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7C3FE" w14:textId="77777777" w:rsidR="00F46F48" w:rsidRPr="00F46F48" w:rsidRDefault="00F46F48" w:rsidP="00F46F48">
      <w:pPr>
        <w:widowControl w:val="0"/>
        <w:autoSpaceDE w:val="0"/>
        <w:autoSpaceDN w:val="0"/>
        <w:spacing w:after="0" w:line="240" w:lineRule="auto"/>
        <w:rPr>
          <w:rFonts w:ascii="Times New Roman" w:eastAsia="Arial MT" w:hAnsi="Arial MT" w:cs="Arial MT"/>
          <w:kern w:val="0"/>
          <w:sz w:val="20"/>
          <w:szCs w:val="22"/>
          <w:lang w:val="es-ES"/>
          <w14:ligatures w14:val="none"/>
        </w:rPr>
      </w:pPr>
    </w:p>
    <w:p w14:paraId="5786920E" w14:textId="77777777" w:rsidR="00F46F48" w:rsidRPr="00F46F48" w:rsidRDefault="00F46F48" w:rsidP="00F46F48">
      <w:pPr>
        <w:widowControl w:val="0"/>
        <w:autoSpaceDE w:val="0"/>
        <w:autoSpaceDN w:val="0"/>
        <w:spacing w:after="0" w:line="240" w:lineRule="auto"/>
        <w:rPr>
          <w:rFonts w:ascii="Times New Roman" w:eastAsia="Arial MT" w:hAnsi="Arial MT" w:cs="Arial MT"/>
          <w:kern w:val="0"/>
          <w:sz w:val="20"/>
          <w:szCs w:val="22"/>
          <w:lang w:val="es-ES"/>
          <w14:ligatures w14:val="none"/>
        </w:rPr>
      </w:pPr>
    </w:p>
    <w:p w14:paraId="609E186C" w14:textId="77777777" w:rsidR="00F46F48" w:rsidRPr="00F46F48" w:rsidRDefault="00F46F48" w:rsidP="00F46F48">
      <w:pPr>
        <w:widowControl w:val="0"/>
        <w:autoSpaceDE w:val="0"/>
        <w:autoSpaceDN w:val="0"/>
        <w:spacing w:before="4" w:after="0" w:line="240" w:lineRule="auto"/>
        <w:rPr>
          <w:rFonts w:ascii="Times New Roman" w:eastAsia="Arial MT" w:hAnsi="Arial MT" w:cs="Arial MT"/>
          <w:kern w:val="0"/>
          <w:sz w:val="28"/>
          <w:szCs w:val="22"/>
          <w:lang w:val="es-ES"/>
          <w14:ligatures w14:val="none"/>
        </w:rPr>
      </w:pPr>
    </w:p>
    <w:p w14:paraId="2C1BD24F" w14:textId="77777777" w:rsidR="00F46F48" w:rsidRPr="00F46F48" w:rsidRDefault="00F46F48" w:rsidP="00F46F48">
      <w:pPr>
        <w:widowControl w:val="0"/>
        <w:autoSpaceDE w:val="0"/>
        <w:autoSpaceDN w:val="0"/>
        <w:spacing w:before="92" w:after="0" w:line="240" w:lineRule="auto"/>
        <w:ind w:left="2365" w:right="2373"/>
        <w:jc w:val="center"/>
        <w:rPr>
          <w:rFonts w:ascii="Arial" w:eastAsia="Arial" w:hAnsi="Arial" w:cs="Arial"/>
          <w:b/>
          <w:bCs/>
          <w:kern w:val="0"/>
          <w:sz w:val="30"/>
          <w:szCs w:val="30"/>
          <w:lang w:val="es-ES"/>
          <w14:ligatures w14:val="none"/>
        </w:rPr>
      </w:pPr>
      <w:r w:rsidRPr="00F46F48">
        <w:rPr>
          <w:rFonts w:ascii="Arial" w:eastAsia="Arial" w:hAnsi="Arial" w:cs="Arial"/>
          <w:b/>
          <w:bCs/>
          <w:noProof/>
          <w:kern w:val="0"/>
          <w:sz w:val="30"/>
          <w:szCs w:val="30"/>
          <w:lang w:val="es-ES"/>
          <w14:ligatures w14:val="none"/>
        </w:rPr>
        <w:drawing>
          <wp:anchor distT="0" distB="0" distL="0" distR="0" simplePos="0" relativeHeight="251659264" behindDoc="0" locked="0" layoutInCell="1" allowOverlap="1" wp14:anchorId="35FB3AD9" wp14:editId="57049B09">
            <wp:simplePos x="0" y="0"/>
            <wp:positionH relativeFrom="page">
              <wp:posOffset>964862</wp:posOffset>
            </wp:positionH>
            <wp:positionV relativeFrom="paragraph">
              <wp:posOffset>-152357</wp:posOffset>
            </wp:positionV>
            <wp:extent cx="863296" cy="770656"/>
            <wp:effectExtent l="0" t="0" r="0" b="0"/>
            <wp:wrapNone/>
            <wp:docPr id="1" name="image1.pn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 nombre de la empresa&#10;&#10;Descripción generada automáticamente"/>
                    <pic:cNvPicPr/>
                  </pic:nvPicPr>
                  <pic:blipFill>
                    <a:blip r:embed="rId5" cstate="print"/>
                    <a:stretch>
                      <a:fillRect/>
                    </a:stretch>
                  </pic:blipFill>
                  <pic:spPr>
                    <a:xfrm>
                      <a:off x="0" y="0"/>
                      <a:ext cx="863296" cy="770656"/>
                    </a:xfrm>
                    <a:prstGeom prst="rect">
                      <a:avLst/>
                    </a:prstGeom>
                  </pic:spPr>
                </pic:pic>
              </a:graphicData>
            </a:graphic>
          </wp:anchor>
        </w:drawing>
      </w:r>
      <w:r w:rsidRPr="00F46F48">
        <w:rPr>
          <w:rFonts w:ascii="Arial" w:eastAsia="Arial" w:hAnsi="Arial" w:cs="Arial"/>
          <w:b/>
          <w:bCs/>
          <w:kern w:val="0"/>
          <w:sz w:val="30"/>
          <w:szCs w:val="30"/>
          <w:lang w:val="es-ES"/>
          <w14:ligatures w14:val="none"/>
        </w:rPr>
        <w:t>Universidad</w:t>
      </w:r>
      <w:r w:rsidRPr="00F46F48">
        <w:rPr>
          <w:rFonts w:ascii="Arial" w:eastAsia="Arial" w:hAnsi="Arial" w:cs="Arial"/>
          <w:b/>
          <w:bCs/>
          <w:spacing w:val="-7"/>
          <w:kern w:val="0"/>
          <w:sz w:val="30"/>
          <w:szCs w:val="30"/>
          <w:lang w:val="es-ES"/>
          <w14:ligatures w14:val="none"/>
        </w:rPr>
        <w:t xml:space="preserve"> </w:t>
      </w:r>
      <w:r w:rsidRPr="00F46F48">
        <w:rPr>
          <w:rFonts w:ascii="Arial" w:eastAsia="Arial" w:hAnsi="Arial" w:cs="Arial"/>
          <w:b/>
          <w:bCs/>
          <w:kern w:val="0"/>
          <w:sz w:val="30"/>
          <w:szCs w:val="30"/>
          <w:lang w:val="es-ES"/>
          <w14:ligatures w14:val="none"/>
        </w:rPr>
        <w:t>Hispanoamericana</w:t>
      </w:r>
    </w:p>
    <w:p w14:paraId="425FE9D4" w14:textId="77777777" w:rsidR="00F46F48" w:rsidRPr="00F46F48" w:rsidRDefault="00F46F48" w:rsidP="00F46F48">
      <w:pPr>
        <w:widowControl w:val="0"/>
        <w:autoSpaceDE w:val="0"/>
        <w:autoSpaceDN w:val="0"/>
        <w:spacing w:after="0" w:line="240" w:lineRule="auto"/>
        <w:rPr>
          <w:rFonts w:ascii="Arial" w:eastAsia="Arial MT" w:hAnsi="Arial MT" w:cs="Arial MT"/>
          <w:b/>
          <w:kern w:val="0"/>
          <w:sz w:val="34"/>
          <w:szCs w:val="22"/>
          <w:lang w:val="es-ES"/>
          <w14:ligatures w14:val="none"/>
        </w:rPr>
      </w:pPr>
    </w:p>
    <w:p w14:paraId="749A4EA4" w14:textId="77777777" w:rsidR="00F46F48" w:rsidRPr="00F46F48" w:rsidRDefault="00F46F48" w:rsidP="00F46F48">
      <w:pPr>
        <w:widowControl w:val="0"/>
        <w:autoSpaceDE w:val="0"/>
        <w:autoSpaceDN w:val="0"/>
        <w:spacing w:after="0" w:line="240" w:lineRule="auto"/>
        <w:rPr>
          <w:rFonts w:ascii="Arial" w:eastAsia="Arial MT" w:hAnsi="Arial MT" w:cs="Arial MT"/>
          <w:b/>
          <w:kern w:val="0"/>
          <w:sz w:val="34"/>
          <w:szCs w:val="22"/>
          <w:lang w:val="es-ES"/>
          <w14:ligatures w14:val="none"/>
        </w:rPr>
      </w:pPr>
    </w:p>
    <w:p w14:paraId="5EC7E79B" w14:textId="77777777" w:rsidR="00F46F48" w:rsidRPr="00F46F48" w:rsidRDefault="00F46F48" w:rsidP="00F46F48">
      <w:pPr>
        <w:widowControl w:val="0"/>
        <w:autoSpaceDE w:val="0"/>
        <w:autoSpaceDN w:val="0"/>
        <w:spacing w:after="0" w:line="240" w:lineRule="auto"/>
        <w:rPr>
          <w:rFonts w:ascii="Arial" w:eastAsia="Arial MT" w:hAnsi="Arial MT" w:cs="Arial MT"/>
          <w:b/>
          <w:kern w:val="0"/>
          <w:sz w:val="34"/>
          <w:szCs w:val="22"/>
          <w:lang w:val="es-ES"/>
          <w14:ligatures w14:val="none"/>
        </w:rPr>
      </w:pPr>
    </w:p>
    <w:p w14:paraId="360D133B" w14:textId="69BB268F" w:rsidR="00F46F48" w:rsidRPr="00F46F48" w:rsidRDefault="00F46F48" w:rsidP="00F46F48">
      <w:pPr>
        <w:widowControl w:val="0"/>
        <w:autoSpaceDE w:val="0"/>
        <w:autoSpaceDN w:val="0"/>
        <w:spacing w:before="238" w:after="0" w:line="240" w:lineRule="auto"/>
        <w:ind w:left="2365" w:right="2373"/>
        <w:jc w:val="center"/>
        <w:rPr>
          <w:rFonts w:ascii="Arial" w:eastAsia="Arial MT" w:hAnsi="Arial" w:cs="Arial MT"/>
          <w:b/>
          <w:kern w:val="0"/>
          <w:szCs w:val="22"/>
          <w:lang w:val="es-ES"/>
          <w14:ligatures w14:val="none"/>
        </w:rPr>
      </w:pPr>
      <w:r w:rsidRPr="00F46F48">
        <w:rPr>
          <w:rFonts w:ascii="Arial" w:eastAsia="Arial MT" w:hAnsi="Arial" w:cs="Arial MT"/>
          <w:b/>
          <w:kern w:val="0"/>
          <w:szCs w:val="22"/>
          <w:lang w:val="es-ES"/>
          <w14:ligatures w14:val="none"/>
        </w:rPr>
        <w:t>Programación</w:t>
      </w:r>
      <w:r w:rsidRPr="00F46F48">
        <w:rPr>
          <w:rFonts w:ascii="Arial" w:eastAsia="Arial MT" w:hAnsi="Arial" w:cs="Arial MT"/>
          <w:b/>
          <w:spacing w:val="-1"/>
          <w:kern w:val="0"/>
          <w:szCs w:val="22"/>
          <w:lang w:val="es-ES"/>
          <w14:ligatures w14:val="none"/>
        </w:rPr>
        <w:t xml:space="preserve"> </w:t>
      </w:r>
      <w:r w:rsidRPr="00F46F48">
        <w:rPr>
          <w:rFonts w:ascii="Arial" w:eastAsia="Arial MT" w:hAnsi="Arial" w:cs="Arial MT"/>
          <w:b/>
          <w:kern w:val="0"/>
          <w:szCs w:val="22"/>
          <w:lang w:val="es-ES"/>
          <w14:ligatures w14:val="none"/>
        </w:rPr>
        <w:t>II</w:t>
      </w:r>
    </w:p>
    <w:p w14:paraId="2EA783D2" w14:textId="17A606DB" w:rsidR="00F46F48" w:rsidRPr="00F46F48" w:rsidRDefault="00F46F48" w:rsidP="00F46F48">
      <w:pPr>
        <w:widowControl w:val="0"/>
        <w:autoSpaceDE w:val="0"/>
        <w:autoSpaceDN w:val="0"/>
        <w:spacing w:before="137" w:after="0" w:line="240" w:lineRule="auto"/>
        <w:ind w:left="2365" w:right="2373"/>
        <w:jc w:val="center"/>
        <w:outlineLvl w:val="1"/>
        <w:rPr>
          <w:rFonts w:ascii="Arial MT" w:eastAsia="Times New Roman" w:hAnsi="Arial MT" w:cs="Times New Roman"/>
          <w:kern w:val="0"/>
          <w:lang w:val="es-ES"/>
          <w14:ligatures w14:val="none"/>
        </w:rPr>
      </w:pPr>
      <w:r w:rsidRPr="00F46F48">
        <w:rPr>
          <w:rFonts w:ascii="Arial MT" w:eastAsia="Times New Roman" w:hAnsi="Arial MT" w:cs="Times New Roman"/>
          <w:kern w:val="0"/>
          <w:lang w:val="es-ES"/>
          <w14:ligatures w14:val="none"/>
        </w:rPr>
        <w:t>Código</w:t>
      </w:r>
      <w:r w:rsidRPr="00F46F48">
        <w:rPr>
          <w:rFonts w:ascii="Arial MT" w:eastAsia="Times New Roman" w:hAnsi="Arial MT" w:cs="Times New Roman"/>
          <w:spacing w:val="-1"/>
          <w:kern w:val="0"/>
          <w:lang w:val="es-ES"/>
          <w14:ligatures w14:val="none"/>
        </w:rPr>
        <w:t xml:space="preserve"> </w:t>
      </w:r>
      <w:r w:rsidRPr="00F46F48">
        <w:rPr>
          <w:rFonts w:ascii="Arial MT" w:eastAsia="Times New Roman" w:hAnsi="Arial MT" w:cs="Times New Roman"/>
          <w:kern w:val="0"/>
          <w:lang w:val="es-ES"/>
          <w14:ligatures w14:val="none"/>
        </w:rPr>
        <w:t>del Curso:</w:t>
      </w:r>
      <w:r w:rsidRPr="00F46F48">
        <w:rPr>
          <w:rFonts w:ascii="Arial MT" w:eastAsia="Times New Roman" w:hAnsi="Arial MT" w:cs="Times New Roman"/>
          <w:spacing w:val="-1"/>
          <w:kern w:val="0"/>
          <w:lang w:val="es-ES"/>
          <w14:ligatures w14:val="none"/>
        </w:rPr>
        <w:t xml:space="preserve"> </w:t>
      </w:r>
      <w:r w:rsidRPr="00F46F48">
        <w:rPr>
          <w:rFonts w:ascii="Arial MT" w:eastAsia="Times New Roman" w:hAnsi="Arial MT" w:cs="Times New Roman"/>
          <w:kern w:val="0"/>
          <w:lang w:val="es-ES"/>
          <w14:ligatures w14:val="none"/>
        </w:rPr>
        <w:t>INFO-10</w:t>
      </w:r>
      <w:r>
        <w:rPr>
          <w:rFonts w:ascii="Arial MT" w:eastAsia="Times New Roman" w:hAnsi="Arial MT" w:cs="Times New Roman"/>
          <w:kern w:val="0"/>
          <w:lang w:val="es-ES"/>
          <w14:ligatures w14:val="none"/>
        </w:rPr>
        <w:t>4</w:t>
      </w:r>
    </w:p>
    <w:p w14:paraId="6B78CA68"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13F9DDB0"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73BA5D9C"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4FA61E1C"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32DDFC81" w14:textId="6DD94BEE" w:rsidR="00F46F48" w:rsidRPr="00F46F48" w:rsidRDefault="00F46F48" w:rsidP="00F46F48">
      <w:pPr>
        <w:widowControl w:val="0"/>
        <w:autoSpaceDE w:val="0"/>
        <w:autoSpaceDN w:val="0"/>
        <w:spacing w:before="184" w:after="0" w:line="240" w:lineRule="auto"/>
        <w:ind w:left="3116" w:right="3125"/>
        <w:jc w:val="center"/>
        <w:rPr>
          <w:rFonts w:ascii="Arial" w:eastAsia="Arial MT" w:hAnsi="Arial MT" w:cs="Arial MT"/>
          <w:b/>
          <w:kern w:val="0"/>
          <w:szCs w:val="22"/>
          <w:lang w:val="es-ES"/>
          <w14:ligatures w14:val="none"/>
        </w:rPr>
      </w:pPr>
      <w:r>
        <w:rPr>
          <w:rFonts w:ascii="Arial" w:eastAsia="Arial MT" w:hAnsi="Arial MT" w:cs="Arial MT"/>
          <w:b/>
          <w:kern w:val="0"/>
          <w:szCs w:val="22"/>
          <w:lang w:val="es-ES"/>
          <w14:ligatures w14:val="none"/>
        </w:rPr>
        <w:t>Examen #1</w:t>
      </w:r>
    </w:p>
    <w:p w14:paraId="092C9CA9" w14:textId="77777777" w:rsidR="00F46F48" w:rsidRPr="00F46F48" w:rsidRDefault="00F46F48" w:rsidP="00F46F48">
      <w:pPr>
        <w:widowControl w:val="0"/>
        <w:autoSpaceDE w:val="0"/>
        <w:autoSpaceDN w:val="0"/>
        <w:spacing w:after="0" w:line="240" w:lineRule="auto"/>
        <w:rPr>
          <w:rFonts w:ascii="Arial" w:eastAsia="Arial MT" w:hAnsi="Arial MT" w:cs="Arial MT"/>
          <w:b/>
          <w:kern w:val="0"/>
          <w:sz w:val="26"/>
          <w:szCs w:val="22"/>
          <w:lang w:val="es-ES"/>
          <w14:ligatures w14:val="none"/>
        </w:rPr>
      </w:pPr>
    </w:p>
    <w:p w14:paraId="0F82B0ED" w14:textId="77777777" w:rsidR="00F46F48" w:rsidRPr="00F46F48" w:rsidRDefault="00F46F48" w:rsidP="00F46F48">
      <w:pPr>
        <w:widowControl w:val="0"/>
        <w:autoSpaceDE w:val="0"/>
        <w:autoSpaceDN w:val="0"/>
        <w:spacing w:after="0" w:line="240" w:lineRule="auto"/>
        <w:rPr>
          <w:rFonts w:ascii="Arial" w:eastAsia="Arial MT" w:hAnsi="Arial MT" w:cs="Arial MT"/>
          <w:b/>
          <w:kern w:val="0"/>
          <w:sz w:val="26"/>
          <w:szCs w:val="22"/>
          <w:lang w:val="es-ES"/>
          <w14:ligatures w14:val="none"/>
        </w:rPr>
      </w:pPr>
    </w:p>
    <w:p w14:paraId="23CA2A0C" w14:textId="77777777" w:rsidR="00F46F48" w:rsidRPr="00F46F48" w:rsidRDefault="00F46F48" w:rsidP="00F46F48">
      <w:pPr>
        <w:widowControl w:val="0"/>
        <w:autoSpaceDE w:val="0"/>
        <w:autoSpaceDN w:val="0"/>
        <w:spacing w:before="1" w:after="0" w:line="240" w:lineRule="auto"/>
        <w:rPr>
          <w:rFonts w:ascii="Arial" w:eastAsia="Arial MT" w:hAnsi="Arial MT" w:cs="Arial MT"/>
          <w:b/>
          <w:kern w:val="0"/>
          <w:sz w:val="32"/>
          <w:szCs w:val="22"/>
          <w:lang w:val="es-ES"/>
          <w14:ligatures w14:val="none"/>
        </w:rPr>
      </w:pPr>
    </w:p>
    <w:p w14:paraId="1DBBDFCF" w14:textId="77777777" w:rsidR="00F46F48" w:rsidRPr="00F46F48" w:rsidRDefault="00F46F48" w:rsidP="00F46F48">
      <w:pPr>
        <w:widowControl w:val="0"/>
        <w:autoSpaceDE w:val="0"/>
        <w:autoSpaceDN w:val="0"/>
        <w:spacing w:after="0" w:line="240" w:lineRule="auto"/>
        <w:ind w:left="2365" w:right="2373"/>
        <w:jc w:val="center"/>
        <w:rPr>
          <w:rFonts w:ascii="Arial" w:eastAsia="Arial MT" w:hAnsi="Arial MT" w:cs="Arial MT"/>
          <w:b/>
          <w:kern w:val="0"/>
          <w:szCs w:val="22"/>
          <w:lang w:val="es-ES"/>
          <w14:ligatures w14:val="none"/>
        </w:rPr>
      </w:pPr>
      <w:r w:rsidRPr="00F46F48">
        <w:rPr>
          <w:rFonts w:ascii="Arial" w:eastAsia="Arial MT" w:hAnsi="Arial MT" w:cs="Arial MT"/>
          <w:b/>
          <w:kern w:val="0"/>
          <w:szCs w:val="22"/>
          <w:lang w:val="es-ES"/>
          <w14:ligatures w14:val="none"/>
        </w:rPr>
        <w:t>Docente:</w:t>
      </w:r>
    </w:p>
    <w:p w14:paraId="4B85CCAF" w14:textId="1D5D46D8" w:rsidR="00F46F48" w:rsidRPr="00F46F48" w:rsidRDefault="00F46F48" w:rsidP="00F46F48">
      <w:pPr>
        <w:widowControl w:val="0"/>
        <w:autoSpaceDE w:val="0"/>
        <w:autoSpaceDN w:val="0"/>
        <w:spacing w:before="137" w:after="0" w:line="240" w:lineRule="auto"/>
        <w:ind w:left="2365" w:right="2373"/>
        <w:jc w:val="center"/>
        <w:outlineLvl w:val="1"/>
        <w:rPr>
          <w:rFonts w:ascii="Arial MT" w:eastAsia="Times New Roman" w:hAnsi="Arial MT" w:cs="Times New Roman"/>
          <w:kern w:val="0"/>
          <w:lang w:val="es-ES"/>
          <w14:ligatures w14:val="none"/>
        </w:rPr>
      </w:pPr>
      <w:r>
        <w:rPr>
          <w:rFonts w:ascii="Arial MT" w:eastAsia="Times New Roman" w:hAnsi="Arial MT" w:cs="Times New Roman"/>
          <w:kern w:val="0"/>
          <w:lang w:val="es-ES"/>
          <w14:ligatures w14:val="none"/>
        </w:rPr>
        <w:t>Alexander Benjamín Curling</w:t>
      </w:r>
    </w:p>
    <w:p w14:paraId="670A3029"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0CE685E4"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02AB2C03"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7BC41AB2"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2D4113EE" w14:textId="77777777" w:rsidR="00F46F48" w:rsidRPr="00F46F48" w:rsidRDefault="00F46F48" w:rsidP="00F46F48">
      <w:pPr>
        <w:widowControl w:val="0"/>
        <w:autoSpaceDE w:val="0"/>
        <w:autoSpaceDN w:val="0"/>
        <w:spacing w:before="184" w:after="0" w:line="240" w:lineRule="auto"/>
        <w:ind w:left="3116" w:right="3125"/>
        <w:jc w:val="center"/>
        <w:rPr>
          <w:rFonts w:ascii="Arial" w:eastAsia="Arial MT" w:hAnsi="Arial MT" w:cs="Arial MT"/>
          <w:b/>
          <w:kern w:val="0"/>
          <w:szCs w:val="22"/>
          <w:lang w:val="es-ES"/>
          <w14:ligatures w14:val="none"/>
        </w:rPr>
      </w:pPr>
      <w:r w:rsidRPr="00F46F48">
        <w:rPr>
          <w:rFonts w:ascii="Arial" w:eastAsia="Arial MT" w:hAnsi="Arial MT" w:cs="Arial MT"/>
          <w:b/>
          <w:kern w:val="0"/>
          <w:szCs w:val="22"/>
          <w:lang w:val="es-ES"/>
          <w14:ligatures w14:val="none"/>
        </w:rPr>
        <w:t>Estudiante:</w:t>
      </w:r>
    </w:p>
    <w:p w14:paraId="34A66635" w14:textId="77777777" w:rsidR="00F46F48" w:rsidRPr="00F46F48" w:rsidRDefault="00F46F48" w:rsidP="00F46F48">
      <w:pPr>
        <w:widowControl w:val="0"/>
        <w:autoSpaceDE w:val="0"/>
        <w:autoSpaceDN w:val="0"/>
        <w:spacing w:before="142" w:after="0" w:line="240" w:lineRule="auto"/>
        <w:ind w:left="2365" w:right="2373"/>
        <w:jc w:val="center"/>
        <w:outlineLvl w:val="1"/>
        <w:rPr>
          <w:rFonts w:ascii="Arial MT" w:eastAsia="Times New Roman" w:hAnsi="Times New Roman" w:cs="Times New Roman"/>
          <w:kern w:val="0"/>
          <w:lang w:val="es-ES"/>
          <w14:ligatures w14:val="none"/>
        </w:rPr>
      </w:pPr>
      <w:r w:rsidRPr="00F46F48">
        <w:rPr>
          <w:rFonts w:ascii="Arial MT" w:eastAsia="Times New Roman" w:hAnsi="Times New Roman" w:cs="Times New Roman"/>
          <w:kern w:val="0"/>
          <w:lang w:val="es-ES"/>
          <w14:ligatures w14:val="none"/>
        </w:rPr>
        <w:t>Jeremy</w:t>
      </w:r>
      <w:r w:rsidRPr="00F46F48">
        <w:rPr>
          <w:rFonts w:ascii="Arial MT" w:eastAsia="Times New Roman" w:hAnsi="Times New Roman" w:cs="Times New Roman"/>
          <w:spacing w:val="-1"/>
          <w:kern w:val="0"/>
          <w:lang w:val="es-ES"/>
          <w14:ligatures w14:val="none"/>
        </w:rPr>
        <w:t xml:space="preserve"> </w:t>
      </w:r>
      <w:r w:rsidRPr="00F46F48">
        <w:rPr>
          <w:rFonts w:ascii="Arial MT" w:eastAsia="Times New Roman" w:hAnsi="Times New Roman" w:cs="Times New Roman"/>
          <w:kern w:val="0"/>
          <w:lang w:val="es-ES"/>
          <w14:ligatures w14:val="none"/>
        </w:rPr>
        <w:t>Ranses Carranza Olsen</w:t>
      </w:r>
    </w:p>
    <w:p w14:paraId="6EABC370"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4E7584C4"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0D732E65"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16C78E58"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00AC7B8C"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740C5876"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18AAA653"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65BB7C1E"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0B720699"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3073BFD9" w14:textId="77777777" w:rsidR="00F46F48" w:rsidRPr="00F46F48" w:rsidRDefault="00F46F48" w:rsidP="00F46F48">
      <w:pPr>
        <w:widowControl w:val="0"/>
        <w:autoSpaceDE w:val="0"/>
        <w:autoSpaceDN w:val="0"/>
        <w:spacing w:after="0" w:line="240" w:lineRule="auto"/>
        <w:rPr>
          <w:rFonts w:ascii="Arial MT" w:eastAsia="Arial MT" w:hAnsi="Arial MT" w:cs="Arial MT"/>
          <w:kern w:val="0"/>
          <w:sz w:val="26"/>
          <w:szCs w:val="22"/>
          <w:lang w:val="es-ES"/>
          <w14:ligatures w14:val="none"/>
        </w:rPr>
      </w:pPr>
    </w:p>
    <w:p w14:paraId="6393BE5F" w14:textId="57926855" w:rsidR="00F46F48" w:rsidRPr="00F46F48" w:rsidRDefault="00F46F48" w:rsidP="00F46F48">
      <w:pPr>
        <w:widowControl w:val="0"/>
        <w:autoSpaceDE w:val="0"/>
        <w:autoSpaceDN w:val="0"/>
        <w:spacing w:before="202" w:after="0" w:line="240" w:lineRule="auto"/>
        <w:ind w:left="2365" w:right="2373"/>
        <w:jc w:val="center"/>
        <w:rPr>
          <w:rFonts w:ascii="Arial" w:eastAsia="Arial MT" w:hAnsi="Arial MT" w:cs="Arial MT"/>
          <w:b/>
          <w:kern w:val="0"/>
          <w:szCs w:val="22"/>
          <w:lang w:val="es-ES"/>
          <w14:ligatures w14:val="none"/>
        </w:rPr>
      </w:pPr>
      <w:r w:rsidRPr="00F46F48">
        <w:rPr>
          <w:rFonts w:ascii="Arial" w:eastAsia="Arial MT" w:hAnsi="Arial MT" w:cs="Arial MT"/>
          <w:b/>
          <w:kern w:val="0"/>
          <w:szCs w:val="22"/>
          <w:lang w:val="es-ES"/>
          <w14:ligatures w14:val="none"/>
        </w:rPr>
        <w:t>Cuatrimestre II,</w:t>
      </w:r>
      <w:r w:rsidRPr="00F46F48">
        <w:rPr>
          <w:rFonts w:ascii="Arial" w:eastAsia="Arial MT" w:hAnsi="Arial MT" w:cs="Arial MT"/>
          <w:b/>
          <w:spacing w:val="-1"/>
          <w:kern w:val="0"/>
          <w:szCs w:val="22"/>
          <w:lang w:val="es-ES"/>
          <w14:ligatures w14:val="none"/>
        </w:rPr>
        <w:t xml:space="preserve"> </w:t>
      </w:r>
      <w:r w:rsidRPr="00F46F48">
        <w:rPr>
          <w:rFonts w:ascii="Arial" w:eastAsia="Arial MT" w:hAnsi="Arial MT" w:cs="Arial MT"/>
          <w:b/>
          <w:kern w:val="0"/>
          <w:szCs w:val="22"/>
          <w:lang w:val="es-ES"/>
          <w14:ligatures w14:val="none"/>
        </w:rPr>
        <w:t>2024</w:t>
      </w:r>
    </w:p>
    <w:p w14:paraId="7B643B91" w14:textId="77777777" w:rsidR="00F46F48" w:rsidRDefault="00F46F48">
      <w:pPr>
        <w:rPr>
          <w:lang w:val="es-ES"/>
        </w:rPr>
      </w:pPr>
    </w:p>
    <w:p w14:paraId="02D203B3" w14:textId="4E3C0D9D" w:rsidR="00F46F48" w:rsidRPr="00393EC4" w:rsidRDefault="00F46F48" w:rsidP="00393EC4">
      <w:pPr>
        <w:rPr>
          <w:rFonts w:ascii="Arial" w:hAnsi="Arial" w:cs="Arial"/>
        </w:rPr>
      </w:pPr>
      <w:r w:rsidRPr="00393EC4">
        <w:rPr>
          <w:rFonts w:ascii="Arial" w:hAnsi="Arial" w:cs="Arial"/>
          <w:b/>
          <w:bCs/>
        </w:rPr>
        <w:lastRenderedPageBreak/>
        <w:t>Modelado de entidades</w:t>
      </w:r>
    </w:p>
    <w:p w14:paraId="747838F4" w14:textId="1AE46109" w:rsidR="00F46F48" w:rsidRPr="00F46F48" w:rsidRDefault="00F46F48" w:rsidP="00F46F48">
      <w:pPr>
        <w:rPr>
          <w:rFonts w:ascii="Arial" w:hAnsi="Arial" w:cs="Arial"/>
        </w:rPr>
      </w:pPr>
      <w:r w:rsidRPr="00F46F48">
        <w:rPr>
          <w:rFonts w:ascii="Arial" w:hAnsi="Arial" w:cs="Arial"/>
        </w:rPr>
        <w:t>La entidad Usuario representa a cada persona que utiliza el sistema de reciclaje.</w:t>
      </w:r>
    </w:p>
    <w:p w14:paraId="3C0F1E15" w14:textId="2B01E6D1" w:rsidR="00F46F48" w:rsidRDefault="00F46F48" w:rsidP="00F46F48">
      <w:pPr>
        <w:rPr>
          <w:rFonts w:ascii="Arial" w:hAnsi="Arial" w:cs="Arial"/>
        </w:rPr>
      </w:pPr>
      <w:r w:rsidRPr="00F46F48">
        <w:rPr>
          <w:rFonts w:ascii="Arial" w:hAnsi="Arial" w:cs="Arial"/>
        </w:rPr>
        <w:t>Atributos de la Entidad Usuario:</w:t>
      </w:r>
    </w:p>
    <w:p w14:paraId="0183D103" w14:textId="77777777" w:rsidR="005E4F5B" w:rsidRDefault="005E4F5B" w:rsidP="005E4F5B">
      <w:pPr>
        <w:rPr>
          <w:rFonts w:ascii="Arial" w:hAnsi="Arial" w:cs="Arial"/>
        </w:rPr>
      </w:pPr>
    </w:p>
    <w:p w14:paraId="2D968858" w14:textId="77777777" w:rsidR="005E4F5B" w:rsidRPr="005E4F5B" w:rsidRDefault="005E4F5B" w:rsidP="005E4F5B">
      <w:pPr>
        <w:rPr>
          <w:rFonts w:ascii="Arial" w:hAnsi="Arial" w:cs="Arial"/>
        </w:rPr>
      </w:pPr>
      <w:r w:rsidRPr="005E4F5B">
        <w:rPr>
          <w:rFonts w:ascii="Arial" w:hAnsi="Arial" w:cs="Arial"/>
        </w:rPr>
        <w:t>1. Usuario</w:t>
      </w:r>
    </w:p>
    <w:p w14:paraId="02F96201" w14:textId="77777777" w:rsidR="005E4F5B" w:rsidRPr="005E4F5B" w:rsidRDefault="005E4F5B" w:rsidP="005E4F5B">
      <w:pPr>
        <w:pStyle w:val="Prrafodelista"/>
        <w:numPr>
          <w:ilvl w:val="0"/>
          <w:numId w:val="14"/>
        </w:numPr>
        <w:rPr>
          <w:rFonts w:ascii="Arial" w:hAnsi="Arial" w:cs="Arial"/>
        </w:rPr>
      </w:pPr>
      <w:r w:rsidRPr="005E4F5B">
        <w:rPr>
          <w:rFonts w:ascii="Arial" w:hAnsi="Arial" w:cs="Arial"/>
        </w:rPr>
        <w:t>id_usuario: Identificador único del usuario (PK)</w:t>
      </w:r>
    </w:p>
    <w:p w14:paraId="34315F29" w14:textId="77777777" w:rsidR="005E4F5B" w:rsidRPr="005E4F5B" w:rsidRDefault="005E4F5B" w:rsidP="005E4F5B">
      <w:pPr>
        <w:pStyle w:val="Prrafodelista"/>
        <w:numPr>
          <w:ilvl w:val="0"/>
          <w:numId w:val="14"/>
        </w:numPr>
        <w:rPr>
          <w:rFonts w:ascii="Arial" w:hAnsi="Arial" w:cs="Arial"/>
        </w:rPr>
      </w:pPr>
      <w:r w:rsidRPr="005E4F5B">
        <w:rPr>
          <w:rFonts w:ascii="Arial" w:hAnsi="Arial" w:cs="Arial"/>
        </w:rPr>
        <w:t>nombre: Nombre del usuario</w:t>
      </w:r>
    </w:p>
    <w:p w14:paraId="651C7479" w14:textId="77777777" w:rsidR="005E4F5B" w:rsidRPr="005E4F5B" w:rsidRDefault="005E4F5B" w:rsidP="005E4F5B">
      <w:pPr>
        <w:pStyle w:val="Prrafodelista"/>
        <w:numPr>
          <w:ilvl w:val="0"/>
          <w:numId w:val="14"/>
        </w:numPr>
        <w:rPr>
          <w:rFonts w:ascii="Arial" w:hAnsi="Arial" w:cs="Arial"/>
        </w:rPr>
      </w:pPr>
      <w:r w:rsidRPr="005E4F5B">
        <w:rPr>
          <w:rFonts w:ascii="Arial" w:hAnsi="Arial" w:cs="Arial"/>
        </w:rPr>
        <w:t>email: Correo electrónico del usuario</w:t>
      </w:r>
    </w:p>
    <w:p w14:paraId="0FAD28DE" w14:textId="77777777" w:rsidR="005E4F5B" w:rsidRDefault="005E4F5B" w:rsidP="005E4F5B">
      <w:pPr>
        <w:pStyle w:val="Prrafodelista"/>
        <w:numPr>
          <w:ilvl w:val="0"/>
          <w:numId w:val="14"/>
        </w:numPr>
        <w:rPr>
          <w:rFonts w:ascii="Arial" w:hAnsi="Arial" w:cs="Arial"/>
        </w:rPr>
      </w:pPr>
      <w:r w:rsidRPr="005E4F5B">
        <w:rPr>
          <w:rFonts w:ascii="Arial" w:hAnsi="Arial" w:cs="Arial"/>
        </w:rPr>
        <w:t>puntos_reciclaje: Puntos acumulados por el usuario</w:t>
      </w:r>
    </w:p>
    <w:p w14:paraId="4D184620" w14:textId="77777777" w:rsidR="005E4F5B" w:rsidRPr="005E4F5B" w:rsidRDefault="005E4F5B" w:rsidP="005E4F5B">
      <w:pPr>
        <w:pStyle w:val="Prrafodelista"/>
        <w:rPr>
          <w:rFonts w:ascii="Arial" w:hAnsi="Arial" w:cs="Arial"/>
        </w:rPr>
      </w:pPr>
    </w:p>
    <w:p w14:paraId="01057723" w14:textId="77777777" w:rsidR="005E4F5B" w:rsidRPr="005E4F5B" w:rsidRDefault="005E4F5B" w:rsidP="005E4F5B">
      <w:pPr>
        <w:rPr>
          <w:rFonts w:ascii="Arial" w:hAnsi="Arial" w:cs="Arial"/>
        </w:rPr>
      </w:pPr>
      <w:r w:rsidRPr="005E4F5B">
        <w:rPr>
          <w:rFonts w:ascii="Arial" w:hAnsi="Arial" w:cs="Arial"/>
        </w:rPr>
        <w:t>2. MaterialReciclable</w:t>
      </w:r>
    </w:p>
    <w:p w14:paraId="49B82CD1" w14:textId="77777777" w:rsidR="005E4F5B" w:rsidRPr="005E4F5B" w:rsidRDefault="005E4F5B" w:rsidP="005E4F5B">
      <w:pPr>
        <w:pStyle w:val="Prrafodelista"/>
        <w:numPr>
          <w:ilvl w:val="0"/>
          <w:numId w:val="15"/>
        </w:numPr>
        <w:rPr>
          <w:rFonts w:ascii="Arial" w:hAnsi="Arial" w:cs="Arial"/>
        </w:rPr>
      </w:pPr>
      <w:r w:rsidRPr="005E4F5B">
        <w:rPr>
          <w:rFonts w:ascii="Arial" w:hAnsi="Arial" w:cs="Arial"/>
        </w:rPr>
        <w:t>id_material: Identificador único del material reciclable (PK)</w:t>
      </w:r>
    </w:p>
    <w:p w14:paraId="399C231F" w14:textId="77777777" w:rsidR="005E4F5B" w:rsidRPr="005E4F5B" w:rsidRDefault="005E4F5B" w:rsidP="005E4F5B">
      <w:pPr>
        <w:pStyle w:val="Prrafodelista"/>
        <w:numPr>
          <w:ilvl w:val="0"/>
          <w:numId w:val="15"/>
        </w:numPr>
        <w:rPr>
          <w:rFonts w:ascii="Arial" w:hAnsi="Arial" w:cs="Arial"/>
        </w:rPr>
      </w:pPr>
      <w:r w:rsidRPr="005E4F5B">
        <w:rPr>
          <w:rFonts w:ascii="Arial" w:hAnsi="Arial" w:cs="Arial"/>
        </w:rPr>
        <w:t>tipo_material: Tipo de material reciclable (papel, plástico, vidrio, etc.)</w:t>
      </w:r>
    </w:p>
    <w:p w14:paraId="3B85E18E" w14:textId="0661579F" w:rsidR="005E4F5B" w:rsidRDefault="005E4F5B" w:rsidP="005E4F5B">
      <w:pPr>
        <w:pStyle w:val="Prrafodelista"/>
        <w:numPr>
          <w:ilvl w:val="0"/>
          <w:numId w:val="15"/>
        </w:numPr>
        <w:rPr>
          <w:rFonts w:ascii="Arial" w:hAnsi="Arial" w:cs="Arial"/>
        </w:rPr>
      </w:pPr>
      <w:r w:rsidRPr="005E4F5B">
        <w:rPr>
          <w:rFonts w:ascii="Arial" w:hAnsi="Arial" w:cs="Arial"/>
        </w:rPr>
        <w:t>descripcion: Descripción del material reciclable</w:t>
      </w:r>
    </w:p>
    <w:p w14:paraId="2ECAB047" w14:textId="77777777" w:rsidR="005E4F5B" w:rsidRPr="005E4F5B" w:rsidRDefault="005E4F5B" w:rsidP="005E4F5B">
      <w:pPr>
        <w:rPr>
          <w:rFonts w:ascii="Arial" w:hAnsi="Arial" w:cs="Arial"/>
        </w:rPr>
      </w:pPr>
    </w:p>
    <w:p w14:paraId="26B1A0C2" w14:textId="77777777" w:rsidR="005E4F5B" w:rsidRPr="005E4F5B" w:rsidRDefault="005E4F5B" w:rsidP="005E4F5B">
      <w:pPr>
        <w:rPr>
          <w:rFonts w:ascii="Arial" w:hAnsi="Arial" w:cs="Arial"/>
        </w:rPr>
      </w:pPr>
      <w:r w:rsidRPr="005E4F5B">
        <w:rPr>
          <w:rFonts w:ascii="Arial" w:hAnsi="Arial" w:cs="Arial"/>
        </w:rPr>
        <w:t>3. RegistroReciclaje</w:t>
      </w:r>
    </w:p>
    <w:p w14:paraId="0770FF22" w14:textId="77777777" w:rsidR="005E4F5B" w:rsidRPr="005E4F5B" w:rsidRDefault="005E4F5B" w:rsidP="005E4F5B">
      <w:pPr>
        <w:pStyle w:val="Prrafodelista"/>
        <w:numPr>
          <w:ilvl w:val="0"/>
          <w:numId w:val="16"/>
        </w:numPr>
        <w:rPr>
          <w:rFonts w:ascii="Arial" w:hAnsi="Arial" w:cs="Arial"/>
        </w:rPr>
      </w:pPr>
      <w:r w:rsidRPr="005E4F5B">
        <w:rPr>
          <w:rFonts w:ascii="Arial" w:hAnsi="Arial" w:cs="Arial"/>
        </w:rPr>
        <w:t>id_registro: Identificador único del registro de reciclaje (PK)</w:t>
      </w:r>
    </w:p>
    <w:p w14:paraId="14F867DD" w14:textId="77777777" w:rsidR="005E4F5B" w:rsidRPr="005E4F5B" w:rsidRDefault="005E4F5B" w:rsidP="005E4F5B">
      <w:pPr>
        <w:pStyle w:val="Prrafodelista"/>
        <w:numPr>
          <w:ilvl w:val="0"/>
          <w:numId w:val="16"/>
        </w:numPr>
        <w:rPr>
          <w:rFonts w:ascii="Arial" w:hAnsi="Arial" w:cs="Arial"/>
        </w:rPr>
      </w:pPr>
      <w:r w:rsidRPr="005E4F5B">
        <w:rPr>
          <w:rFonts w:ascii="Arial" w:hAnsi="Arial" w:cs="Arial"/>
        </w:rPr>
        <w:t>id_usuario: Identificador del usuario que realizó el reciclaje (FK)</w:t>
      </w:r>
    </w:p>
    <w:p w14:paraId="18B538B8" w14:textId="77777777" w:rsidR="005E4F5B" w:rsidRPr="005E4F5B" w:rsidRDefault="005E4F5B" w:rsidP="005E4F5B">
      <w:pPr>
        <w:pStyle w:val="Prrafodelista"/>
        <w:numPr>
          <w:ilvl w:val="0"/>
          <w:numId w:val="16"/>
        </w:numPr>
        <w:rPr>
          <w:rFonts w:ascii="Arial" w:hAnsi="Arial" w:cs="Arial"/>
        </w:rPr>
      </w:pPr>
      <w:r w:rsidRPr="005E4F5B">
        <w:rPr>
          <w:rFonts w:ascii="Arial" w:hAnsi="Arial" w:cs="Arial"/>
        </w:rPr>
        <w:t>id_material: Identificador del material reciclado (FK)</w:t>
      </w:r>
    </w:p>
    <w:p w14:paraId="7B4D9D7E" w14:textId="77777777" w:rsidR="005E4F5B" w:rsidRPr="005E4F5B" w:rsidRDefault="005E4F5B" w:rsidP="005E4F5B">
      <w:pPr>
        <w:pStyle w:val="Prrafodelista"/>
        <w:numPr>
          <w:ilvl w:val="0"/>
          <w:numId w:val="16"/>
        </w:numPr>
        <w:rPr>
          <w:rFonts w:ascii="Arial" w:hAnsi="Arial" w:cs="Arial"/>
        </w:rPr>
      </w:pPr>
      <w:r w:rsidRPr="005E4F5B">
        <w:rPr>
          <w:rFonts w:ascii="Arial" w:hAnsi="Arial" w:cs="Arial"/>
        </w:rPr>
        <w:t>cantidad: Cantidad de material reciclado en kg</w:t>
      </w:r>
    </w:p>
    <w:p w14:paraId="50571602" w14:textId="6B9FE2E2" w:rsidR="005E4F5B" w:rsidRPr="005E4F5B" w:rsidRDefault="005E4F5B" w:rsidP="005E4F5B">
      <w:pPr>
        <w:pStyle w:val="Prrafodelista"/>
        <w:numPr>
          <w:ilvl w:val="0"/>
          <w:numId w:val="16"/>
        </w:numPr>
        <w:rPr>
          <w:rFonts w:ascii="Arial" w:hAnsi="Arial" w:cs="Arial"/>
        </w:rPr>
      </w:pPr>
      <w:r w:rsidRPr="005E4F5B">
        <w:rPr>
          <w:rFonts w:ascii="Arial" w:hAnsi="Arial" w:cs="Arial"/>
        </w:rPr>
        <w:t>fecha: Fecha del reciclaje</w:t>
      </w:r>
    </w:p>
    <w:p w14:paraId="5F6E52F9" w14:textId="529E2BB6" w:rsidR="00482EA7" w:rsidRPr="00482EA7" w:rsidRDefault="00482EA7" w:rsidP="00482EA7">
      <w:pPr>
        <w:pStyle w:val="Prrafodelista"/>
        <w:rPr>
          <w:rFonts w:ascii="Arial" w:hAnsi="Arial" w:cs="Arial"/>
        </w:rPr>
      </w:pPr>
    </w:p>
    <w:p w14:paraId="16FC9EA9" w14:textId="77777777" w:rsidR="00F46F48" w:rsidRDefault="00F46F48">
      <w:pPr>
        <w:rPr>
          <w:rFonts w:ascii="Arial" w:hAnsi="Arial" w:cs="Arial"/>
          <w:lang w:val="es-ES"/>
        </w:rPr>
      </w:pPr>
    </w:p>
    <w:p w14:paraId="4BDDC5C6" w14:textId="77777777" w:rsidR="001360EA" w:rsidRDefault="001360EA">
      <w:pPr>
        <w:rPr>
          <w:rFonts w:ascii="Arial" w:hAnsi="Arial" w:cs="Arial"/>
          <w:lang w:val="es-ES"/>
        </w:rPr>
      </w:pPr>
    </w:p>
    <w:p w14:paraId="113E85FB" w14:textId="77777777" w:rsidR="001360EA" w:rsidRDefault="001360EA">
      <w:pPr>
        <w:rPr>
          <w:rFonts w:ascii="Arial" w:hAnsi="Arial" w:cs="Arial"/>
          <w:lang w:val="es-ES"/>
        </w:rPr>
      </w:pPr>
    </w:p>
    <w:p w14:paraId="63608D5F" w14:textId="77777777" w:rsidR="001360EA" w:rsidRDefault="001360EA">
      <w:pPr>
        <w:rPr>
          <w:rFonts w:ascii="Arial" w:hAnsi="Arial" w:cs="Arial"/>
          <w:lang w:val="es-ES"/>
        </w:rPr>
      </w:pPr>
    </w:p>
    <w:p w14:paraId="7FB78C57" w14:textId="77777777" w:rsidR="001360EA" w:rsidRDefault="001360EA">
      <w:pPr>
        <w:rPr>
          <w:rFonts w:ascii="Arial" w:hAnsi="Arial" w:cs="Arial"/>
          <w:lang w:val="es-ES"/>
        </w:rPr>
      </w:pPr>
    </w:p>
    <w:p w14:paraId="53B4F46D" w14:textId="77777777" w:rsidR="00393EC4" w:rsidRDefault="00393EC4">
      <w:pPr>
        <w:rPr>
          <w:rFonts w:ascii="Arial" w:hAnsi="Arial" w:cs="Arial"/>
          <w:lang w:val="es-ES"/>
        </w:rPr>
      </w:pPr>
    </w:p>
    <w:p w14:paraId="0E1F8B92" w14:textId="77777777" w:rsidR="001360EA" w:rsidRDefault="001360EA">
      <w:pPr>
        <w:rPr>
          <w:rFonts w:ascii="Arial" w:hAnsi="Arial" w:cs="Arial"/>
          <w:lang w:val="es-ES"/>
        </w:rPr>
      </w:pPr>
    </w:p>
    <w:p w14:paraId="2F1114DC" w14:textId="77777777" w:rsidR="001360EA" w:rsidRDefault="001360EA">
      <w:pPr>
        <w:rPr>
          <w:rFonts w:ascii="Arial" w:hAnsi="Arial" w:cs="Arial"/>
          <w:lang w:val="es-ES"/>
        </w:rPr>
      </w:pPr>
    </w:p>
    <w:p w14:paraId="3F7E1F80" w14:textId="5B74A452" w:rsidR="001360EA" w:rsidRPr="00393EC4" w:rsidRDefault="001360EA">
      <w:pPr>
        <w:rPr>
          <w:rFonts w:ascii="Arial" w:hAnsi="Arial" w:cs="Arial"/>
          <w:b/>
          <w:bCs/>
          <w:lang w:val="es-ES"/>
        </w:rPr>
      </w:pPr>
      <w:r w:rsidRPr="00393EC4">
        <w:rPr>
          <w:rFonts w:ascii="Arial" w:hAnsi="Arial" w:cs="Arial"/>
          <w:b/>
          <w:bCs/>
          <w:lang w:val="es-ES"/>
        </w:rPr>
        <w:lastRenderedPageBreak/>
        <w:t>Diagrama Flujo</w:t>
      </w:r>
    </w:p>
    <w:p w14:paraId="15021A79" w14:textId="77777777" w:rsidR="00CD348D" w:rsidRDefault="00CD348D">
      <w:pPr>
        <w:rPr>
          <w:rFonts w:ascii="Arial" w:hAnsi="Arial" w:cs="Arial"/>
          <w:lang w:val="es-ES"/>
        </w:rPr>
      </w:pPr>
    </w:p>
    <w:p w14:paraId="325AD4D8" w14:textId="31E7470F" w:rsidR="00CD348D" w:rsidRDefault="00CD348D" w:rsidP="00CD348D">
      <w:pPr>
        <w:pStyle w:val="NormalWeb"/>
      </w:pPr>
      <w:r>
        <w:rPr>
          <w:noProof/>
        </w:rPr>
        <w:drawing>
          <wp:inline distT="0" distB="0" distL="0" distR="0" wp14:anchorId="4C068CF8" wp14:editId="1F40493C">
            <wp:extent cx="5612130" cy="5708015"/>
            <wp:effectExtent l="0" t="0" r="7620" b="6985"/>
            <wp:docPr id="5760911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91192"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5708015"/>
                    </a:xfrm>
                    <a:prstGeom prst="rect">
                      <a:avLst/>
                    </a:prstGeom>
                    <a:noFill/>
                    <a:ln>
                      <a:noFill/>
                    </a:ln>
                  </pic:spPr>
                </pic:pic>
              </a:graphicData>
            </a:graphic>
          </wp:inline>
        </w:drawing>
      </w:r>
    </w:p>
    <w:p w14:paraId="759D331B" w14:textId="77777777" w:rsidR="00CD348D" w:rsidRDefault="00CD348D" w:rsidP="00CD348D">
      <w:pPr>
        <w:pStyle w:val="NormalWeb"/>
      </w:pPr>
    </w:p>
    <w:p w14:paraId="6BB3307D" w14:textId="77777777" w:rsidR="00CD348D" w:rsidRDefault="00CD348D" w:rsidP="00CD348D">
      <w:pPr>
        <w:pStyle w:val="NormalWeb"/>
      </w:pPr>
    </w:p>
    <w:p w14:paraId="55C49566" w14:textId="77777777" w:rsidR="00CD348D" w:rsidRDefault="00CD348D" w:rsidP="00CD348D">
      <w:pPr>
        <w:pStyle w:val="NormalWeb"/>
      </w:pPr>
    </w:p>
    <w:p w14:paraId="4796854D" w14:textId="77777777" w:rsidR="00CD348D" w:rsidRDefault="00CD348D" w:rsidP="00CD348D">
      <w:pPr>
        <w:pStyle w:val="NormalWeb"/>
      </w:pPr>
    </w:p>
    <w:p w14:paraId="79C0DA55" w14:textId="77777777" w:rsidR="00CD348D" w:rsidRDefault="00CD348D" w:rsidP="00CD348D">
      <w:pPr>
        <w:pStyle w:val="NormalWeb"/>
      </w:pPr>
    </w:p>
    <w:p w14:paraId="6405D3AF" w14:textId="1E41CF4F" w:rsidR="00CD348D" w:rsidRPr="00393EC4" w:rsidRDefault="00CD348D" w:rsidP="00CD348D">
      <w:pPr>
        <w:pStyle w:val="NormalWeb"/>
        <w:rPr>
          <w:rFonts w:ascii="Arial" w:hAnsi="Arial" w:cs="Arial"/>
          <w:b/>
          <w:bCs/>
        </w:rPr>
      </w:pPr>
      <w:r w:rsidRPr="00393EC4">
        <w:rPr>
          <w:rFonts w:ascii="Arial" w:hAnsi="Arial" w:cs="Arial"/>
          <w:b/>
          <w:bCs/>
        </w:rPr>
        <w:lastRenderedPageBreak/>
        <w:t>Seudocódigo</w:t>
      </w:r>
    </w:p>
    <w:p w14:paraId="4B2F951E" w14:textId="64F29EB2"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Iniciar</w:t>
      </w:r>
      <w:r w:rsidRPr="00CD348D">
        <w:rPr>
          <w:rFonts w:ascii="Arial" w:eastAsia="Times New Roman" w:hAnsi="Arial" w:cs="Arial"/>
          <w:kern w:val="0"/>
          <w:lang w:eastAsia="es-MX"/>
          <w14:ligatures w14:val="none"/>
        </w:rPr>
        <w:t xml:space="preserve"> el programa</w:t>
      </w:r>
    </w:p>
    <w:p w14:paraId="7B78826D" w14:textId="69AFB3B2"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la clase Producto con atributos: id, nombre, cedula, </w:t>
      </w:r>
      <w:proofErr w:type="spellStart"/>
      <w:r w:rsidRPr="00CD348D">
        <w:rPr>
          <w:rFonts w:ascii="Arial" w:eastAsia="Times New Roman" w:hAnsi="Arial" w:cs="Arial"/>
          <w:kern w:val="0"/>
          <w:lang w:eastAsia="es-MX"/>
          <w14:ligatures w14:val="none"/>
        </w:rPr>
        <w:t>nombrePersona</w:t>
      </w:r>
      <w:proofErr w:type="spellEnd"/>
      <w:r w:rsidRPr="00CD348D">
        <w:rPr>
          <w:rFonts w:ascii="Arial" w:eastAsia="Times New Roman" w:hAnsi="Arial" w:cs="Arial"/>
          <w:kern w:val="0"/>
          <w:lang w:eastAsia="es-MX"/>
          <w14:ligatures w14:val="none"/>
        </w:rPr>
        <w:t>, cantidad</w:t>
      </w:r>
    </w:p>
    <w:p w14:paraId="59308A54" w14:textId="1A29099C"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constructor para la clase Producto</w:t>
      </w:r>
    </w:p>
    <w:p w14:paraId="3637A6BC" w14:textId="601F6BAC"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el método </w:t>
      </w:r>
      <w:proofErr w:type="spellStart"/>
      <w:r w:rsidRPr="00CD348D">
        <w:rPr>
          <w:rFonts w:ascii="Arial" w:eastAsia="Times New Roman" w:hAnsi="Arial" w:cs="Arial"/>
          <w:kern w:val="0"/>
          <w:lang w:eastAsia="es-MX"/>
          <w14:ligatures w14:val="none"/>
        </w:rPr>
        <w:t>MostrarProducto</w:t>
      </w:r>
      <w:proofErr w:type="spellEnd"/>
      <w:r w:rsidRPr="00CD348D">
        <w:rPr>
          <w:rFonts w:ascii="Arial" w:eastAsia="Times New Roman" w:hAnsi="Arial" w:cs="Arial"/>
          <w:kern w:val="0"/>
          <w:lang w:eastAsia="es-MX"/>
          <w14:ligatures w14:val="none"/>
        </w:rPr>
        <w:t xml:space="preserve"> para la clase Producto</w:t>
      </w:r>
    </w:p>
    <w:p w14:paraId="10045B8F" w14:textId="3593AD6B"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Crear</w:t>
      </w:r>
      <w:r w:rsidRPr="00CD348D">
        <w:rPr>
          <w:rFonts w:ascii="Arial" w:eastAsia="Times New Roman" w:hAnsi="Arial" w:cs="Arial"/>
          <w:kern w:val="0"/>
          <w:lang w:eastAsia="es-MX"/>
          <w14:ligatures w14:val="none"/>
        </w:rPr>
        <w:t xml:space="preserve"> una lista vacía llamada inventario para almacenar productos</w:t>
      </w:r>
    </w:p>
    <w:p w14:paraId="12392796" w14:textId="664044EC"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una variable llamada </w:t>
      </w:r>
      <w:r>
        <w:rPr>
          <w:rFonts w:ascii="Arial" w:eastAsia="Times New Roman" w:hAnsi="Arial" w:cs="Arial"/>
          <w:kern w:val="0"/>
          <w:lang w:eastAsia="es-MX"/>
          <w14:ligatures w14:val="none"/>
        </w:rPr>
        <w:t>ID</w:t>
      </w:r>
      <w:r w:rsidRPr="00CD348D">
        <w:rPr>
          <w:rFonts w:ascii="Arial" w:eastAsia="Times New Roman" w:hAnsi="Arial" w:cs="Arial"/>
          <w:kern w:val="0"/>
          <w:lang w:eastAsia="es-MX"/>
          <w14:ligatures w14:val="none"/>
        </w:rPr>
        <w:t xml:space="preserve"> e inicializarla en 1</w:t>
      </w:r>
    </w:p>
    <w:p w14:paraId="35B06688" w14:textId="1A96F6C9"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Mientras</w:t>
      </w:r>
      <w:r w:rsidRPr="00CD348D">
        <w:rPr>
          <w:rFonts w:ascii="Arial" w:eastAsia="Times New Roman" w:hAnsi="Arial" w:cs="Arial"/>
          <w:kern w:val="0"/>
          <w:lang w:eastAsia="es-MX"/>
          <w14:ligatures w14:val="none"/>
        </w:rPr>
        <w:t xml:space="preserve"> (true)</w:t>
      </w:r>
    </w:p>
    <w:p w14:paraId="4B5A3C5B"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Mostrar el menú:</w:t>
      </w:r>
    </w:p>
    <w:p w14:paraId="5FCA5DCD" w14:textId="77777777" w:rsidR="00CD348D" w:rsidRPr="00CD348D" w:rsidRDefault="00CD348D" w:rsidP="00CD348D">
      <w:pPr>
        <w:numPr>
          <w:ilvl w:val="1"/>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Agregar Producto</w:t>
      </w:r>
    </w:p>
    <w:p w14:paraId="717D6D24" w14:textId="77777777" w:rsidR="00CD348D" w:rsidRPr="00CD348D" w:rsidRDefault="00CD348D" w:rsidP="00CD348D">
      <w:pPr>
        <w:numPr>
          <w:ilvl w:val="1"/>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Ver Inventario</w:t>
      </w:r>
    </w:p>
    <w:p w14:paraId="73D0FEF4" w14:textId="77777777" w:rsidR="00CD348D" w:rsidRPr="00CD348D" w:rsidRDefault="00CD348D" w:rsidP="00CD348D">
      <w:pPr>
        <w:numPr>
          <w:ilvl w:val="1"/>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Salir</w:t>
      </w:r>
    </w:p>
    <w:p w14:paraId="33D1C0AA"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Leer opción del usuario</w:t>
      </w:r>
    </w:p>
    <w:p w14:paraId="10D91480"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 xml:space="preserve">Si opción es "1", llamar a la función </w:t>
      </w:r>
      <w:proofErr w:type="spellStart"/>
      <w:r w:rsidRPr="00CD348D">
        <w:rPr>
          <w:rFonts w:ascii="Arial" w:eastAsia="Times New Roman" w:hAnsi="Arial" w:cs="Arial"/>
          <w:kern w:val="0"/>
          <w:lang w:eastAsia="es-MX"/>
          <w14:ligatures w14:val="none"/>
        </w:rPr>
        <w:t>AgregarProducto</w:t>
      </w:r>
      <w:proofErr w:type="spellEnd"/>
    </w:p>
    <w:p w14:paraId="72F424B3"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 xml:space="preserve">Si opción es "2", llamar a la función </w:t>
      </w:r>
      <w:proofErr w:type="spellStart"/>
      <w:r w:rsidRPr="00CD348D">
        <w:rPr>
          <w:rFonts w:ascii="Arial" w:eastAsia="Times New Roman" w:hAnsi="Arial" w:cs="Arial"/>
          <w:kern w:val="0"/>
          <w:lang w:eastAsia="es-MX"/>
          <w14:ligatures w14:val="none"/>
        </w:rPr>
        <w:t>VerInventario</w:t>
      </w:r>
      <w:proofErr w:type="spellEnd"/>
    </w:p>
    <w:p w14:paraId="1B30DBB1"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Si opción es "3", salir del bucle</w:t>
      </w:r>
    </w:p>
    <w:p w14:paraId="3C68E819" w14:textId="77777777" w:rsidR="00CD348D" w:rsidRPr="00CD348D" w:rsidRDefault="00CD348D" w:rsidP="00CD348D">
      <w:pPr>
        <w:numPr>
          <w:ilvl w:val="0"/>
          <w:numId w:val="17"/>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Si opción no es válida, mostrar mensaje de error</w:t>
      </w:r>
    </w:p>
    <w:p w14:paraId="1F9CD5E9" w14:textId="3280CF80"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la función </w:t>
      </w:r>
      <w:proofErr w:type="spellStart"/>
      <w:r w:rsidRPr="00CD348D">
        <w:rPr>
          <w:rFonts w:ascii="Arial" w:eastAsia="Times New Roman" w:hAnsi="Arial" w:cs="Arial"/>
          <w:kern w:val="0"/>
          <w:lang w:eastAsia="es-MX"/>
          <w14:ligatures w14:val="none"/>
        </w:rPr>
        <w:t>AgregarProducto</w:t>
      </w:r>
      <w:proofErr w:type="spellEnd"/>
      <w:r w:rsidRPr="00CD348D">
        <w:rPr>
          <w:rFonts w:ascii="Arial" w:eastAsia="Times New Roman" w:hAnsi="Arial" w:cs="Arial"/>
          <w:kern w:val="0"/>
          <w:lang w:eastAsia="es-MX"/>
          <w14:ligatures w14:val="none"/>
        </w:rPr>
        <w:t>:</w:t>
      </w:r>
    </w:p>
    <w:p w14:paraId="5EC7026A"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Solicitar y leer el nombre del producto</w:t>
      </w:r>
    </w:p>
    <w:p w14:paraId="13B4943F"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Solicitar y leer la cédula del reciclador</w:t>
      </w:r>
    </w:p>
    <w:p w14:paraId="11A7F268"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Solicitar y leer el nombre del reciclador</w:t>
      </w:r>
    </w:p>
    <w:p w14:paraId="730B3820"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Solicitar y leer la cantidad de producto reciclado</w:t>
      </w:r>
    </w:p>
    <w:p w14:paraId="1075143F" w14:textId="287BBF86"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 xml:space="preserve">Crear un nuevo objeto Producto con los datos ingresados y el valor de </w:t>
      </w:r>
      <w:r>
        <w:rPr>
          <w:rFonts w:ascii="Arial" w:eastAsia="Times New Roman" w:hAnsi="Arial" w:cs="Arial"/>
          <w:kern w:val="0"/>
          <w:lang w:eastAsia="es-MX"/>
          <w14:ligatures w14:val="none"/>
        </w:rPr>
        <w:t>ID</w:t>
      </w:r>
    </w:p>
    <w:p w14:paraId="769668A9" w14:textId="0C89331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 xml:space="preserve">Incrementar </w:t>
      </w:r>
      <w:r>
        <w:rPr>
          <w:rFonts w:ascii="Arial" w:eastAsia="Times New Roman" w:hAnsi="Arial" w:cs="Arial"/>
          <w:kern w:val="0"/>
          <w:lang w:eastAsia="es-MX"/>
          <w14:ligatures w14:val="none"/>
        </w:rPr>
        <w:t xml:space="preserve">el ID </w:t>
      </w:r>
      <w:r w:rsidRPr="00CD348D">
        <w:rPr>
          <w:rFonts w:ascii="Arial" w:eastAsia="Times New Roman" w:hAnsi="Arial" w:cs="Arial"/>
          <w:kern w:val="0"/>
          <w:lang w:eastAsia="es-MX"/>
          <w14:ligatures w14:val="none"/>
        </w:rPr>
        <w:t>en 1</w:t>
      </w:r>
    </w:p>
    <w:p w14:paraId="033A08F2"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Agregar el nuevo objeto Producto a la lista inventario</w:t>
      </w:r>
    </w:p>
    <w:p w14:paraId="6475CE9B" w14:textId="77777777" w:rsidR="00CD348D" w:rsidRPr="00CD348D" w:rsidRDefault="00CD348D" w:rsidP="00CD348D">
      <w:pPr>
        <w:numPr>
          <w:ilvl w:val="0"/>
          <w:numId w:val="18"/>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Mostrar mensaje de éxito</w:t>
      </w:r>
    </w:p>
    <w:p w14:paraId="1683EDF9" w14:textId="663E9D28" w:rsidR="00CD348D" w:rsidRPr="00CD348D" w:rsidRDefault="00CD348D" w:rsidP="00CD348D">
      <w:p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Definir</w:t>
      </w:r>
      <w:r w:rsidRPr="00CD348D">
        <w:rPr>
          <w:rFonts w:ascii="Arial" w:eastAsia="Times New Roman" w:hAnsi="Arial" w:cs="Arial"/>
          <w:kern w:val="0"/>
          <w:lang w:eastAsia="es-MX"/>
          <w14:ligatures w14:val="none"/>
        </w:rPr>
        <w:t xml:space="preserve"> la función </w:t>
      </w:r>
      <w:proofErr w:type="spellStart"/>
      <w:r w:rsidRPr="00CD348D">
        <w:rPr>
          <w:rFonts w:ascii="Arial" w:eastAsia="Times New Roman" w:hAnsi="Arial" w:cs="Arial"/>
          <w:kern w:val="0"/>
          <w:lang w:eastAsia="es-MX"/>
          <w14:ligatures w14:val="none"/>
        </w:rPr>
        <w:t>VerInventario</w:t>
      </w:r>
      <w:proofErr w:type="spellEnd"/>
      <w:r w:rsidRPr="00CD348D">
        <w:rPr>
          <w:rFonts w:ascii="Arial" w:eastAsia="Times New Roman" w:hAnsi="Arial" w:cs="Arial"/>
          <w:kern w:val="0"/>
          <w:lang w:eastAsia="es-MX"/>
          <w14:ligatures w14:val="none"/>
        </w:rPr>
        <w:t>:</w:t>
      </w:r>
    </w:p>
    <w:p w14:paraId="5E4D35E2" w14:textId="77777777" w:rsidR="00CD348D" w:rsidRPr="00CD348D" w:rsidRDefault="00CD348D" w:rsidP="00CD348D">
      <w:pPr>
        <w:numPr>
          <w:ilvl w:val="0"/>
          <w:numId w:val="19"/>
        </w:numPr>
        <w:spacing w:before="100" w:beforeAutospacing="1" w:after="100" w:afterAutospacing="1" w:line="240" w:lineRule="auto"/>
        <w:rPr>
          <w:rFonts w:ascii="Arial" w:eastAsia="Times New Roman" w:hAnsi="Arial" w:cs="Arial"/>
          <w:kern w:val="0"/>
          <w:lang w:eastAsia="es-MX"/>
          <w14:ligatures w14:val="none"/>
        </w:rPr>
      </w:pPr>
      <w:r w:rsidRPr="00CD348D">
        <w:rPr>
          <w:rFonts w:ascii="Arial" w:eastAsia="Times New Roman" w:hAnsi="Arial" w:cs="Arial"/>
          <w:kern w:val="0"/>
          <w:lang w:eastAsia="es-MX"/>
          <w14:ligatures w14:val="none"/>
        </w:rPr>
        <w:t>Si la lista inventario está vacía, mostrar mensaje indicando que no hay productos</w:t>
      </w:r>
    </w:p>
    <w:p w14:paraId="5319036E" w14:textId="77777777" w:rsidR="00CD348D" w:rsidRPr="00CD348D" w:rsidRDefault="00CD348D" w:rsidP="00CD348D">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D348D">
        <w:rPr>
          <w:rFonts w:ascii="Arial" w:eastAsia="Times New Roman" w:hAnsi="Arial" w:cs="Arial"/>
          <w:kern w:val="0"/>
          <w:lang w:eastAsia="es-MX"/>
          <w14:ligatures w14:val="none"/>
        </w:rPr>
        <w:t xml:space="preserve">Si la lista inventario no está vacía, para cada producto en la lista, llamar al método </w:t>
      </w:r>
      <w:proofErr w:type="spellStart"/>
      <w:r w:rsidRPr="00CD348D">
        <w:rPr>
          <w:rFonts w:ascii="Arial" w:eastAsia="Times New Roman" w:hAnsi="Arial" w:cs="Arial"/>
          <w:kern w:val="0"/>
          <w:lang w:eastAsia="es-MX"/>
          <w14:ligatures w14:val="none"/>
        </w:rPr>
        <w:t>MostrarProducto</w:t>
      </w:r>
      <w:proofErr w:type="spellEnd"/>
    </w:p>
    <w:p w14:paraId="54F27352" w14:textId="77777777" w:rsidR="00CD348D" w:rsidRDefault="00CD348D" w:rsidP="00CD348D">
      <w:pPr>
        <w:pStyle w:val="NormalWeb"/>
      </w:pPr>
    </w:p>
    <w:p w14:paraId="7ED4CE6E" w14:textId="77777777" w:rsidR="00393EC4" w:rsidRPr="00393EC4" w:rsidRDefault="00393EC4" w:rsidP="00393EC4">
      <w:pPr>
        <w:rPr>
          <w:rFonts w:ascii="Arial" w:hAnsi="Arial" w:cs="Arial"/>
          <w:b/>
          <w:bCs/>
          <w:lang w:val="es-ES"/>
        </w:rPr>
      </w:pPr>
      <w:r w:rsidRPr="00393EC4">
        <w:rPr>
          <w:rFonts w:ascii="Arial" w:hAnsi="Arial" w:cs="Arial"/>
          <w:b/>
          <w:bCs/>
          <w:lang w:val="es-ES"/>
        </w:rPr>
        <w:lastRenderedPageBreak/>
        <w:t>Justificación de la Elección del Sistema de Gestión de Reciclaje</w:t>
      </w:r>
    </w:p>
    <w:p w14:paraId="03EE8B2F" w14:textId="7F664908" w:rsidR="00393EC4" w:rsidRDefault="00393EC4" w:rsidP="00393EC4">
      <w:pPr>
        <w:rPr>
          <w:rFonts w:ascii="Arial" w:hAnsi="Arial" w:cs="Arial"/>
          <w:lang w:val="es-ES"/>
        </w:rPr>
      </w:pPr>
      <w:r w:rsidRPr="00393EC4">
        <w:rPr>
          <w:rFonts w:ascii="Arial" w:hAnsi="Arial" w:cs="Arial"/>
          <w:lang w:val="es-ES"/>
        </w:rPr>
        <w:t>La elección de un proyecto para desarrollar un sistema de gestión puede ser influenciada por diversos factores, incluyendo el impacto ambiental, la viabilidad técnica, y el potencial beneficio para la comunidad. En este contexto, he</w:t>
      </w:r>
      <w:r>
        <w:rPr>
          <w:rFonts w:ascii="Arial" w:hAnsi="Arial" w:cs="Arial"/>
          <w:lang w:val="es-ES"/>
        </w:rPr>
        <w:t xml:space="preserve"> </w:t>
      </w:r>
      <w:r w:rsidRPr="00393EC4">
        <w:rPr>
          <w:rFonts w:ascii="Arial" w:hAnsi="Arial" w:cs="Arial"/>
          <w:lang w:val="es-ES"/>
        </w:rPr>
        <w:t>optado por desarrollar un "Sistema de Gestión de Reciclaje" en lugar de una "Plataforma de Monitoreo Ambiental" o un "Sistema de Gestión Energética para Edificios". A continuación, se presentan las razones detalladas que sustentan esta elección.</w:t>
      </w:r>
    </w:p>
    <w:p w14:paraId="18230572" w14:textId="77777777" w:rsidR="00393EC4" w:rsidRPr="00393EC4" w:rsidRDefault="00393EC4" w:rsidP="00393EC4">
      <w:pPr>
        <w:rPr>
          <w:rFonts w:ascii="Arial" w:hAnsi="Arial" w:cs="Arial"/>
          <w:lang w:val="es-ES"/>
        </w:rPr>
      </w:pPr>
    </w:p>
    <w:p w14:paraId="715E3202" w14:textId="77777777" w:rsidR="00393EC4" w:rsidRPr="00393EC4" w:rsidRDefault="00393EC4" w:rsidP="00393EC4">
      <w:pPr>
        <w:rPr>
          <w:rFonts w:ascii="Arial" w:hAnsi="Arial" w:cs="Arial"/>
          <w:lang w:val="es-ES"/>
        </w:rPr>
      </w:pPr>
      <w:r w:rsidRPr="00393EC4">
        <w:rPr>
          <w:rFonts w:ascii="Arial" w:hAnsi="Arial" w:cs="Arial"/>
          <w:lang w:val="es-ES"/>
        </w:rPr>
        <w:t>1. Impacto Ambiental Inmediato y Tangible</w:t>
      </w:r>
    </w:p>
    <w:p w14:paraId="08695822" w14:textId="5F3DB908" w:rsidR="00393EC4" w:rsidRDefault="00393EC4" w:rsidP="00393EC4">
      <w:pPr>
        <w:rPr>
          <w:rFonts w:ascii="Arial" w:hAnsi="Arial" w:cs="Arial"/>
          <w:lang w:val="es-ES"/>
        </w:rPr>
      </w:pPr>
      <w:r w:rsidRPr="00393EC4">
        <w:rPr>
          <w:rFonts w:ascii="Arial" w:hAnsi="Arial" w:cs="Arial"/>
          <w:lang w:val="es-ES"/>
        </w:rPr>
        <w:t xml:space="preserve">El reciclaje es una actividad con un impacto ambiental directo y visible. La gestión adecuada de residuos reciclables puede reducir significativamente la cantidad de desechos que terminan en vertederos, disminuyendo la contaminación del suelo y el agua. Comparado con la plataforma de monitoreo ambiental, </w:t>
      </w:r>
      <w:proofErr w:type="gramStart"/>
      <w:r w:rsidRPr="00393EC4">
        <w:rPr>
          <w:rFonts w:ascii="Arial" w:hAnsi="Arial" w:cs="Arial"/>
          <w:lang w:val="es-ES"/>
        </w:rPr>
        <w:t>que</w:t>
      </w:r>
      <w:proofErr w:type="gramEnd"/>
      <w:r w:rsidRPr="00393EC4">
        <w:rPr>
          <w:rFonts w:ascii="Arial" w:hAnsi="Arial" w:cs="Arial"/>
          <w:lang w:val="es-ES"/>
        </w:rPr>
        <w:t xml:space="preserve"> aunque</w:t>
      </w:r>
      <w:r>
        <w:rPr>
          <w:rFonts w:ascii="Arial" w:hAnsi="Arial" w:cs="Arial"/>
          <w:lang w:val="es-ES"/>
        </w:rPr>
        <w:t xml:space="preserve"> es </w:t>
      </w:r>
      <w:r w:rsidRPr="00393EC4">
        <w:rPr>
          <w:rFonts w:ascii="Arial" w:hAnsi="Arial" w:cs="Arial"/>
          <w:lang w:val="es-ES"/>
        </w:rPr>
        <w:t>important</w:t>
      </w:r>
      <w:r>
        <w:rPr>
          <w:rFonts w:ascii="Arial" w:hAnsi="Arial" w:cs="Arial"/>
          <w:lang w:val="es-ES"/>
        </w:rPr>
        <w:t xml:space="preserve">e </w:t>
      </w:r>
      <w:r w:rsidRPr="00393EC4">
        <w:rPr>
          <w:rFonts w:ascii="Arial" w:hAnsi="Arial" w:cs="Arial"/>
          <w:lang w:val="es-ES"/>
        </w:rPr>
        <w:t>se enfoca en la recolección de datos y no en una acción inmediata, el sistema de gestión de reciclaje promueve acciones concretas y directas por parte de la comunidad.</w:t>
      </w:r>
    </w:p>
    <w:p w14:paraId="49A0EA45" w14:textId="77777777" w:rsidR="00393EC4" w:rsidRPr="00393EC4" w:rsidRDefault="00393EC4" w:rsidP="00393EC4">
      <w:pPr>
        <w:rPr>
          <w:rFonts w:ascii="Arial" w:hAnsi="Arial" w:cs="Arial"/>
          <w:lang w:val="es-ES"/>
        </w:rPr>
      </w:pPr>
    </w:p>
    <w:p w14:paraId="4C66BAFC" w14:textId="77777777" w:rsidR="00393EC4" w:rsidRPr="00393EC4" w:rsidRDefault="00393EC4" w:rsidP="00393EC4">
      <w:pPr>
        <w:rPr>
          <w:rFonts w:ascii="Arial" w:hAnsi="Arial" w:cs="Arial"/>
          <w:lang w:val="es-ES"/>
        </w:rPr>
      </w:pPr>
      <w:r w:rsidRPr="00393EC4">
        <w:rPr>
          <w:rFonts w:ascii="Arial" w:hAnsi="Arial" w:cs="Arial"/>
          <w:lang w:val="es-ES"/>
        </w:rPr>
        <w:t>2. Simplicidad y Factibilidad Técnica</w:t>
      </w:r>
    </w:p>
    <w:p w14:paraId="6FBBB6D0" w14:textId="0EB1E878" w:rsidR="00393EC4" w:rsidRDefault="00393EC4" w:rsidP="00393EC4">
      <w:pPr>
        <w:rPr>
          <w:rFonts w:ascii="Arial" w:hAnsi="Arial" w:cs="Arial"/>
          <w:lang w:val="es-ES"/>
        </w:rPr>
      </w:pPr>
      <w:r w:rsidRPr="00393EC4">
        <w:rPr>
          <w:rFonts w:ascii="Arial" w:hAnsi="Arial" w:cs="Arial"/>
          <w:lang w:val="es-ES"/>
        </w:rPr>
        <w:t>Desarrollar un sistema de gestión de reciclaje es más sencillo y factible técnicamente para principiantes en comparación con los otros dos enunciados. La gestión de reciclaje implica la recolección y organización de datos relativamente simples (tipo de material, cantidad, reciclador, etc.), mientras que la plataforma de monitoreo ambiental y el sistema de gestión energética para edificios requieren manejar datos complejos de sensores en tiempo real y la implementación de algoritmos avanzados para el análisis de consumo energético.</w:t>
      </w:r>
    </w:p>
    <w:p w14:paraId="35965593" w14:textId="77777777" w:rsidR="00393EC4" w:rsidRPr="00393EC4" w:rsidRDefault="00393EC4" w:rsidP="00393EC4">
      <w:pPr>
        <w:rPr>
          <w:rFonts w:ascii="Arial" w:hAnsi="Arial" w:cs="Arial"/>
          <w:lang w:val="es-ES"/>
        </w:rPr>
      </w:pPr>
    </w:p>
    <w:p w14:paraId="0F61353D" w14:textId="77777777" w:rsidR="00393EC4" w:rsidRPr="00393EC4" w:rsidRDefault="00393EC4" w:rsidP="00393EC4">
      <w:pPr>
        <w:rPr>
          <w:rFonts w:ascii="Arial" w:hAnsi="Arial" w:cs="Arial"/>
          <w:lang w:val="es-ES"/>
        </w:rPr>
      </w:pPr>
      <w:r w:rsidRPr="00393EC4">
        <w:rPr>
          <w:rFonts w:ascii="Arial" w:hAnsi="Arial" w:cs="Arial"/>
          <w:lang w:val="es-ES"/>
        </w:rPr>
        <w:t>3. Educación y Concientización Comunitaria</w:t>
      </w:r>
    </w:p>
    <w:p w14:paraId="6AF21C89" w14:textId="661402AD" w:rsidR="00393EC4" w:rsidRPr="00393EC4" w:rsidRDefault="00393EC4" w:rsidP="00393EC4">
      <w:pPr>
        <w:rPr>
          <w:rFonts w:ascii="Arial" w:hAnsi="Arial" w:cs="Arial"/>
          <w:lang w:val="es-ES"/>
        </w:rPr>
      </w:pPr>
      <w:r w:rsidRPr="00393EC4">
        <w:rPr>
          <w:rFonts w:ascii="Arial" w:hAnsi="Arial" w:cs="Arial"/>
          <w:lang w:val="es-ES"/>
        </w:rPr>
        <w:t>Un sistema de gestión de reciclaje no solo facilita la recolección y procesamiento de materiales reciclables, sino que también sirve como una herramienta educativa para la comunidad. Involucrar a los ciudadanos en el proceso de reciclaje, registrando sus actividades y recompensándolos, puede aumentar la concientización sobre la importancia del reciclaje y fomentar hábitos sostenibles. En comparación, la plataforma de monitoreo ambiental y el sistema de gestión energética tienen un enfoque más técnico y menos interactivo con la comunidad general.</w:t>
      </w:r>
    </w:p>
    <w:p w14:paraId="391530D0" w14:textId="77777777" w:rsidR="00393EC4" w:rsidRPr="00393EC4" w:rsidRDefault="00393EC4" w:rsidP="00393EC4">
      <w:pPr>
        <w:rPr>
          <w:rFonts w:ascii="Arial" w:hAnsi="Arial" w:cs="Arial"/>
          <w:lang w:val="es-ES"/>
        </w:rPr>
      </w:pPr>
      <w:r w:rsidRPr="00393EC4">
        <w:rPr>
          <w:rFonts w:ascii="Arial" w:hAnsi="Arial" w:cs="Arial"/>
          <w:lang w:val="es-ES"/>
        </w:rPr>
        <w:lastRenderedPageBreak/>
        <w:t>4. Recursos y Costos de Implementación</w:t>
      </w:r>
    </w:p>
    <w:p w14:paraId="0CFC61B6" w14:textId="653DA01D" w:rsidR="00393EC4" w:rsidRDefault="00393EC4" w:rsidP="00393EC4">
      <w:pPr>
        <w:rPr>
          <w:rFonts w:ascii="Arial" w:hAnsi="Arial" w:cs="Arial"/>
          <w:lang w:val="es-ES"/>
        </w:rPr>
      </w:pPr>
      <w:r w:rsidRPr="00393EC4">
        <w:rPr>
          <w:rFonts w:ascii="Arial" w:hAnsi="Arial" w:cs="Arial"/>
          <w:lang w:val="es-ES"/>
        </w:rPr>
        <w:t>Implementar un sistema de gestión de reciclaje es generalmente menos costoso que instalar y mantener una plataforma de monitoreo ambiental con múltiples sensores o un sistema de gestión energética que requiera la integración con sistemas eléctricos y de HVAC en edificios. Los costos de hardware y software, así como la infraestructura necesaria, son considerablemente menores en un sistema de reciclaje.</w:t>
      </w:r>
    </w:p>
    <w:p w14:paraId="032FED4B" w14:textId="77777777" w:rsidR="00393EC4" w:rsidRPr="00393EC4" w:rsidRDefault="00393EC4" w:rsidP="00393EC4">
      <w:pPr>
        <w:rPr>
          <w:rFonts w:ascii="Arial" w:hAnsi="Arial" w:cs="Arial"/>
          <w:lang w:val="es-ES"/>
        </w:rPr>
      </w:pPr>
    </w:p>
    <w:p w14:paraId="4DF3C4EA" w14:textId="08346B8E" w:rsidR="00393EC4" w:rsidRPr="00393EC4" w:rsidRDefault="00393EC4" w:rsidP="00393EC4">
      <w:pPr>
        <w:rPr>
          <w:rFonts w:ascii="Arial" w:hAnsi="Arial" w:cs="Arial"/>
          <w:lang w:val="es-ES"/>
        </w:rPr>
      </w:pPr>
      <w:r w:rsidRPr="00393EC4">
        <w:rPr>
          <w:rFonts w:ascii="Arial" w:hAnsi="Arial" w:cs="Arial"/>
          <w:lang w:val="es-ES"/>
        </w:rPr>
        <w:t>5. Relevancia y Aplicabilidad en Diferentes Contextos</w:t>
      </w:r>
    </w:p>
    <w:p w14:paraId="00BD98C2" w14:textId="5E0ED318" w:rsidR="00393EC4" w:rsidRDefault="00393EC4" w:rsidP="00393EC4">
      <w:pPr>
        <w:rPr>
          <w:rFonts w:ascii="Arial" w:hAnsi="Arial" w:cs="Arial"/>
          <w:lang w:val="es-ES"/>
        </w:rPr>
      </w:pPr>
      <w:r w:rsidRPr="00393EC4">
        <w:rPr>
          <w:rFonts w:ascii="Arial" w:hAnsi="Arial" w:cs="Arial"/>
          <w:lang w:val="es-ES"/>
        </w:rPr>
        <w:t>El reciclaje es una práctica universalmente aplicable y relevante en casi cualquier comunidad, independientemente de su tamaño o recursos. Por otro lado, los sistemas de monitoreo ambiental y de gestión energética pueden requerir contextos específicos para ser efectivos y justificables. Por ejemplo, la gestión energética es más relevante en edificios inteligentes y urbanos, mientras que la gestión de reciclaje puede implementarse tanto en áreas rurales como urbanas.</w:t>
      </w:r>
    </w:p>
    <w:p w14:paraId="40398572" w14:textId="77777777" w:rsidR="00393EC4" w:rsidRPr="00393EC4" w:rsidRDefault="00393EC4" w:rsidP="00393EC4">
      <w:pPr>
        <w:rPr>
          <w:rFonts w:ascii="Arial" w:hAnsi="Arial" w:cs="Arial"/>
          <w:lang w:val="es-ES"/>
        </w:rPr>
      </w:pPr>
    </w:p>
    <w:p w14:paraId="21F573B9" w14:textId="79C51582" w:rsidR="00393EC4" w:rsidRPr="00393EC4" w:rsidRDefault="00393EC4" w:rsidP="00393EC4">
      <w:pPr>
        <w:rPr>
          <w:rFonts w:ascii="Arial" w:hAnsi="Arial" w:cs="Arial"/>
          <w:lang w:val="es-ES"/>
        </w:rPr>
      </w:pPr>
      <w:r w:rsidRPr="00393EC4">
        <w:rPr>
          <w:rFonts w:ascii="Arial" w:hAnsi="Arial" w:cs="Arial"/>
          <w:lang w:val="es-ES"/>
        </w:rPr>
        <w:t>6. Impacto Social y Económico</w:t>
      </w:r>
    </w:p>
    <w:p w14:paraId="270A8255" w14:textId="18D71B9B" w:rsidR="00393EC4" w:rsidRDefault="00393EC4" w:rsidP="00393EC4">
      <w:pPr>
        <w:rPr>
          <w:rFonts w:ascii="Arial" w:hAnsi="Arial" w:cs="Arial"/>
          <w:lang w:val="es-ES"/>
        </w:rPr>
      </w:pPr>
      <w:r w:rsidRPr="00393EC4">
        <w:rPr>
          <w:rFonts w:ascii="Arial" w:hAnsi="Arial" w:cs="Arial"/>
          <w:lang w:val="es-ES"/>
        </w:rPr>
        <w:t>El sistema de gestión de reciclaje también tiene un impacto social positivo, ya que puede generar empleo en la comunidad, desde la recolección hasta la gestión de centros de reciclaje. Además, al fomentar el reciclaje, se puede reducir la necesidad de nuevas materias primas, contribuyendo a la sostenibilidad económica.</w:t>
      </w:r>
    </w:p>
    <w:p w14:paraId="45C28872" w14:textId="77777777" w:rsidR="00393EC4" w:rsidRPr="00393EC4" w:rsidRDefault="00393EC4" w:rsidP="00393EC4">
      <w:pPr>
        <w:rPr>
          <w:rFonts w:ascii="Arial" w:hAnsi="Arial" w:cs="Arial"/>
          <w:lang w:val="es-ES"/>
        </w:rPr>
      </w:pPr>
    </w:p>
    <w:p w14:paraId="5936AD93" w14:textId="77777777" w:rsidR="00393EC4" w:rsidRPr="00393EC4" w:rsidRDefault="00393EC4" w:rsidP="00393EC4">
      <w:pPr>
        <w:rPr>
          <w:rFonts w:ascii="Arial" w:hAnsi="Arial" w:cs="Arial"/>
          <w:lang w:val="es-ES"/>
        </w:rPr>
      </w:pPr>
      <w:r w:rsidRPr="00393EC4">
        <w:rPr>
          <w:rFonts w:ascii="Arial" w:hAnsi="Arial" w:cs="Arial"/>
          <w:lang w:val="es-ES"/>
        </w:rPr>
        <w:t>Conclusión</w:t>
      </w:r>
    </w:p>
    <w:p w14:paraId="7A31C5B8" w14:textId="4E9B596F" w:rsidR="00CD348D" w:rsidRDefault="00393EC4" w:rsidP="00393EC4">
      <w:pPr>
        <w:rPr>
          <w:rFonts w:ascii="Arial" w:hAnsi="Arial" w:cs="Arial"/>
          <w:lang w:val="es-ES"/>
        </w:rPr>
      </w:pPr>
      <w:r w:rsidRPr="00393EC4">
        <w:rPr>
          <w:rFonts w:ascii="Arial" w:hAnsi="Arial" w:cs="Arial"/>
          <w:lang w:val="es-ES"/>
        </w:rPr>
        <w:t xml:space="preserve">La elección del Sistema de Gestión de Reciclaje como </w:t>
      </w:r>
      <w:r>
        <w:rPr>
          <w:rFonts w:ascii="Arial" w:hAnsi="Arial" w:cs="Arial"/>
          <w:lang w:val="es-ES"/>
        </w:rPr>
        <w:t xml:space="preserve">mi </w:t>
      </w:r>
      <w:r w:rsidRPr="00393EC4">
        <w:rPr>
          <w:rFonts w:ascii="Arial" w:hAnsi="Arial" w:cs="Arial"/>
          <w:lang w:val="es-ES"/>
        </w:rPr>
        <w:t xml:space="preserve">proyecto </w:t>
      </w:r>
      <w:r>
        <w:rPr>
          <w:rFonts w:ascii="Arial" w:hAnsi="Arial" w:cs="Arial"/>
          <w:lang w:val="es-ES"/>
        </w:rPr>
        <w:t xml:space="preserve">para el examen </w:t>
      </w:r>
      <w:r w:rsidRPr="00393EC4">
        <w:rPr>
          <w:rFonts w:ascii="Arial" w:hAnsi="Arial" w:cs="Arial"/>
          <w:lang w:val="es-ES"/>
        </w:rPr>
        <w:t>se basa en su impacto ambiental directo, simplicidad técnica, potencial educativo, menor costo de implementación, relevancia universal, y sus beneficios sociales y económicos. Este proyecto no solo permite aplicar conceptos de modelado de entidades, diseño de bases de datos y desarrollo web de una manera accesible, sino que también tiene el potencial de producir un cambio positivo y tangible en la comunidad. Mientras que las plataformas de monitoreo ambiental y los sistemas de gestión energética son igualmente importantes, la gestión de reciclaje ofrece un punto de partida más viable y efectivo para nuestros objetivos educativos y ambientales inmediatos.</w:t>
      </w:r>
    </w:p>
    <w:p w14:paraId="181B71D0" w14:textId="77777777" w:rsidR="001360EA" w:rsidRDefault="001360EA">
      <w:pPr>
        <w:rPr>
          <w:rFonts w:ascii="Arial" w:hAnsi="Arial" w:cs="Arial"/>
          <w:lang w:val="es-ES"/>
        </w:rPr>
      </w:pPr>
    </w:p>
    <w:p w14:paraId="7CAF2630" w14:textId="77777777" w:rsidR="001360EA" w:rsidRDefault="001360EA">
      <w:pPr>
        <w:rPr>
          <w:rFonts w:ascii="Arial" w:hAnsi="Arial" w:cs="Arial"/>
          <w:lang w:val="es-ES"/>
        </w:rPr>
      </w:pPr>
    </w:p>
    <w:p w14:paraId="427A486E" w14:textId="77777777" w:rsidR="001360EA" w:rsidRPr="00F46F48" w:rsidRDefault="001360EA">
      <w:pPr>
        <w:rPr>
          <w:rFonts w:ascii="Arial" w:hAnsi="Arial" w:cs="Arial"/>
          <w:lang w:val="es-ES"/>
        </w:rPr>
      </w:pPr>
    </w:p>
    <w:sectPr w:rsidR="001360EA" w:rsidRPr="00F46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12E"/>
    <w:multiLevelType w:val="hybridMultilevel"/>
    <w:tmpl w:val="67268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152EC"/>
    <w:multiLevelType w:val="hybridMultilevel"/>
    <w:tmpl w:val="E7AC6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CE3FA5"/>
    <w:multiLevelType w:val="hybridMultilevel"/>
    <w:tmpl w:val="20CEDFFA"/>
    <w:lvl w:ilvl="0" w:tplc="2144921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D26C88"/>
    <w:multiLevelType w:val="multilevel"/>
    <w:tmpl w:val="B3E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C3091"/>
    <w:multiLevelType w:val="hybridMultilevel"/>
    <w:tmpl w:val="DB2E09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21419BC"/>
    <w:multiLevelType w:val="hybridMultilevel"/>
    <w:tmpl w:val="E4845D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2674EBB"/>
    <w:multiLevelType w:val="hybridMultilevel"/>
    <w:tmpl w:val="24A8B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6F04E7"/>
    <w:multiLevelType w:val="hybridMultilevel"/>
    <w:tmpl w:val="71D0D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685221"/>
    <w:multiLevelType w:val="hybridMultilevel"/>
    <w:tmpl w:val="0E32D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393FA7"/>
    <w:multiLevelType w:val="multilevel"/>
    <w:tmpl w:val="7812B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5575A"/>
    <w:multiLevelType w:val="hybridMultilevel"/>
    <w:tmpl w:val="C21C2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CA36BF"/>
    <w:multiLevelType w:val="hybridMultilevel"/>
    <w:tmpl w:val="DE2CB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2236CB"/>
    <w:multiLevelType w:val="hybridMultilevel"/>
    <w:tmpl w:val="7722F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3C312E"/>
    <w:multiLevelType w:val="hybridMultilevel"/>
    <w:tmpl w:val="DC623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E893275"/>
    <w:multiLevelType w:val="hybridMultilevel"/>
    <w:tmpl w:val="C10092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08555B5"/>
    <w:multiLevelType w:val="multilevel"/>
    <w:tmpl w:val="B5D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7477E"/>
    <w:multiLevelType w:val="hybridMultilevel"/>
    <w:tmpl w:val="F7F2B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680B1A"/>
    <w:multiLevelType w:val="hybridMultilevel"/>
    <w:tmpl w:val="084CC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3DD30DD"/>
    <w:multiLevelType w:val="hybridMultilevel"/>
    <w:tmpl w:val="AC7C7B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630470680">
    <w:abstractNumId w:val="2"/>
  </w:num>
  <w:num w:numId="2" w16cid:durableId="1267694262">
    <w:abstractNumId w:val="10"/>
  </w:num>
  <w:num w:numId="3" w16cid:durableId="1418866463">
    <w:abstractNumId w:val="0"/>
  </w:num>
  <w:num w:numId="4" w16cid:durableId="24795283">
    <w:abstractNumId w:val="14"/>
  </w:num>
  <w:num w:numId="5" w16cid:durableId="1331522355">
    <w:abstractNumId w:val="16"/>
  </w:num>
  <w:num w:numId="6" w16cid:durableId="2032560788">
    <w:abstractNumId w:val="18"/>
  </w:num>
  <w:num w:numId="7" w16cid:durableId="870801938">
    <w:abstractNumId w:val="1"/>
  </w:num>
  <w:num w:numId="8" w16cid:durableId="342323731">
    <w:abstractNumId w:val="5"/>
  </w:num>
  <w:num w:numId="9" w16cid:durableId="1433209050">
    <w:abstractNumId w:val="12"/>
  </w:num>
  <w:num w:numId="10" w16cid:durableId="764040382">
    <w:abstractNumId w:val="13"/>
  </w:num>
  <w:num w:numId="11" w16cid:durableId="1873228184">
    <w:abstractNumId w:val="11"/>
  </w:num>
  <w:num w:numId="12" w16cid:durableId="823005883">
    <w:abstractNumId w:val="7"/>
  </w:num>
  <w:num w:numId="13" w16cid:durableId="1727681288">
    <w:abstractNumId w:val="4"/>
  </w:num>
  <w:num w:numId="14" w16cid:durableId="2046977635">
    <w:abstractNumId w:val="6"/>
  </w:num>
  <w:num w:numId="15" w16cid:durableId="279068331">
    <w:abstractNumId w:val="17"/>
  </w:num>
  <w:num w:numId="16" w16cid:durableId="901139278">
    <w:abstractNumId w:val="8"/>
  </w:num>
  <w:num w:numId="17" w16cid:durableId="416563402">
    <w:abstractNumId w:val="9"/>
  </w:num>
  <w:num w:numId="18" w16cid:durableId="1535583020">
    <w:abstractNumId w:val="15"/>
  </w:num>
  <w:num w:numId="19" w16cid:durableId="170994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48"/>
    <w:rsid w:val="001360EA"/>
    <w:rsid w:val="0024553C"/>
    <w:rsid w:val="00393EC4"/>
    <w:rsid w:val="00482EA7"/>
    <w:rsid w:val="005E3499"/>
    <w:rsid w:val="005E4F5B"/>
    <w:rsid w:val="00CD348D"/>
    <w:rsid w:val="00F46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FA75"/>
  <w15:docId w15:val="{5DA37076-0E82-4B65-A512-3C6796E6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6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6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6F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F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F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F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F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F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F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F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6F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6F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F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F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F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F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F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F48"/>
    <w:rPr>
      <w:rFonts w:eastAsiaTheme="majorEastAsia" w:cstheme="majorBidi"/>
      <w:color w:val="272727" w:themeColor="text1" w:themeTint="D8"/>
    </w:rPr>
  </w:style>
  <w:style w:type="paragraph" w:styleId="Ttulo">
    <w:name w:val="Title"/>
    <w:basedOn w:val="Normal"/>
    <w:next w:val="Normal"/>
    <w:link w:val="TtuloCar"/>
    <w:uiPriority w:val="10"/>
    <w:qFormat/>
    <w:rsid w:val="00F4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F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6F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6F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6F48"/>
    <w:pPr>
      <w:spacing w:before="160"/>
      <w:jc w:val="center"/>
    </w:pPr>
    <w:rPr>
      <w:i/>
      <w:iCs/>
      <w:color w:val="404040" w:themeColor="text1" w:themeTint="BF"/>
    </w:rPr>
  </w:style>
  <w:style w:type="character" w:customStyle="1" w:styleId="CitaCar">
    <w:name w:val="Cita Car"/>
    <w:basedOn w:val="Fuentedeprrafopredeter"/>
    <w:link w:val="Cita"/>
    <w:uiPriority w:val="29"/>
    <w:rsid w:val="00F46F48"/>
    <w:rPr>
      <w:i/>
      <w:iCs/>
      <w:color w:val="404040" w:themeColor="text1" w:themeTint="BF"/>
    </w:rPr>
  </w:style>
  <w:style w:type="paragraph" w:styleId="Prrafodelista">
    <w:name w:val="List Paragraph"/>
    <w:basedOn w:val="Normal"/>
    <w:uiPriority w:val="34"/>
    <w:qFormat/>
    <w:rsid w:val="00F46F48"/>
    <w:pPr>
      <w:ind w:left="720"/>
      <w:contextualSpacing/>
    </w:pPr>
  </w:style>
  <w:style w:type="character" w:styleId="nfasisintenso">
    <w:name w:val="Intense Emphasis"/>
    <w:basedOn w:val="Fuentedeprrafopredeter"/>
    <w:uiPriority w:val="21"/>
    <w:qFormat/>
    <w:rsid w:val="00F46F48"/>
    <w:rPr>
      <w:i/>
      <w:iCs/>
      <w:color w:val="0F4761" w:themeColor="accent1" w:themeShade="BF"/>
    </w:rPr>
  </w:style>
  <w:style w:type="paragraph" w:styleId="Citadestacada">
    <w:name w:val="Intense Quote"/>
    <w:basedOn w:val="Normal"/>
    <w:next w:val="Normal"/>
    <w:link w:val="CitadestacadaCar"/>
    <w:uiPriority w:val="30"/>
    <w:qFormat/>
    <w:rsid w:val="00F46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F48"/>
    <w:rPr>
      <w:i/>
      <w:iCs/>
      <w:color w:val="0F4761" w:themeColor="accent1" w:themeShade="BF"/>
    </w:rPr>
  </w:style>
  <w:style w:type="character" w:styleId="Referenciaintensa">
    <w:name w:val="Intense Reference"/>
    <w:basedOn w:val="Fuentedeprrafopredeter"/>
    <w:uiPriority w:val="32"/>
    <w:qFormat/>
    <w:rsid w:val="00F46F48"/>
    <w:rPr>
      <w:b/>
      <w:bCs/>
      <w:smallCaps/>
      <w:color w:val="0F4761" w:themeColor="accent1" w:themeShade="BF"/>
      <w:spacing w:val="5"/>
    </w:rPr>
  </w:style>
  <w:style w:type="paragraph" w:styleId="NormalWeb">
    <w:name w:val="Normal (Web)"/>
    <w:basedOn w:val="Normal"/>
    <w:uiPriority w:val="99"/>
    <w:semiHidden/>
    <w:unhideWhenUsed/>
    <w:rsid w:val="00CD348D"/>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4576">
      <w:bodyDiv w:val="1"/>
      <w:marLeft w:val="0"/>
      <w:marRight w:val="0"/>
      <w:marTop w:val="0"/>
      <w:marBottom w:val="0"/>
      <w:divBdr>
        <w:top w:val="none" w:sz="0" w:space="0" w:color="auto"/>
        <w:left w:val="none" w:sz="0" w:space="0" w:color="auto"/>
        <w:bottom w:val="none" w:sz="0" w:space="0" w:color="auto"/>
        <w:right w:val="none" w:sz="0" w:space="0" w:color="auto"/>
      </w:divBdr>
    </w:div>
    <w:div w:id="405955465">
      <w:bodyDiv w:val="1"/>
      <w:marLeft w:val="0"/>
      <w:marRight w:val="0"/>
      <w:marTop w:val="0"/>
      <w:marBottom w:val="0"/>
      <w:divBdr>
        <w:top w:val="none" w:sz="0" w:space="0" w:color="auto"/>
        <w:left w:val="none" w:sz="0" w:space="0" w:color="auto"/>
        <w:bottom w:val="none" w:sz="0" w:space="0" w:color="auto"/>
        <w:right w:val="none" w:sz="0" w:space="0" w:color="auto"/>
      </w:divBdr>
    </w:div>
    <w:div w:id="782918531">
      <w:bodyDiv w:val="1"/>
      <w:marLeft w:val="0"/>
      <w:marRight w:val="0"/>
      <w:marTop w:val="0"/>
      <w:marBottom w:val="0"/>
      <w:divBdr>
        <w:top w:val="none" w:sz="0" w:space="0" w:color="auto"/>
        <w:left w:val="none" w:sz="0" w:space="0" w:color="auto"/>
        <w:bottom w:val="none" w:sz="0" w:space="0" w:color="auto"/>
        <w:right w:val="none" w:sz="0" w:space="0" w:color="auto"/>
      </w:divBdr>
    </w:div>
    <w:div w:id="1377007442">
      <w:bodyDiv w:val="1"/>
      <w:marLeft w:val="0"/>
      <w:marRight w:val="0"/>
      <w:marTop w:val="0"/>
      <w:marBottom w:val="0"/>
      <w:divBdr>
        <w:top w:val="none" w:sz="0" w:space="0" w:color="auto"/>
        <w:left w:val="none" w:sz="0" w:space="0" w:color="auto"/>
        <w:bottom w:val="none" w:sz="0" w:space="0" w:color="auto"/>
        <w:right w:val="none" w:sz="0" w:space="0" w:color="auto"/>
      </w:divBdr>
    </w:div>
    <w:div w:id="1699358459">
      <w:bodyDiv w:val="1"/>
      <w:marLeft w:val="0"/>
      <w:marRight w:val="0"/>
      <w:marTop w:val="0"/>
      <w:marBottom w:val="0"/>
      <w:divBdr>
        <w:top w:val="none" w:sz="0" w:space="0" w:color="auto"/>
        <w:left w:val="none" w:sz="0" w:space="0" w:color="auto"/>
        <w:bottom w:val="none" w:sz="0" w:space="0" w:color="auto"/>
        <w:right w:val="none" w:sz="0" w:space="0" w:color="auto"/>
      </w:divBdr>
    </w:div>
    <w:div w:id="209192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CARRANZA OLSEN JEREMY RANSES</dc:creator>
  <cp:keywords/>
  <dc:description/>
  <cp:lastModifiedBy>CARRANZA OLSEN JEREMY RANSES</cp:lastModifiedBy>
  <cp:revision>2</cp:revision>
  <dcterms:created xsi:type="dcterms:W3CDTF">2024-06-15T18:47:00Z</dcterms:created>
  <dcterms:modified xsi:type="dcterms:W3CDTF">2024-06-16T15:16:00Z</dcterms:modified>
</cp:coreProperties>
</file>