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A4C" w:rsidRDefault="0028204E" w:rsidP="00AE1C95">
      <w:pPr>
        <w:pStyle w:val="a3"/>
        <w:numPr>
          <w:ilvl w:val="0"/>
          <w:numId w:val="1"/>
        </w:numPr>
        <w:ind w:left="422" w:hangingChars="200" w:hanging="422"/>
        <w:jc w:val="left"/>
        <w:outlineLvl w:val="0"/>
      </w:pPr>
      <w:proofErr w:type="gramStart"/>
      <w:r w:rsidRPr="00AE1C95">
        <w:rPr>
          <w:b/>
        </w:rPr>
        <w:t>大夏杯</w:t>
      </w:r>
      <w:proofErr w:type="gramEnd"/>
      <w:r w:rsidR="004551EB" w:rsidRPr="00AE1C95">
        <w:rPr>
          <w:b/>
        </w:rPr>
        <w:t>-</w:t>
      </w:r>
      <w:r w:rsidR="004551EB" w:rsidRPr="00AE1C95">
        <w:rPr>
          <w:rFonts w:hint="eastAsia"/>
          <w:b/>
        </w:rPr>
        <w:t>大学生课外学术科技作品竞赛</w:t>
      </w:r>
      <w:r w:rsidR="002C743E" w:rsidRPr="00AE1C95">
        <w:rPr>
          <w:b/>
        </w:rPr>
        <w:t>（科赛）</w:t>
      </w:r>
      <w:r w:rsidR="00E10F2F" w:rsidRPr="00E10F2F">
        <w:t>http://www.zhwx.ecnu.edu.cn/s/64/t/398/59/9b/info88475.htm</w:t>
      </w:r>
    </w:p>
    <w:p w:rsidR="0028204E" w:rsidRDefault="0028204E" w:rsidP="0028204E"/>
    <w:p w:rsidR="0028204E" w:rsidRDefault="004E0DE3" w:rsidP="004E0DE3">
      <w:pPr>
        <w:ind w:firstLineChars="202" w:firstLine="424"/>
      </w:pPr>
      <w:r w:rsidRPr="004E0DE3">
        <w:rPr>
          <w:rFonts w:hint="eastAsia"/>
        </w:rPr>
        <w:t>为进一步激发我校学生崇尚科学、追求真知、刻苦钻研、勇于创新、迎接挑战的热情，营造良好的校园创新氛围，增强学生创新精神和实践能力，为学校培养创新型人才添砖加瓦，进而推进我校“</w:t>
      </w:r>
      <w:r w:rsidRPr="004E0DE3">
        <w:rPr>
          <w:rFonts w:hint="eastAsia"/>
        </w:rPr>
        <w:t>985</w:t>
      </w:r>
      <w:r w:rsidRPr="004E0DE3">
        <w:rPr>
          <w:rFonts w:hint="eastAsia"/>
        </w:rPr>
        <w:t>”工程建设，提高学生的综合素质，校团委、教务处、学生处、研究生院、科技处、社科处决定于</w:t>
      </w:r>
      <w:r w:rsidRPr="004E0DE3">
        <w:rPr>
          <w:rFonts w:hint="eastAsia"/>
        </w:rPr>
        <w:t>2013</w:t>
      </w:r>
      <w:r w:rsidRPr="004E0DE3">
        <w:rPr>
          <w:rFonts w:hint="eastAsia"/>
        </w:rPr>
        <w:t>年</w:t>
      </w:r>
      <w:r w:rsidRPr="004E0DE3">
        <w:rPr>
          <w:rFonts w:hint="eastAsia"/>
        </w:rPr>
        <w:t>11</w:t>
      </w:r>
      <w:r w:rsidRPr="004E0DE3">
        <w:rPr>
          <w:rFonts w:hint="eastAsia"/>
        </w:rPr>
        <w:t>月至</w:t>
      </w:r>
      <w:r w:rsidRPr="004E0DE3">
        <w:rPr>
          <w:rFonts w:hint="eastAsia"/>
        </w:rPr>
        <w:t>2014</w:t>
      </w:r>
      <w:r w:rsidRPr="004E0DE3">
        <w:rPr>
          <w:rFonts w:hint="eastAsia"/>
        </w:rPr>
        <w:t>年</w:t>
      </w:r>
      <w:r w:rsidRPr="004E0DE3">
        <w:rPr>
          <w:rFonts w:hint="eastAsia"/>
        </w:rPr>
        <w:t>5</w:t>
      </w:r>
      <w:r w:rsidRPr="004E0DE3">
        <w:rPr>
          <w:rFonts w:hint="eastAsia"/>
        </w:rPr>
        <w:t>月举办华东师范大学第二十二届“大夏杯”大学生课外学术科技作品竞赛。</w:t>
      </w:r>
      <w:r w:rsidR="008A4C82" w:rsidRPr="008A4C82">
        <w:rPr>
          <w:rFonts w:hint="eastAsia"/>
        </w:rPr>
        <w:t>“大夏杯”作为华东师范大学最高水平的学生课外学术科技作品竞赛，也是全国“挑战杯”大学生课外学术科技作品竞赛的一个孵化平台。</w:t>
      </w:r>
    </w:p>
    <w:p w:rsidR="00B34E92" w:rsidRDefault="008A4C82" w:rsidP="004E0DE3">
      <w:pPr>
        <w:ind w:firstLineChars="202" w:firstLine="424"/>
      </w:pPr>
      <w:r>
        <w:rPr>
          <w:rFonts w:hint="eastAsia"/>
        </w:rPr>
        <w:t>亦即</w:t>
      </w:r>
      <w:r w:rsidR="00B34E92">
        <w:rPr>
          <w:rFonts w:hint="eastAsia"/>
        </w:rPr>
        <w:t>，这也</w:t>
      </w:r>
      <w:r w:rsidR="009742C1">
        <w:rPr>
          <w:rFonts w:hint="eastAsia"/>
        </w:rPr>
        <w:t>可能</w:t>
      </w:r>
      <w:r w:rsidR="00B34E92">
        <w:rPr>
          <w:rFonts w:hint="eastAsia"/>
        </w:rPr>
        <w:t>是随后而来的全国“挑战杯”</w:t>
      </w:r>
      <w:r w:rsidR="00B34E92">
        <w:rPr>
          <w:rFonts w:hint="eastAsia"/>
          <w:color w:val="000000"/>
        </w:rPr>
        <w:t>大学生课外学术科技作品竞赛预选赛的通知。</w:t>
      </w:r>
    </w:p>
    <w:p w:rsidR="0028204E" w:rsidRPr="008A4C82" w:rsidRDefault="0028204E" w:rsidP="0028204E"/>
    <w:p w:rsidR="004E0DE3" w:rsidRDefault="004E0DE3" w:rsidP="004E0DE3">
      <w:r w:rsidRPr="002266BB">
        <w:rPr>
          <w:rFonts w:hint="eastAsia"/>
          <w:b/>
        </w:rPr>
        <w:t>参赛对象</w:t>
      </w:r>
      <w:r>
        <w:rPr>
          <w:rFonts w:hint="eastAsia"/>
        </w:rPr>
        <w:t>：</w:t>
      </w:r>
    </w:p>
    <w:p w:rsidR="0028204E" w:rsidRPr="004E0DE3" w:rsidRDefault="004E0DE3" w:rsidP="004E0DE3">
      <w:pPr>
        <w:ind w:firstLineChars="202" w:firstLine="424"/>
      </w:pPr>
      <w:r>
        <w:rPr>
          <w:rFonts w:hint="eastAsia"/>
        </w:rPr>
        <w:t>凡在校的全日制本专科生和硕士研究生、博士研究生（均不含在职研究生）均可参加</w:t>
      </w:r>
    </w:p>
    <w:p w:rsidR="004E0DE3" w:rsidRDefault="004E0DE3" w:rsidP="004E0DE3"/>
    <w:p w:rsidR="004E0DE3" w:rsidRDefault="004E0DE3" w:rsidP="004E0DE3">
      <w:r w:rsidRPr="002266BB">
        <w:rPr>
          <w:rFonts w:hint="eastAsia"/>
          <w:b/>
        </w:rPr>
        <w:t>参赛作品要求</w:t>
      </w:r>
      <w:r>
        <w:rPr>
          <w:rFonts w:hint="eastAsia"/>
        </w:rPr>
        <w:t>：</w:t>
      </w:r>
    </w:p>
    <w:p w:rsidR="004E0DE3" w:rsidRDefault="004E0DE3" w:rsidP="004E0DE3">
      <w:pPr>
        <w:ind w:firstLineChars="202" w:firstLine="424"/>
      </w:pPr>
      <w:r>
        <w:rPr>
          <w:rFonts w:hint="eastAsia"/>
        </w:rPr>
        <w:t>“大夏杯”大学生课外学术科技作品竞赛是华东师范大学最高水平的学生课外学术科技作品竞赛。本次竞赛要求参赛者按（</w:t>
      </w:r>
      <w:r>
        <w:rPr>
          <w:rFonts w:hint="eastAsia"/>
        </w:rPr>
        <w:t>1</w:t>
      </w:r>
      <w:r>
        <w:rPr>
          <w:rFonts w:hint="eastAsia"/>
        </w:rPr>
        <w:t>）自然科学类学术论文；（</w:t>
      </w:r>
      <w:r>
        <w:rPr>
          <w:rFonts w:hint="eastAsia"/>
        </w:rPr>
        <w:t>2</w:t>
      </w:r>
      <w:r>
        <w:rPr>
          <w:rFonts w:hint="eastAsia"/>
        </w:rPr>
        <w:t>）哲学社会科学类调查报告和学术论文（</w:t>
      </w:r>
      <w:r>
        <w:rPr>
          <w:rFonts w:hint="eastAsia"/>
        </w:rPr>
        <w:t>3</w:t>
      </w:r>
      <w:r>
        <w:rPr>
          <w:rFonts w:hint="eastAsia"/>
        </w:rPr>
        <w:t>）科技发明制作（含实物）三大类作品申报参赛。其中，集体作品申报人数原则上不超过</w:t>
      </w:r>
      <w:r>
        <w:rPr>
          <w:rFonts w:hint="eastAsia"/>
        </w:rPr>
        <w:t>6</w:t>
      </w:r>
      <w:r>
        <w:rPr>
          <w:rFonts w:hint="eastAsia"/>
        </w:rPr>
        <w:t>人。作品评选过程中，按照项目参与作者的最高学历计算项目学历层次，作为评审参考。</w:t>
      </w:r>
    </w:p>
    <w:p w:rsidR="0028204E" w:rsidRPr="004E0DE3" w:rsidRDefault="00B34E92" w:rsidP="002266BB">
      <w:pPr>
        <w:ind w:firstLineChars="202" w:firstLine="424"/>
      </w:pPr>
      <w:r>
        <w:rPr>
          <w:rFonts w:hint="eastAsia"/>
        </w:rPr>
        <w:t>同时，这也</w:t>
      </w:r>
      <w:r w:rsidR="009742C1">
        <w:rPr>
          <w:rFonts w:hint="eastAsia"/>
        </w:rPr>
        <w:t>可能</w:t>
      </w:r>
      <w:r>
        <w:rPr>
          <w:rFonts w:hint="eastAsia"/>
        </w:rPr>
        <w:t>是随后而来的全国“挑战杯”</w:t>
      </w:r>
      <w:r>
        <w:rPr>
          <w:rFonts w:hint="eastAsia"/>
          <w:color w:val="000000"/>
        </w:rPr>
        <w:t>大学生创业大赛预选赛的通知。</w:t>
      </w:r>
      <w:r w:rsidR="004E0DE3">
        <w:rPr>
          <w:rFonts w:hint="eastAsia"/>
        </w:rPr>
        <w:t>每一件作品须经指导老师的鉴定评价，鼓励获得校内外科研基金支持的项目踊跃参赛。</w:t>
      </w:r>
    </w:p>
    <w:p w:rsidR="0028204E" w:rsidRPr="00AF1184" w:rsidRDefault="0028204E" w:rsidP="0028204E"/>
    <w:p w:rsidR="0028204E" w:rsidRDefault="00AF1184" w:rsidP="0028204E">
      <w:r w:rsidRPr="002266BB">
        <w:rPr>
          <w:b/>
        </w:rPr>
        <w:t>竞赛报名时间</w:t>
      </w:r>
      <w:r>
        <w:t>：</w:t>
      </w:r>
    </w:p>
    <w:p w:rsidR="00AF1184" w:rsidRDefault="004129B7" w:rsidP="00AF1184">
      <w:pPr>
        <w:ind w:firstLineChars="202" w:firstLine="424"/>
      </w:pPr>
      <w:r>
        <w:rPr>
          <w:rFonts w:hint="eastAsia"/>
        </w:rPr>
        <w:t>每年的</w:t>
      </w:r>
      <w:r w:rsidR="00220E44">
        <w:rPr>
          <w:rFonts w:hint="eastAsia"/>
        </w:rPr>
        <w:t>10</w:t>
      </w:r>
      <w:r w:rsidR="00220E44">
        <w:rPr>
          <w:rFonts w:hint="eastAsia"/>
        </w:rPr>
        <w:t>月底</w:t>
      </w:r>
      <w:r w:rsidR="00AF1184">
        <w:rPr>
          <w:rFonts w:hint="eastAsia"/>
        </w:rPr>
        <w:t>11</w:t>
      </w:r>
      <w:r w:rsidR="00AF1184">
        <w:t>月</w:t>
      </w:r>
      <w:r w:rsidR="00220E44">
        <w:t>初，具体时间以官方通知为准</w:t>
      </w:r>
      <w:r w:rsidR="00AF1184">
        <w:t>。</w:t>
      </w:r>
    </w:p>
    <w:p w:rsidR="0028204E" w:rsidRDefault="0028204E" w:rsidP="0028204E"/>
    <w:p w:rsidR="002C743E" w:rsidRDefault="002C743E" w:rsidP="00AE1C95">
      <w:pPr>
        <w:pStyle w:val="a3"/>
        <w:numPr>
          <w:ilvl w:val="0"/>
          <w:numId w:val="1"/>
        </w:numPr>
        <w:ind w:left="422" w:hangingChars="200" w:hanging="422"/>
        <w:jc w:val="left"/>
        <w:outlineLvl w:val="0"/>
      </w:pPr>
      <w:proofErr w:type="gramStart"/>
      <w:r w:rsidRPr="00AE1C95">
        <w:rPr>
          <w:b/>
        </w:rPr>
        <w:t>大夏杯</w:t>
      </w:r>
      <w:proofErr w:type="gramEnd"/>
      <w:r w:rsidR="004551EB" w:rsidRPr="00AE1C95">
        <w:rPr>
          <w:b/>
        </w:rPr>
        <w:t>-</w:t>
      </w:r>
      <w:r w:rsidR="004551EB" w:rsidRPr="00AE1C95">
        <w:rPr>
          <w:rFonts w:hint="eastAsia"/>
          <w:b/>
        </w:rPr>
        <w:t>大学生创业大赛</w:t>
      </w:r>
      <w:r w:rsidRPr="00AE1C95">
        <w:rPr>
          <w:b/>
        </w:rPr>
        <w:t>（创赛）</w:t>
      </w:r>
      <w:r w:rsidRPr="002C743E">
        <w:t>http://www.youth.ecnu.edu.cn/s/70/t/958/c3/48/info115528.htm</w:t>
      </w:r>
    </w:p>
    <w:p w:rsidR="002C743E" w:rsidRDefault="00114374" w:rsidP="00633379">
      <w:pPr>
        <w:ind w:firstLineChars="202" w:firstLine="424"/>
      </w:pPr>
      <w:r w:rsidRPr="00114374">
        <w:rPr>
          <w:rFonts w:hint="eastAsia"/>
        </w:rPr>
        <w:t>为培养大学生的创新意识、创意思维和创业能力，激发我校学生科技创业、实践成才的热情和主动性，在我校营造良好的创新氛围，促进优秀人才和优秀成果的涌现，同时也使我校学生的创业计划活动规范化、品牌化，展现我校当代大学生风采，校团委联合商学院共同主办“道杰资本•大夏杯”华东师范大学第十二届大学生创业大赛</w:t>
      </w:r>
      <w:r>
        <w:rPr>
          <w:rFonts w:hint="eastAsia"/>
        </w:rPr>
        <w:t>。</w:t>
      </w:r>
    </w:p>
    <w:p w:rsidR="00633379" w:rsidRDefault="00633379" w:rsidP="00633379">
      <w:pPr>
        <w:ind w:firstLineChars="202" w:firstLine="424"/>
      </w:pPr>
      <w:r>
        <w:rPr>
          <w:rFonts w:hint="eastAsia"/>
        </w:rPr>
        <w:t>大赛目标</w:t>
      </w:r>
      <w:r>
        <w:t>：</w:t>
      </w:r>
    </w:p>
    <w:p w:rsidR="00633379" w:rsidRDefault="00633379" w:rsidP="00633379">
      <w:pPr>
        <w:ind w:firstLineChars="202" w:firstLine="424"/>
      </w:pPr>
      <w:r>
        <w:rPr>
          <w:rFonts w:hint="eastAsia"/>
        </w:rPr>
        <w:t>1.</w:t>
      </w:r>
      <w:r>
        <w:rPr>
          <w:rFonts w:hint="eastAsia"/>
        </w:rPr>
        <w:t>营造浓厚的校园创新创业氛围，提高学生科技创新的运用能力及综合素养，挖掘和培育创新创业人才。</w:t>
      </w:r>
    </w:p>
    <w:p w:rsidR="00633379" w:rsidRDefault="00633379" w:rsidP="00633379">
      <w:pPr>
        <w:ind w:firstLineChars="202" w:firstLine="424"/>
      </w:pPr>
      <w:r>
        <w:rPr>
          <w:rFonts w:hint="eastAsia"/>
        </w:rPr>
        <w:t xml:space="preserve">2. </w:t>
      </w:r>
      <w:r>
        <w:rPr>
          <w:rFonts w:hint="eastAsia"/>
        </w:rPr>
        <w:t>为市级、国家级相关比赛培育选拔报送作品。</w:t>
      </w:r>
    </w:p>
    <w:p w:rsidR="00633379" w:rsidRPr="00633379" w:rsidRDefault="00633379" w:rsidP="00633379">
      <w:pPr>
        <w:ind w:firstLineChars="202" w:firstLine="424"/>
      </w:pPr>
      <w:r>
        <w:rPr>
          <w:rFonts w:hint="eastAsia"/>
        </w:rPr>
        <w:t xml:space="preserve">3. </w:t>
      </w:r>
      <w:r>
        <w:rPr>
          <w:rFonts w:hint="eastAsia"/>
        </w:rPr>
        <w:t>进一步加大力度，扶持、鼓励大学生进行自主创业。</w:t>
      </w:r>
    </w:p>
    <w:p w:rsidR="002C743E" w:rsidRDefault="002C743E" w:rsidP="002C743E"/>
    <w:p w:rsidR="00633379" w:rsidRDefault="00633379" w:rsidP="00633379">
      <w:r w:rsidRPr="002266BB">
        <w:rPr>
          <w:rFonts w:hint="eastAsia"/>
          <w:b/>
        </w:rPr>
        <w:t>参赛作品要求</w:t>
      </w:r>
      <w:r>
        <w:rPr>
          <w:rFonts w:hint="eastAsia"/>
        </w:rPr>
        <w:t>：</w:t>
      </w:r>
    </w:p>
    <w:p w:rsidR="00633379" w:rsidRDefault="00633379" w:rsidP="00633379">
      <w:pPr>
        <w:ind w:firstLineChars="202" w:firstLine="424"/>
      </w:pPr>
      <w:r>
        <w:rPr>
          <w:rFonts w:hint="eastAsia"/>
        </w:rPr>
        <w:t>为与市级、全国性创业类比赛对接，本届比赛分为大学生创业计划竞赛和公益创业赛两项主体赛事，以及创业实践专项赛。</w:t>
      </w:r>
    </w:p>
    <w:p w:rsidR="00633379" w:rsidRDefault="00633379" w:rsidP="00633379">
      <w:pPr>
        <w:ind w:firstLineChars="202" w:firstLine="424"/>
      </w:pPr>
      <w:r>
        <w:rPr>
          <w:rFonts w:hint="eastAsia"/>
        </w:rPr>
        <w:t>创业计划竞赛：面向华东师范大学全日制在校本、专科生和硕士研究生、博士研究生（均不含在职研究生），以商业计划书评审、现场答辩等作为参赛项目的主要评价内容。</w:t>
      </w:r>
    </w:p>
    <w:p w:rsidR="00633379" w:rsidRDefault="00633379" w:rsidP="00633379">
      <w:pPr>
        <w:ind w:firstLineChars="202" w:firstLine="424"/>
      </w:pPr>
      <w:r>
        <w:rPr>
          <w:rFonts w:hint="eastAsia"/>
        </w:rPr>
        <w:lastRenderedPageBreak/>
        <w:t>公益创业赛：面向华东师范大学全日制在校本、专科生和硕士研究生、博士研究生（均不含在职研究生），以创办公益性质的企业或社会组织的计划和实践等作为参赛项目的主要评价内容。项目应满足以下条件：拥有较强的公益特征（有效解决社会问题，项目收益主要用于进一步扩大项目的范围、规模或水平）、创业特征（通过商业运作的方式，运用前期的少量资源撬动外界更广大的资源来解决社会问题，并形成可自身维持的商业模式）、实践特征（团队</w:t>
      </w:r>
      <w:proofErr w:type="gramStart"/>
      <w:r>
        <w:rPr>
          <w:rFonts w:hint="eastAsia"/>
        </w:rPr>
        <w:t>须实践</w:t>
      </w:r>
      <w:proofErr w:type="gramEnd"/>
      <w:r>
        <w:rPr>
          <w:rFonts w:hint="eastAsia"/>
        </w:rPr>
        <w:t>其公益创业计划，形成可衡量的项目成果，部分或完全实现其计划的目标成果）。</w:t>
      </w:r>
    </w:p>
    <w:p w:rsidR="00633379" w:rsidRDefault="00633379" w:rsidP="00633379">
      <w:pPr>
        <w:ind w:firstLineChars="202" w:firstLine="424"/>
      </w:pPr>
      <w:r>
        <w:rPr>
          <w:rFonts w:hint="eastAsia"/>
        </w:rPr>
        <w:t>创业实践专项赛：面向全体在校学生，围绕既定主题组建团队参加，提出具有可行性的创业计划书后，经评审选定，进入创业实践。具体情况请关注后续通知。</w:t>
      </w:r>
    </w:p>
    <w:p w:rsidR="00633379" w:rsidRPr="00633379" w:rsidRDefault="00633379" w:rsidP="00633379">
      <w:pPr>
        <w:ind w:firstLineChars="202" w:firstLine="424"/>
      </w:pPr>
      <w:r>
        <w:rPr>
          <w:rFonts w:hint="eastAsia"/>
        </w:rPr>
        <w:t>每个参赛项目只可选择参加一项主体赛事，不得兼报。</w:t>
      </w:r>
    </w:p>
    <w:p w:rsidR="00633379" w:rsidRDefault="00633379" w:rsidP="00633379"/>
    <w:p w:rsidR="00793FE3" w:rsidRDefault="00793FE3" w:rsidP="00793FE3">
      <w:r w:rsidRPr="00793FE3">
        <w:rPr>
          <w:rFonts w:hint="eastAsia"/>
          <w:b/>
        </w:rPr>
        <w:t>参赛形式</w:t>
      </w:r>
      <w:r>
        <w:rPr>
          <w:rFonts w:hint="eastAsia"/>
        </w:rPr>
        <w:t>:</w:t>
      </w:r>
    </w:p>
    <w:p w:rsidR="00793FE3" w:rsidRDefault="00793FE3" w:rsidP="00793FE3">
      <w:pPr>
        <w:ind w:firstLineChars="200" w:firstLine="420"/>
      </w:pPr>
      <w:r>
        <w:rPr>
          <w:rFonts w:hint="eastAsia"/>
        </w:rPr>
        <w:t>“大夏杯”创业大赛是华东师范大学最高水平的学生创业竞赛，本次活动要求参赛者以团队形式申报参赛，各社团、班级、自由团体或</w:t>
      </w:r>
      <w:proofErr w:type="gramStart"/>
      <w:r>
        <w:rPr>
          <w:rFonts w:hint="eastAsia"/>
        </w:rPr>
        <w:t>个</w:t>
      </w:r>
      <w:proofErr w:type="gramEnd"/>
      <w:r>
        <w:rPr>
          <w:rFonts w:hint="eastAsia"/>
        </w:rPr>
        <w:t>人均可组队参加。每个参赛队伍成员不超过</w:t>
      </w:r>
      <w:r>
        <w:rPr>
          <w:rFonts w:hint="eastAsia"/>
        </w:rPr>
        <w:t>10</w:t>
      </w:r>
      <w:r>
        <w:rPr>
          <w:rFonts w:hint="eastAsia"/>
        </w:rPr>
        <w:t>人。</w:t>
      </w:r>
    </w:p>
    <w:p w:rsidR="00793FE3" w:rsidRPr="00793FE3" w:rsidRDefault="00793FE3" w:rsidP="00793FE3">
      <w:pPr>
        <w:ind w:firstLineChars="200" w:firstLine="420"/>
      </w:pPr>
      <w:r>
        <w:rPr>
          <w:rFonts w:hint="eastAsia"/>
        </w:rPr>
        <w:t>参赛者自行组成学科优势互补、专业配备科学、人员结构合理的创业团队，提出一个具有市场潜力的新产品或服务或创设某种职业等创意，创意领域不限，并围绕该创意广泛开展市场调研、认真进行创业规划，开展调研论证，提交一份把产品或服务推向市场的完整、具体、有实施可能的创业计划书。同时创造条件，吸引风险投资或企业注入资金，推动创业计划走入市场。</w:t>
      </w:r>
    </w:p>
    <w:p w:rsidR="00793FE3" w:rsidRPr="00AF1184" w:rsidRDefault="00793FE3" w:rsidP="00633379"/>
    <w:p w:rsidR="00633379" w:rsidRDefault="00633379" w:rsidP="00633379">
      <w:r w:rsidRPr="002266BB">
        <w:rPr>
          <w:b/>
        </w:rPr>
        <w:t>竞赛报名时间</w:t>
      </w:r>
      <w:r>
        <w:t>：</w:t>
      </w:r>
    </w:p>
    <w:p w:rsidR="002C743E" w:rsidRPr="00220E44" w:rsidRDefault="00633379" w:rsidP="00633379">
      <w:pPr>
        <w:ind w:firstLineChars="202" w:firstLine="424"/>
      </w:pPr>
      <w:r>
        <w:rPr>
          <w:rFonts w:hint="eastAsia"/>
        </w:rPr>
        <w:t>每年的</w:t>
      </w:r>
      <w:r>
        <w:rPr>
          <w:rFonts w:hint="eastAsia"/>
        </w:rPr>
        <w:t>10</w:t>
      </w:r>
      <w:r>
        <w:rPr>
          <w:rFonts w:hint="eastAsia"/>
        </w:rPr>
        <w:t>月底</w:t>
      </w:r>
      <w:r>
        <w:rPr>
          <w:rFonts w:hint="eastAsia"/>
        </w:rPr>
        <w:t>11</w:t>
      </w:r>
      <w:r>
        <w:t>月初，具体时间以官方通知为准。</w:t>
      </w:r>
    </w:p>
    <w:p w:rsidR="002C743E" w:rsidRDefault="002C743E" w:rsidP="002C743E"/>
    <w:p w:rsidR="0028204E" w:rsidRDefault="0028204E" w:rsidP="00AE1C95">
      <w:pPr>
        <w:pStyle w:val="a3"/>
        <w:numPr>
          <w:ilvl w:val="0"/>
          <w:numId w:val="1"/>
        </w:numPr>
        <w:ind w:left="422" w:hangingChars="200" w:hanging="422"/>
        <w:jc w:val="left"/>
        <w:outlineLvl w:val="0"/>
      </w:pPr>
      <w:r w:rsidRPr="00AE1C95">
        <w:rPr>
          <w:rFonts w:hint="eastAsia"/>
          <w:b/>
        </w:rPr>
        <w:t>挑战杯</w:t>
      </w:r>
      <w:r w:rsidR="00E12993">
        <w:rPr>
          <w:rFonts w:hint="eastAsia"/>
        </w:rPr>
        <w:t>（科技</w:t>
      </w:r>
      <w:proofErr w:type="gramStart"/>
      <w:r w:rsidR="00E12993">
        <w:rPr>
          <w:rFonts w:hint="eastAsia"/>
        </w:rPr>
        <w:t>作品</w:t>
      </w:r>
      <w:r w:rsidR="00E12993" w:rsidRPr="004551EB">
        <w:rPr>
          <w:rFonts w:hint="eastAsia"/>
        </w:rPr>
        <w:t>赛</w:t>
      </w:r>
      <w:proofErr w:type="gramEnd"/>
      <w:r w:rsidR="007C7329">
        <w:rPr>
          <w:rFonts w:hint="eastAsia"/>
        </w:rPr>
        <w:t>[</w:t>
      </w:r>
      <w:r w:rsidR="007C7329">
        <w:rPr>
          <w:rFonts w:hint="eastAsia"/>
        </w:rPr>
        <w:t>简称“大挑”</w:t>
      </w:r>
      <w:r w:rsidR="007C7329">
        <w:rPr>
          <w:rFonts w:hint="eastAsia"/>
        </w:rPr>
        <w:t>]</w:t>
      </w:r>
      <w:r w:rsidR="00E12993">
        <w:rPr>
          <w:rFonts w:hint="eastAsia"/>
        </w:rPr>
        <w:t>与</w:t>
      </w:r>
      <w:r w:rsidR="00E12993" w:rsidRPr="004551EB">
        <w:rPr>
          <w:rFonts w:hint="eastAsia"/>
        </w:rPr>
        <w:t>创业大赛</w:t>
      </w:r>
      <w:r w:rsidR="007C7329">
        <w:rPr>
          <w:rFonts w:hint="eastAsia"/>
        </w:rPr>
        <w:t>[</w:t>
      </w:r>
      <w:r w:rsidR="007C7329">
        <w:rPr>
          <w:rFonts w:hint="eastAsia"/>
        </w:rPr>
        <w:t>简称“小挑”</w:t>
      </w:r>
      <w:r w:rsidR="007C7329">
        <w:rPr>
          <w:rFonts w:hint="eastAsia"/>
        </w:rPr>
        <w:t>]</w:t>
      </w:r>
      <w:r w:rsidR="00E12993">
        <w:rPr>
          <w:rFonts w:hint="eastAsia"/>
        </w:rPr>
        <w:t>，两者是隔年举行其一）</w:t>
      </w:r>
      <w:r w:rsidR="00E10F2F" w:rsidRPr="00E10F2F">
        <w:t>http://www.youth.ecnu.edu.cn/s/70/t/958/d7/6f/info120687.htm</w:t>
      </w:r>
    </w:p>
    <w:p w:rsidR="0028204E" w:rsidRDefault="0028204E" w:rsidP="0028204E"/>
    <w:p w:rsidR="0028204E" w:rsidRDefault="00B34E92" w:rsidP="0028204E">
      <w:r w:rsidRPr="00B34E92">
        <w:rPr>
          <w:rFonts w:hint="eastAsia"/>
        </w:rPr>
        <w:t>挑战杯是“挑战杯”全国大学生系列科技学术竞赛的简称，是由共青团中央、中国科协、教育部和全国学联共同主办的全国性的大学生课外学术实践竞赛，竞赛</w:t>
      </w:r>
      <w:r w:rsidRPr="00B34E92">
        <w:rPr>
          <w:rFonts w:hint="eastAsia"/>
          <w:b/>
          <w:color w:val="FF0000"/>
        </w:rPr>
        <w:t>官方网站为</w:t>
      </w:r>
      <w:r w:rsidRPr="00B34E92">
        <w:rPr>
          <w:rFonts w:hint="eastAsia"/>
          <w:b/>
          <w:color w:val="FF0000"/>
        </w:rPr>
        <w:t>www.tiaozhanbei.net</w:t>
      </w:r>
      <w:r w:rsidRPr="00B34E92">
        <w:rPr>
          <w:rFonts w:hint="eastAsia"/>
          <w:b/>
          <w:color w:val="FF0000"/>
        </w:rPr>
        <w:t>。</w:t>
      </w:r>
      <w:r w:rsidRPr="00B34E92">
        <w:rPr>
          <w:rFonts w:hint="eastAsia"/>
        </w:rPr>
        <w:t>“挑战杯”竞赛在中国共有两个并列项目，一个是“挑战杯”中国大学生创业计划竞赛，另一个则是“挑战杯”全国大学生课外学术科技作品竞赛。这两个项目的全国竞赛交叉轮流开展，</w:t>
      </w:r>
      <w:r w:rsidRPr="00B34E92">
        <w:rPr>
          <w:rFonts w:hint="eastAsia"/>
          <w:b/>
        </w:rPr>
        <w:t>每个项目每两年举办一届</w:t>
      </w:r>
      <w:r w:rsidRPr="00B34E92">
        <w:rPr>
          <w:rFonts w:hint="eastAsia"/>
        </w:rPr>
        <w:t>。</w:t>
      </w:r>
    </w:p>
    <w:p w:rsidR="0028204E" w:rsidRPr="00280B19" w:rsidRDefault="00280B19" w:rsidP="00280B19">
      <w:pPr>
        <w:ind w:firstLineChars="202" w:firstLine="424"/>
      </w:pPr>
      <w:r>
        <w:rPr>
          <w:rFonts w:hint="eastAsia"/>
        </w:rPr>
        <w:t>“挑战杯”全国大学生课外学术科技作品竞赛是由共青团中央、中国科协、教育部、全国学联和承办高校所在地人民政府联合主办，国内著名高校和新闻媒体单位联合发起的一项具有导向性、示范性和群众性的全国竞赛活动，被誉为中国大学生学术科技的“奥林匹克”盛会。竞赛创办以来，已成功举办十三届，竞赛始终坚持“崇尚科学、追求真知、勤奋学习、锐意创新、迎接挑战”的宗旨，在推动广大高校学生参与学术科技实践、发现和培养创新型人才、深化高校素质教育等方面发挥了积极作用，集中展示了高校的育人成果，体现了鲜明的导向性、示范性和群众性，在高校和社会上产生了广泛、良好的影响。师大学子历来在挑战杯的舞台上表现优秀，在近几届全国比赛中均取得亮眼成绩。</w:t>
      </w:r>
    </w:p>
    <w:p w:rsidR="0028204E" w:rsidRDefault="0028204E" w:rsidP="0028204E"/>
    <w:p w:rsidR="004457F7" w:rsidRDefault="004457F7" w:rsidP="004457F7">
      <w:r w:rsidRPr="002266BB">
        <w:rPr>
          <w:rFonts w:hint="eastAsia"/>
          <w:b/>
        </w:rPr>
        <w:t>参赛作品要求</w:t>
      </w:r>
      <w:r>
        <w:rPr>
          <w:rFonts w:hint="eastAsia"/>
        </w:rPr>
        <w:t>：</w:t>
      </w:r>
    </w:p>
    <w:p w:rsidR="00793FE3" w:rsidRDefault="004457F7" w:rsidP="004457F7">
      <w:pPr>
        <w:ind w:firstLineChars="200" w:firstLine="420"/>
      </w:pPr>
      <w:r>
        <w:t>分别与</w:t>
      </w:r>
      <w:proofErr w:type="gramStart"/>
      <w:r>
        <w:t>大夏杯的</w:t>
      </w:r>
      <w:proofErr w:type="gramEnd"/>
      <w:r>
        <w:t>科赛、</w:t>
      </w:r>
      <w:proofErr w:type="gramStart"/>
      <w:r>
        <w:t>创赛相</w:t>
      </w:r>
      <w:proofErr w:type="gramEnd"/>
      <w:r>
        <w:t>对应。具体要求以官方通知为准。</w:t>
      </w:r>
    </w:p>
    <w:p w:rsidR="00793FE3" w:rsidRDefault="00793FE3" w:rsidP="0028204E"/>
    <w:p w:rsidR="004457F7" w:rsidRDefault="004457F7" w:rsidP="004457F7">
      <w:r w:rsidRPr="002266BB">
        <w:rPr>
          <w:b/>
        </w:rPr>
        <w:lastRenderedPageBreak/>
        <w:t>竞赛报名时间</w:t>
      </w:r>
      <w:r>
        <w:t>：</w:t>
      </w:r>
    </w:p>
    <w:p w:rsidR="004457F7" w:rsidRPr="00220E44" w:rsidRDefault="004457F7" w:rsidP="004457F7">
      <w:pPr>
        <w:ind w:firstLineChars="202" w:firstLine="424"/>
      </w:pPr>
      <w:r>
        <w:rPr>
          <w:rFonts w:hint="eastAsia"/>
        </w:rPr>
        <w:t>每年的</w:t>
      </w:r>
      <w:r w:rsidR="00DE76CD">
        <w:rPr>
          <w:rFonts w:hint="eastAsia"/>
        </w:rPr>
        <w:t>5</w:t>
      </w:r>
      <w:r w:rsidR="00DE76CD">
        <w:rPr>
          <w:rFonts w:hint="eastAsia"/>
        </w:rPr>
        <w:t>月左右</w:t>
      </w:r>
      <w:r>
        <w:t>，具体时间以官方通知为准。</w:t>
      </w:r>
      <w:r w:rsidR="00DE76CD">
        <w:t>一般可以</w:t>
      </w:r>
      <w:proofErr w:type="gramStart"/>
      <w:r w:rsidR="00DE76CD">
        <w:t>大夏杯为</w:t>
      </w:r>
      <w:proofErr w:type="gramEnd"/>
      <w:r w:rsidR="00DE76CD">
        <w:t>基础进行拓展，时间也紧随其后。</w:t>
      </w:r>
    </w:p>
    <w:p w:rsidR="00793FE3" w:rsidRPr="004457F7" w:rsidRDefault="00793FE3" w:rsidP="0028204E"/>
    <w:p w:rsidR="0028204E" w:rsidRDefault="0028204E" w:rsidP="0028204E"/>
    <w:p w:rsidR="0028204E" w:rsidRDefault="002C743E" w:rsidP="00AE1C95">
      <w:pPr>
        <w:pStyle w:val="a3"/>
        <w:numPr>
          <w:ilvl w:val="0"/>
          <w:numId w:val="1"/>
        </w:numPr>
        <w:ind w:left="422" w:hangingChars="200" w:hanging="422"/>
        <w:outlineLvl w:val="0"/>
      </w:pPr>
      <w:r w:rsidRPr="00AE1C95">
        <w:rPr>
          <w:rFonts w:hint="eastAsia"/>
          <w:b/>
        </w:rPr>
        <w:t>数学</w:t>
      </w:r>
      <w:r w:rsidR="0028204E" w:rsidRPr="00AE1C95">
        <w:rPr>
          <w:rFonts w:hint="eastAsia"/>
          <w:b/>
        </w:rPr>
        <w:t>建模</w:t>
      </w:r>
      <w:r w:rsidRPr="00AE1C95">
        <w:rPr>
          <w:rFonts w:hint="eastAsia"/>
          <w:b/>
        </w:rPr>
        <w:t>大赛</w:t>
      </w:r>
    </w:p>
    <w:p w:rsidR="00CE6E0E" w:rsidRPr="00CE6E0E" w:rsidRDefault="00CE6E0E" w:rsidP="00CE6E0E">
      <w:pPr>
        <w:pStyle w:val="a3"/>
        <w:numPr>
          <w:ilvl w:val="0"/>
          <w:numId w:val="6"/>
        </w:numPr>
        <w:ind w:firstLineChars="0"/>
      </w:pPr>
      <w:r w:rsidRPr="00CE6E0E">
        <w:rPr>
          <w:rFonts w:hint="eastAsia"/>
          <w:b/>
        </w:rPr>
        <w:t>“华东杯”大学生数学建模</w:t>
      </w:r>
      <w:r w:rsidRPr="00CE6E0E">
        <w:rPr>
          <w:rFonts w:hint="eastAsia"/>
          <w:b/>
        </w:rPr>
        <w:t>赛</w:t>
      </w:r>
    </w:p>
    <w:p w:rsidR="00360BF2" w:rsidRDefault="00360BF2" w:rsidP="00CE6E0E">
      <w:pPr>
        <w:ind w:firstLineChars="200" w:firstLine="420"/>
        <w:rPr>
          <w:rFonts w:hint="eastAsia"/>
        </w:rPr>
      </w:pPr>
      <w:r>
        <w:rPr>
          <w:rFonts w:hint="eastAsia"/>
        </w:rPr>
        <w:t>华东杯大学生数学建模邀请赛</w:t>
      </w:r>
      <w:r>
        <w:rPr>
          <w:rFonts w:hint="eastAsia"/>
        </w:rPr>
        <w:t>(</w:t>
      </w:r>
      <w:r>
        <w:rPr>
          <w:rFonts w:hint="eastAsia"/>
        </w:rPr>
        <w:t>又名“华东杯”数模竞赛</w:t>
      </w:r>
      <w:r>
        <w:rPr>
          <w:rFonts w:hint="eastAsia"/>
        </w:rPr>
        <w:t>)</w:t>
      </w:r>
      <w:r>
        <w:rPr>
          <w:rFonts w:hint="eastAsia"/>
        </w:rPr>
        <w:t>是一项由复旦大学数学科学学院发起，华东地区数学建模联盟组织开展的竞赛。本项赛事开展十六年以来，在规模和影响上都有了很大的提高，已经成为面向华东地区乃至全国数十所重点大学的校际通讯赛，在全国高校中享有较高声誉。</w:t>
      </w:r>
    </w:p>
    <w:p w:rsidR="0028204E" w:rsidRPr="00360BF2" w:rsidRDefault="00360BF2" w:rsidP="00637A90">
      <w:pPr>
        <w:ind w:firstLineChars="200" w:firstLine="420"/>
      </w:pPr>
      <w:r>
        <w:rPr>
          <w:rFonts w:hint="eastAsia"/>
        </w:rPr>
        <w:t>竞赛题目一般来源于工程技术和管理科学等学科领域经过适当简化加工的实际问题，不要求参赛者预先掌握深入的专业知识，只需要具备普通高校数学基础课程相关知识。题目有较大的灵活性供参赛者发挥创造力。参赛者应根据题目要求，完成一篇包括模型的假设、建立和求解、计算方法的设计和计算机实现、结果的分析和检验、模型的改进等方面的论文（即答卷）。</w:t>
      </w:r>
    </w:p>
    <w:p w:rsidR="00D320F7" w:rsidRPr="00D320F7" w:rsidRDefault="00D320F7" w:rsidP="00D320F7">
      <w:pPr>
        <w:rPr>
          <w:rFonts w:hint="eastAsia"/>
          <w:b/>
        </w:rPr>
      </w:pPr>
      <w:r w:rsidRPr="00D320F7">
        <w:rPr>
          <w:rFonts w:hint="eastAsia"/>
          <w:b/>
        </w:rPr>
        <w:t>竞赛规则</w:t>
      </w:r>
      <w:r>
        <w:rPr>
          <w:rFonts w:hint="eastAsia"/>
          <w:b/>
        </w:rPr>
        <w:t>：</w:t>
      </w:r>
    </w:p>
    <w:p w:rsidR="00D320F7" w:rsidRDefault="00D320F7" w:rsidP="00D320F7">
      <w:pPr>
        <w:ind w:leftChars="202" w:left="424"/>
        <w:rPr>
          <w:rFonts w:hint="eastAsia"/>
        </w:rPr>
      </w:pPr>
      <w:r>
        <w:rPr>
          <w:rFonts w:hint="eastAsia"/>
        </w:rPr>
        <w:t>1</w:t>
      </w:r>
      <w:r>
        <w:rPr>
          <w:rFonts w:hint="eastAsia"/>
        </w:rPr>
        <w:t>、参赛对象必须为在校大学生，选手以队为单位参赛；</w:t>
      </w:r>
    </w:p>
    <w:p w:rsidR="00D320F7" w:rsidRDefault="00D320F7" w:rsidP="00D320F7">
      <w:pPr>
        <w:ind w:leftChars="202" w:left="424"/>
        <w:rPr>
          <w:rFonts w:hint="eastAsia"/>
        </w:rPr>
      </w:pPr>
      <w:r>
        <w:rPr>
          <w:rFonts w:hint="eastAsia"/>
        </w:rPr>
        <w:t>2</w:t>
      </w:r>
      <w:r>
        <w:rPr>
          <w:rFonts w:hint="eastAsia"/>
        </w:rPr>
        <w:t>、为鼓励团队协作精神，不足</w:t>
      </w:r>
      <w:r>
        <w:rPr>
          <w:rFonts w:hint="eastAsia"/>
        </w:rPr>
        <w:t>3</w:t>
      </w:r>
      <w:r>
        <w:rPr>
          <w:rFonts w:hint="eastAsia"/>
        </w:rPr>
        <w:t>人的参赛队获奖奖金按照原额度人均比例发放；</w:t>
      </w:r>
    </w:p>
    <w:p w:rsidR="00D320F7" w:rsidRDefault="00D320F7" w:rsidP="00D320F7">
      <w:pPr>
        <w:ind w:leftChars="202" w:left="424"/>
        <w:rPr>
          <w:rFonts w:hint="eastAsia"/>
        </w:rPr>
      </w:pPr>
      <w:r>
        <w:rPr>
          <w:rFonts w:hint="eastAsia"/>
        </w:rPr>
        <w:t>3</w:t>
      </w:r>
      <w:r>
        <w:rPr>
          <w:rFonts w:hint="eastAsia"/>
        </w:rPr>
        <w:t>、参赛论文必须尚未在任何刊物上正式发表，否则一经发现，按舞弊处理，取消参赛资格并通报选手所在院校；</w:t>
      </w:r>
    </w:p>
    <w:p w:rsidR="00D320F7" w:rsidRDefault="00D320F7" w:rsidP="00D320F7">
      <w:pPr>
        <w:ind w:leftChars="202" w:left="424"/>
        <w:rPr>
          <w:rFonts w:hint="eastAsia"/>
        </w:rPr>
      </w:pPr>
      <w:r>
        <w:rPr>
          <w:rFonts w:hint="eastAsia"/>
        </w:rPr>
        <w:t>4</w:t>
      </w:r>
      <w:r>
        <w:rPr>
          <w:rFonts w:hint="eastAsia"/>
        </w:rPr>
        <w:t>、试题共三题，选手选择其中一题完成一篇数学建模论文；</w:t>
      </w:r>
    </w:p>
    <w:p w:rsidR="0028204E" w:rsidRPr="00D320F7" w:rsidRDefault="00D320F7" w:rsidP="00D320F7">
      <w:pPr>
        <w:ind w:leftChars="202" w:left="424"/>
      </w:pPr>
      <w:r>
        <w:rPr>
          <w:rFonts w:hint="eastAsia"/>
        </w:rPr>
        <w:t>5</w:t>
      </w:r>
      <w:r>
        <w:rPr>
          <w:rFonts w:hint="eastAsia"/>
        </w:rPr>
        <w:t>、选手答题必须参照论文格式规范（见附录），若违反规定，可能会影响最后的成绩评定，造成的后果由参赛选手负责。</w:t>
      </w:r>
    </w:p>
    <w:p w:rsidR="0028204E" w:rsidRDefault="0028204E" w:rsidP="0028204E"/>
    <w:p w:rsidR="00CE6E0E" w:rsidRDefault="00CE6E0E" w:rsidP="00CE6E0E">
      <w:r w:rsidRPr="002266BB">
        <w:rPr>
          <w:b/>
        </w:rPr>
        <w:t>竞赛报名时间</w:t>
      </w:r>
      <w:r>
        <w:t>：</w:t>
      </w:r>
    </w:p>
    <w:p w:rsidR="0028204E" w:rsidRDefault="00CE6E0E" w:rsidP="00CE6E0E">
      <w:pPr>
        <w:ind w:firstLineChars="200" w:firstLine="420"/>
      </w:pPr>
      <w:r>
        <w:rPr>
          <w:rFonts w:hint="eastAsia"/>
        </w:rPr>
        <w:t>每年的</w:t>
      </w:r>
      <w:r w:rsidR="00D320F7">
        <w:rPr>
          <w:rFonts w:hint="eastAsia"/>
        </w:rPr>
        <w:t>4</w:t>
      </w:r>
      <w:r w:rsidR="00D320F7">
        <w:rPr>
          <w:rFonts w:hint="eastAsia"/>
        </w:rPr>
        <w:t>月左右</w:t>
      </w:r>
      <w:r w:rsidR="00D320F7">
        <w:t>，具体时间以官方通知为准。</w:t>
      </w:r>
    </w:p>
    <w:p w:rsidR="0028204E" w:rsidRDefault="008A7731" w:rsidP="0028204E">
      <w:r>
        <w:t>参见网址：</w:t>
      </w:r>
      <w:r w:rsidRPr="008A7731">
        <w:t>http://www.ecnu.edu.cn/e2/7a/c1952a57978/page.htm</w:t>
      </w:r>
    </w:p>
    <w:p w:rsidR="00E70524" w:rsidRDefault="00E70524" w:rsidP="0028204E"/>
    <w:p w:rsidR="00E70524" w:rsidRPr="00CA3531" w:rsidRDefault="00E70524" w:rsidP="00E70524">
      <w:pPr>
        <w:pStyle w:val="a3"/>
        <w:numPr>
          <w:ilvl w:val="0"/>
          <w:numId w:val="6"/>
        </w:numPr>
        <w:ind w:firstLineChars="0"/>
        <w:rPr>
          <w:b/>
        </w:rPr>
      </w:pPr>
      <w:r w:rsidRPr="00CA3531">
        <w:rPr>
          <w:rFonts w:hint="eastAsia"/>
          <w:b/>
        </w:rPr>
        <w:t>全国大学生数学建模竞赛</w:t>
      </w:r>
    </w:p>
    <w:p w:rsidR="00E70524" w:rsidRDefault="00E70524" w:rsidP="00E70524">
      <w:pPr>
        <w:ind w:firstLineChars="200" w:firstLine="420"/>
      </w:pPr>
      <w:r w:rsidRPr="00E70524">
        <w:rPr>
          <w:rFonts w:hint="eastAsia"/>
        </w:rPr>
        <w:t>全国大学生数学建模竞赛创办于</w:t>
      </w:r>
      <w:r w:rsidRPr="00E70524">
        <w:rPr>
          <w:rFonts w:hint="eastAsia"/>
        </w:rPr>
        <w:t>1992</w:t>
      </w:r>
      <w:r w:rsidRPr="00E70524">
        <w:rPr>
          <w:rFonts w:hint="eastAsia"/>
        </w:rPr>
        <w:t>年，每年一届，目前已成为全国高校规模最大的基础性学科竞赛，也是世界上规模最大的数学建模竞赛。</w:t>
      </w:r>
      <w:r w:rsidRPr="00E70524">
        <w:rPr>
          <w:rFonts w:hint="eastAsia"/>
        </w:rPr>
        <w:t>2014</w:t>
      </w:r>
      <w:r w:rsidRPr="00E70524">
        <w:rPr>
          <w:rFonts w:hint="eastAsia"/>
        </w:rPr>
        <w:t>年，来自全国</w:t>
      </w:r>
      <w:r w:rsidRPr="00E70524">
        <w:rPr>
          <w:rFonts w:hint="eastAsia"/>
        </w:rPr>
        <w:t>33</w:t>
      </w:r>
      <w:r w:rsidRPr="00E70524">
        <w:rPr>
          <w:rFonts w:hint="eastAsia"/>
        </w:rPr>
        <w:t>个省</w:t>
      </w:r>
      <w:r w:rsidRPr="00E70524">
        <w:rPr>
          <w:rFonts w:hint="eastAsia"/>
        </w:rPr>
        <w:t>/</w:t>
      </w:r>
      <w:r w:rsidRPr="00E70524">
        <w:rPr>
          <w:rFonts w:hint="eastAsia"/>
        </w:rPr>
        <w:t>市</w:t>
      </w:r>
      <w:r w:rsidRPr="00E70524">
        <w:rPr>
          <w:rFonts w:hint="eastAsia"/>
        </w:rPr>
        <w:t>/</w:t>
      </w:r>
      <w:r w:rsidRPr="00E70524">
        <w:rPr>
          <w:rFonts w:hint="eastAsia"/>
        </w:rPr>
        <w:t>自治区</w:t>
      </w:r>
      <w:r w:rsidRPr="00E70524">
        <w:rPr>
          <w:rFonts w:hint="eastAsia"/>
        </w:rPr>
        <w:t>(</w:t>
      </w:r>
      <w:r w:rsidRPr="00E70524">
        <w:rPr>
          <w:rFonts w:hint="eastAsia"/>
        </w:rPr>
        <w:t>包括香港和澳门特区</w:t>
      </w:r>
      <w:r w:rsidRPr="00E70524">
        <w:rPr>
          <w:rFonts w:hint="eastAsia"/>
        </w:rPr>
        <w:t>)</w:t>
      </w:r>
      <w:r w:rsidRPr="00E70524">
        <w:rPr>
          <w:rFonts w:hint="eastAsia"/>
        </w:rPr>
        <w:t>及新加坡、美国的</w:t>
      </w:r>
      <w:r w:rsidRPr="00E70524">
        <w:rPr>
          <w:rFonts w:hint="eastAsia"/>
        </w:rPr>
        <w:t>1338</w:t>
      </w:r>
      <w:r w:rsidRPr="00E70524">
        <w:rPr>
          <w:rFonts w:hint="eastAsia"/>
        </w:rPr>
        <w:t>所院校、</w:t>
      </w:r>
      <w:r w:rsidRPr="00E70524">
        <w:rPr>
          <w:rFonts w:hint="eastAsia"/>
        </w:rPr>
        <w:t>25347</w:t>
      </w:r>
      <w:r w:rsidRPr="00E70524">
        <w:rPr>
          <w:rFonts w:hint="eastAsia"/>
        </w:rPr>
        <w:t>个队（其中本科组</w:t>
      </w:r>
      <w:r w:rsidRPr="00E70524">
        <w:rPr>
          <w:rFonts w:hint="eastAsia"/>
        </w:rPr>
        <w:t>22233</w:t>
      </w:r>
      <w:r w:rsidRPr="00E70524">
        <w:rPr>
          <w:rFonts w:hint="eastAsia"/>
        </w:rPr>
        <w:t>队、专科组</w:t>
      </w:r>
      <w:r w:rsidRPr="00E70524">
        <w:rPr>
          <w:rFonts w:hint="eastAsia"/>
        </w:rPr>
        <w:t>3114</w:t>
      </w:r>
      <w:r w:rsidRPr="00E70524">
        <w:rPr>
          <w:rFonts w:hint="eastAsia"/>
        </w:rPr>
        <w:t>队）、</w:t>
      </w:r>
      <w:r w:rsidRPr="00E70524">
        <w:rPr>
          <w:rFonts w:hint="eastAsia"/>
        </w:rPr>
        <w:t>7</w:t>
      </w:r>
      <w:r w:rsidRPr="00E70524">
        <w:rPr>
          <w:rFonts w:hint="eastAsia"/>
        </w:rPr>
        <w:t>万多名大学生报名参加本项竞赛。</w:t>
      </w:r>
      <w:r>
        <w:rPr>
          <w:rFonts w:hint="eastAsia"/>
        </w:rPr>
        <w:t>(</w:t>
      </w:r>
      <w:r>
        <w:t>官网：</w:t>
      </w:r>
      <w:r w:rsidRPr="00E70524">
        <w:t>http://www.mcm.edu.cn/</w:t>
      </w:r>
      <w:r>
        <w:rPr>
          <w:rFonts w:hint="eastAsia"/>
        </w:rPr>
        <w:t>)</w:t>
      </w:r>
    </w:p>
    <w:p w:rsidR="00E70524" w:rsidRDefault="00E70524" w:rsidP="00E70524">
      <w:pPr>
        <w:ind w:firstLineChars="200" w:firstLine="420"/>
      </w:pPr>
      <w:r>
        <w:rPr>
          <w:rFonts w:hint="eastAsia"/>
        </w:rPr>
        <w:t>本赛一般</w:t>
      </w:r>
      <w:r w:rsidRPr="00E70524">
        <w:rPr>
          <w:rFonts w:hint="eastAsia"/>
        </w:rPr>
        <w:t>从</w:t>
      </w:r>
      <w:r>
        <w:rPr>
          <w:rStyle w:val="a4"/>
          <w:rFonts w:hint="eastAsia"/>
          <w:color w:val="333333"/>
          <w:szCs w:val="21"/>
          <w:shd w:val="clear" w:color="auto" w:fill="FFFFFF"/>
        </w:rPr>
        <w:t>华东师范大学数学建模竞赛</w:t>
      </w:r>
      <w:r w:rsidRPr="00E70524">
        <w:rPr>
          <w:rStyle w:val="a4"/>
          <w:rFonts w:hint="eastAsia"/>
          <w:b w:val="0"/>
          <w:color w:val="333333"/>
          <w:szCs w:val="21"/>
          <w:shd w:val="clear" w:color="auto" w:fill="FFFFFF"/>
        </w:rPr>
        <w:t>（基本与“华东杯”数模竞赛</w:t>
      </w:r>
      <w:r w:rsidR="00CA3531">
        <w:rPr>
          <w:rStyle w:val="a4"/>
          <w:rFonts w:hint="eastAsia"/>
          <w:b w:val="0"/>
          <w:color w:val="333333"/>
          <w:szCs w:val="21"/>
          <w:shd w:val="clear" w:color="auto" w:fill="FFFFFF"/>
        </w:rPr>
        <w:t>同时期</w:t>
      </w:r>
      <w:r w:rsidRPr="00E70524">
        <w:rPr>
          <w:rStyle w:val="a4"/>
          <w:rFonts w:hint="eastAsia"/>
          <w:b w:val="0"/>
          <w:color w:val="333333"/>
          <w:szCs w:val="21"/>
          <w:shd w:val="clear" w:color="auto" w:fill="FFFFFF"/>
        </w:rPr>
        <w:t>）</w:t>
      </w:r>
      <w:r w:rsidRPr="00E70524">
        <w:rPr>
          <w:rFonts w:hint="eastAsia"/>
        </w:rPr>
        <w:t>获奖者中选拔同学代表我校参加全国大学生数学建模竞赛</w:t>
      </w:r>
      <w:r w:rsidR="00CA3531">
        <w:rPr>
          <w:rFonts w:hint="eastAsia"/>
        </w:rPr>
        <w:t>。</w:t>
      </w:r>
    </w:p>
    <w:p w:rsidR="00497E9B" w:rsidRDefault="00497E9B" w:rsidP="00E70524">
      <w:pPr>
        <w:ind w:firstLineChars="200" w:firstLine="420"/>
        <w:rPr>
          <w:rFonts w:hint="eastAsia"/>
        </w:rPr>
      </w:pPr>
      <w:r>
        <w:t>另外，国家级竞赛获奖是可以对在上海落户进行加分的。</w:t>
      </w:r>
    </w:p>
    <w:p w:rsidR="00E70524" w:rsidRPr="00CA3531" w:rsidRDefault="00E70524" w:rsidP="0028204E">
      <w:pPr>
        <w:rPr>
          <w:rFonts w:hint="eastAsia"/>
        </w:rPr>
      </w:pPr>
    </w:p>
    <w:p w:rsidR="00AE1C95" w:rsidRPr="00AE1C95" w:rsidRDefault="002C743E" w:rsidP="00AE1C95">
      <w:pPr>
        <w:pStyle w:val="a3"/>
        <w:numPr>
          <w:ilvl w:val="0"/>
          <w:numId w:val="1"/>
        </w:numPr>
        <w:ind w:left="422" w:hangingChars="200" w:hanging="422"/>
        <w:outlineLvl w:val="0"/>
      </w:pPr>
      <w:r w:rsidRPr="00AE1C95">
        <w:rPr>
          <w:rFonts w:hint="eastAsia"/>
          <w:b/>
        </w:rPr>
        <w:t>陈嘉庚青少年发明奖</w:t>
      </w:r>
    </w:p>
    <w:p w:rsidR="002C743E" w:rsidRDefault="005D2989" w:rsidP="005D2989">
      <w:pPr>
        <w:ind w:firstLineChars="200" w:firstLine="420"/>
      </w:pPr>
      <w:r w:rsidRPr="005D2989">
        <w:rPr>
          <w:rFonts w:hint="eastAsia"/>
        </w:rPr>
        <w:t>由新加坡陈嘉庚基金和上海市科学技术协会联合主办的陈嘉庚青少年发明奖（上海）自</w:t>
      </w:r>
      <w:r w:rsidRPr="005D2989">
        <w:rPr>
          <w:rFonts w:hint="eastAsia"/>
        </w:rPr>
        <w:t>2003</w:t>
      </w:r>
      <w:r w:rsidRPr="005D2989">
        <w:rPr>
          <w:rFonts w:hint="eastAsia"/>
        </w:rPr>
        <w:t>年开始，已经成功举办了十一届。目前，上海陈嘉庚青少年发明奖已成为深受上海市广大青少年学生喜爱的一个科技创新发明奖，为推进上海市青少年科技创新活动、建设创新型城市</w:t>
      </w:r>
      <w:proofErr w:type="gramStart"/>
      <w:r w:rsidRPr="005D2989">
        <w:rPr>
          <w:rFonts w:hint="eastAsia"/>
        </w:rPr>
        <w:t>作出</w:t>
      </w:r>
      <w:proofErr w:type="gramEnd"/>
      <w:r w:rsidRPr="005D2989">
        <w:rPr>
          <w:rFonts w:hint="eastAsia"/>
        </w:rPr>
        <w:t>了一定的贡献。</w:t>
      </w:r>
    </w:p>
    <w:p w:rsidR="005D2989" w:rsidRPr="005D2989" w:rsidRDefault="005D2989" w:rsidP="005D2989">
      <w:pPr>
        <w:rPr>
          <w:rFonts w:hint="eastAsia"/>
          <w:b/>
        </w:rPr>
      </w:pPr>
      <w:r w:rsidRPr="005D2989">
        <w:rPr>
          <w:rFonts w:hint="eastAsia"/>
          <w:b/>
        </w:rPr>
        <w:t>参赛对象：</w:t>
      </w:r>
    </w:p>
    <w:p w:rsidR="005D2989" w:rsidRDefault="005D2989" w:rsidP="005D2989">
      <w:pPr>
        <w:ind w:firstLineChars="200" w:firstLine="420"/>
        <w:rPr>
          <w:rFonts w:hint="eastAsia"/>
        </w:rPr>
      </w:pPr>
      <w:r>
        <w:rPr>
          <w:rFonts w:hint="eastAsia"/>
        </w:rPr>
        <w:lastRenderedPageBreak/>
        <w:t>大学生组：大学生（专科生、本科生、硕士研究生）</w:t>
      </w:r>
    </w:p>
    <w:p w:rsidR="005D2989" w:rsidRDefault="005D2989" w:rsidP="005D2989">
      <w:pPr>
        <w:ind w:firstLineChars="200" w:firstLine="420"/>
        <w:rPr>
          <w:rFonts w:hint="eastAsia"/>
        </w:rPr>
      </w:pPr>
      <w:r>
        <w:rPr>
          <w:rFonts w:hint="eastAsia"/>
        </w:rPr>
        <w:t>中小学生组：中学生、小学生</w:t>
      </w:r>
    </w:p>
    <w:p w:rsidR="005D2989" w:rsidRDefault="005D2989" w:rsidP="005D2989">
      <w:pPr>
        <w:ind w:firstLineChars="200" w:firstLine="420"/>
      </w:pPr>
    </w:p>
    <w:p w:rsidR="005D2989" w:rsidRPr="005D2989" w:rsidRDefault="005D2989" w:rsidP="005D2989">
      <w:pPr>
        <w:rPr>
          <w:b/>
        </w:rPr>
      </w:pPr>
      <w:r w:rsidRPr="005D2989">
        <w:rPr>
          <w:rFonts w:hint="eastAsia"/>
          <w:b/>
        </w:rPr>
        <w:t>参赛作品要求：</w:t>
      </w:r>
    </w:p>
    <w:p w:rsidR="005D2989" w:rsidRDefault="005D2989" w:rsidP="005D2989">
      <w:pPr>
        <w:ind w:firstLineChars="200" w:firstLine="420"/>
        <w:rPr>
          <w:rFonts w:hint="eastAsia"/>
        </w:rPr>
      </w:pPr>
      <w:r>
        <w:rPr>
          <w:rFonts w:hint="eastAsia"/>
        </w:rPr>
        <w:t>1</w:t>
      </w:r>
      <w:r>
        <w:rPr>
          <w:rFonts w:hint="eastAsia"/>
        </w:rPr>
        <w:t>、参赛作品应具有独创性，充分体现发明者的发明灵感、创造力和想象力；</w:t>
      </w:r>
    </w:p>
    <w:p w:rsidR="005D2989" w:rsidRDefault="005D2989" w:rsidP="005D2989">
      <w:pPr>
        <w:ind w:firstLineChars="200" w:firstLine="420"/>
        <w:rPr>
          <w:rFonts w:hint="eastAsia"/>
        </w:rPr>
      </w:pPr>
      <w:r>
        <w:rPr>
          <w:rFonts w:hint="eastAsia"/>
        </w:rPr>
        <w:t>2</w:t>
      </w:r>
      <w:r>
        <w:rPr>
          <w:rFonts w:hint="eastAsia"/>
        </w:rPr>
        <w:t>、</w:t>
      </w:r>
      <w:r>
        <w:rPr>
          <w:rFonts w:hint="eastAsia"/>
        </w:rPr>
        <w:t xml:space="preserve"> </w:t>
      </w:r>
      <w:r>
        <w:rPr>
          <w:rFonts w:hint="eastAsia"/>
        </w:rPr>
        <w:t>参赛作品应具有实用性，能转化为产品或商品，能产生一定的经济效益或社会效益；</w:t>
      </w:r>
    </w:p>
    <w:p w:rsidR="005D2989" w:rsidRDefault="005D2989" w:rsidP="005D2989">
      <w:pPr>
        <w:ind w:firstLineChars="200" w:firstLine="420"/>
        <w:rPr>
          <w:rFonts w:hint="eastAsia"/>
        </w:rPr>
      </w:pPr>
      <w:r>
        <w:rPr>
          <w:rFonts w:hint="eastAsia"/>
        </w:rPr>
        <w:t>3</w:t>
      </w:r>
      <w:r>
        <w:rPr>
          <w:rFonts w:hint="eastAsia"/>
        </w:rPr>
        <w:t>、参赛作品应为一个独立、完整的发明，且发明者不超过</w:t>
      </w:r>
      <w:r>
        <w:rPr>
          <w:rFonts w:hint="eastAsia"/>
        </w:rPr>
        <w:t>3</w:t>
      </w:r>
      <w:r>
        <w:rPr>
          <w:rFonts w:hint="eastAsia"/>
        </w:rPr>
        <w:t>人；</w:t>
      </w:r>
    </w:p>
    <w:p w:rsidR="005D2989" w:rsidRPr="005D2989" w:rsidRDefault="005D2989" w:rsidP="005D2989">
      <w:pPr>
        <w:ind w:firstLineChars="200" w:firstLine="420"/>
        <w:rPr>
          <w:rFonts w:hint="eastAsia"/>
        </w:rPr>
      </w:pPr>
      <w:r>
        <w:rPr>
          <w:rFonts w:hint="eastAsia"/>
        </w:rPr>
        <w:t>4</w:t>
      </w:r>
      <w:r>
        <w:rPr>
          <w:rFonts w:hint="eastAsia"/>
        </w:rPr>
        <w:t>、参赛作品应具有实物和介绍资料。</w:t>
      </w:r>
    </w:p>
    <w:p w:rsidR="005D2989" w:rsidRDefault="005D2989" w:rsidP="005D2989">
      <w:r w:rsidRPr="002266BB">
        <w:rPr>
          <w:b/>
        </w:rPr>
        <w:t>报名时间</w:t>
      </w:r>
      <w:r>
        <w:t>：</w:t>
      </w:r>
    </w:p>
    <w:p w:rsidR="002C743E" w:rsidRDefault="005D2989" w:rsidP="005D2989">
      <w:pPr>
        <w:ind w:firstLineChars="202" w:firstLine="424"/>
      </w:pPr>
      <w:r>
        <w:rPr>
          <w:rFonts w:hint="eastAsia"/>
        </w:rPr>
        <w:t>每年的</w:t>
      </w:r>
      <w:r w:rsidR="008F693F">
        <w:rPr>
          <w:rFonts w:hint="eastAsia"/>
        </w:rPr>
        <w:t>12</w:t>
      </w:r>
      <w:r w:rsidR="008F693F">
        <w:rPr>
          <w:rFonts w:hint="eastAsia"/>
        </w:rPr>
        <w:t>月到次年的</w:t>
      </w:r>
      <w:r w:rsidR="008F693F">
        <w:rPr>
          <w:rFonts w:hint="eastAsia"/>
        </w:rPr>
        <w:t>2</w:t>
      </w:r>
      <w:r w:rsidR="008F693F">
        <w:rPr>
          <w:rFonts w:hint="eastAsia"/>
        </w:rPr>
        <w:t>月左右，</w:t>
      </w:r>
      <w:r w:rsidR="008F693F">
        <w:t>具体时间以官方通知为准。</w:t>
      </w:r>
    </w:p>
    <w:p w:rsidR="002C743E" w:rsidRPr="002733A7" w:rsidRDefault="002733A7" w:rsidP="002C743E">
      <w:pPr>
        <w:rPr>
          <w:rFonts w:hint="eastAsia"/>
        </w:rPr>
      </w:pPr>
      <w:r>
        <w:t>往届参考：</w:t>
      </w:r>
      <w:r w:rsidRPr="002733A7">
        <w:t>http://www.youth.ecnu.edu.cn/s/70/t/406/65/a9/info91561.htm</w:t>
      </w:r>
    </w:p>
    <w:p w:rsidR="002C743E" w:rsidRDefault="002C743E" w:rsidP="002C743E"/>
    <w:p w:rsidR="00207DC5" w:rsidRDefault="00207DC5" w:rsidP="00207DC5">
      <w:pPr>
        <w:pStyle w:val="a3"/>
        <w:numPr>
          <w:ilvl w:val="0"/>
          <w:numId w:val="1"/>
        </w:numPr>
        <w:ind w:firstLineChars="0"/>
        <w:jc w:val="left"/>
        <w:outlineLvl w:val="0"/>
      </w:pPr>
      <w:r w:rsidRPr="00207DC5">
        <w:rPr>
          <w:rFonts w:hint="eastAsia"/>
          <w:b/>
        </w:rPr>
        <w:t>华东师范大学大学生创新创业大赛</w:t>
      </w:r>
    </w:p>
    <w:p w:rsidR="00207DC5" w:rsidRPr="00A105BD" w:rsidRDefault="00A105BD" w:rsidP="00A105BD">
      <w:pPr>
        <w:ind w:firstLineChars="200" w:firstLine="420"/>
        <w:jc w:val="left"/>
      </w:pPr>
      <w:r w:rsidRPr="00A105BD">
        <w:rPr>
          <w:rFonts w:hint="eastAsia"/>
        </w:rPr>
        <w:t>首届华东师范大学大学生创新创业大赛</w:t>
      </w:r>
      <w:r>
        <w:rPr>
          <w:rFonts w:hint="eastAsia"/>
        </w:rPr>
        <w:t>主题为</w:t>
      </w:r>
      <w:r>
        <w:rPr>
          <w:rFonts w:hint="eastAsia"/>
        </w:rPr>
        <w:t>:</w:t>
      </w:r>
      <w:r>
        <w:rPr>
          <w:rFonts w:hint="eastAsia"/>
        </w:rPr>
        <w:t>“互联网</w:t>
      </w:r>
      <w:r>
        <w:rPr>
          <w:rFonts w:hint="eastAsia"/>
        </w:rPr>
        <w:t>+</w:t>
      </w:r>
      <w:r>
        <w:rPr>
          <w:rFonts w:hint="eastAsia"/>
        </w:rPr>
        <w:t>”成就梦想，创新创业开辟未来。</w:t>
      </w:r>
    </w:p>
    <w:p w:rsidR="00A105BD" w:rsidRPr="00A105BD" w:rsidRDefault="00A105BD" w:rsidP="00A105BD">
      <w:pPr>
        <w:ind w:firstLineChars="200" w:firstLine="420"/>
        <w:jc w:val="left"/>
        <w:rPr>
          <w:rFonts w:ascii="FangSong_GB2312" w:hAnsi="FangSong_GB2312" w:hint="eastAsia"/>
          <w:color w:val="333333"/>
        </w:rPr>
      </w:pPr>
      <w:r>
        <w:rPr>
          <w:rFonts w:ascii="FangSong_GB2312" w:hAnsi="FangSong_GB2312"/>
          <w:color w:val="333333"/>
        </w:rPr>
        <w:t>大赛</w:t>
      </w:r>
      <w:r w:rsidRPr="00A105BD">
        <w:rPr>
          <w:rFonts w:ascii="FangSong_GB2312" w:hAnsi="FangSong_GB2312" w:hint="eastAsia"/>
          <w:color w:val="333333"/>
        </w:rPr>
        <w:t>旨在深化高等教育综合改革，激发大学生的创造力，培养造就“大众创业、万众创新”的生力军；推动赛事成果转化，促进“互联网</w:t>
      </w:r>
      <w:r w:rsidRPr="00A105BD">
        <w:rPr>
          <w:rFonts w:ascii="FangSong_GB2312" w:hAnsi="FangSong_GB2312" w:hint="eastAsia"/>
          <w:color w:val="333333"/>
        </w:rPr>
        <w:t>+</w:t>
      </w:r>
      <w:r w:rsidRPr="00A105BD">
        <w:rPr>
          <w:rFonts w:ascii="FangSong_GB2312" w:hAnsi="FangSong_GB2312" w:hint="eastAsia"/>
          <w:color w:val="333333"/>
        </w:rPr>
        <w:t>”新业态形成，服务经济提质增效升级；以创新引领创业、创业带动就业，推动高校毕业生更高质量创业就业。</w:t>
      </w:r>
    </w:p>
    <w:p w:rsidR="00207DC5" w:rsidRDefault="00A105BD" w:rsidP="004B0B09">
      <w:pPr>
        <w:ind w:firstLine="420"/>
        <w:jc w:val="left"/>
        <w:rPr>
          <w:rFonts w:ascii="FangSong_GB2312" w:hAnsi="FangSong_GB2312" w:hint="eastAsia"/>
          <w:color w:val="333333"/>
        </w:rPr>
      </w:pPr>
      <w:r w:rsidRPr="00A105BD">
        <w:rPr>
          <w:rFonts w:ascii="FangSong_GB2312" w:hAnsi="FangSong_GB2312" w:hint="eastAsia"/>
          <w:color w:val="333333"/>
        </w:rPr>
        <w:t>重在把创新创业大赛作为深化创新创业教育改革的重要抓手，引导各学部、院、系主动服务创新驱动发展战略，创新人才培养机制，切实提高大学生的创新精神、创业意识和创新创业能力。</w:t>
      </w:r>
    </w:p>
    <w:p w:rsidR="004B0B09" w:rsidRPr="004B0B09" w:rsidRDefault="004B0B09" w:rsidP="004B0B09">
      <w:pPr>
        <w:ind w:firstLine="420"/>
        <w:jc w:val="left"/>
      </w:pPr>
      <w:r>
        <w:rPr>
          <w:rFonts w:ascii="FangSong_GB2312" w:hAnsi="FangSong_GB2312"/>
          <w:color w:val="333333"/>
          <w:shd w:val="clear" w:color="auto" w:fill="FFFFFF"/>
        </w:rPr>
        <w:t>我校创新创业大赛获奖者有机会参加上海市复赛及全国总决赛。</w:t>
      </w:r>
      <w:r>
        <w:rPr>
          <w:rFonts w:ascii="FangSong_GB2312" w:hAnsi="FangSong_GB2312"/>
          <w:color w:val="333333"/>
          <w:shd w:val="clear" w:color="auto" w:fill="FFFFFF"/>
        </w:rPr>
        <w:t>“</w:t>
      </w:r>
      <w:r>
        <w:rPr>
          <w:rFonts w:ascii="FangSong_GB2312" w:hAnsi="FangSong_GB2312"/>
          <w:color w:val="333333"/>
          <w:shd w:val="clear" w:color="auto" w:fill="FFFFFF"/>
        </w:rPr>
        <w:t>全国大学生创业服务网</w:t>
      </w:r>
      <w:r>
        <w:rPr>
          <w:rFonts w:ascii="FangSong_GB2312" w:hAnsi="FangSong_GB2312"/>
          <w:color w:val="333333"/>
          <w:shd w:val="clear" w:color="auto" w:fill="FFFFFF"/>
        </w:rPr>
        <w:t>”</w:t>
      </w:r>
      <w:r>
        <w:rPr>
          <w:rFonts w:ascii="FangSong_GB2312" w:hAnsi="FangSong_GB2312"/>
          <w:color w:val="333333"/>
          <w:shd w:val="clear" w:color="auto" w:fill="FFFFFF"/>
        </w:rPr>
        <w:t>（</w:t>
      </w:r>
      <w:r>
        <w:rPr>
          <w:rFonts w:ascii="FangSong_GB2312" w:hAnsi="FangSong_GB2312"/>
          <w:color w:val="333333"/>
          <w:shd w:val="clear" w:color="auto" w:fill="FFFFFF"/>
        </w:rPr>
        <w:t>http://cy.ncss.org.cn</w:t>
      </w:r>
      <w:r>
        <w:rPr>
          <w:rFonts w:ascii="FangSong_GB2312" w:hAnsi="FangSong_GB2312"/>
          <w:color w:val="333333"/>
          <w:shd w:val="clear" w:color="auto" w:fill="FFFFFF"/>
        </w:rPr>
        <w:t>）。</w:t>
      </w:r>
    </w:p>
    <w:p w:rsidR="00A105BD" w:rsidRDefault="00A105BD" w:rsidP="00A105BD">
      <w:pPr>
        <w:jc w:val="left"/>
      </w:pPr>
      <w:r w:rsidRPr="00A105BD">
        <w:rPr>
          <w:rFonts w:hint="eastAsia"/>
          <w:b/>
        </w:rPr>
        <w:t>参赛项目要求</w:t>
      </w:r>
      <w:r>
        <w:rPr>
          <w:rFonts w:hint="eastAsia"/>
          <w:b/>
        </w:rPr>
        <w:t>：</w:t>
      </w:r>
    </w:p>
    <w:p w:rsidR="00A105BD" w:rsidRDefault="00A105BD" w:rsidP="00A105BD">
      <w:pPr>
        <w:jc w:val="left"/>
      </w:pPr>
      <w:r>
        <w:rPr>
          <w:rFonts w:hint="eastAsia"/>
        </w:rPr>
        <w:t xml:space="preserve">　　参赛项目要求能够将移动互联网、云计算、大数据、物联网等新一代信息技术与行业产业紧密结合，培育产生基于互联网的新产品、新服务、新业态、新模式，以及推动互联网与教育、医疗、社区等深度融合的公共服务创新。主要包括以下类型：</w:t>
      </w:r>
    </w:p>
    <w:p w:rsidR="00A105BD" w:rsidRDefault="00A105BD" w:rsidP="00A105BD">
      <w:pPr>
        <w:jc w:val="left"/>
      </w:pPr>
      <w:r>
        <w:rPr>
          <w:rFonts w:hint="eastAsia"/>
        </w:rPr>
        <w:t xml:space="preserve">　　</w:t>
      </w:r>
      <w:r>
        <w:rPr>
          <w:rFonts w:hint="eastAsia"/>
        </w:rPr>
        <w:t>1.</w:t>
      </w:r>
      <w:r>
        <w:rPr>
          <w:rFonts w:hint="eastAsia"/>
        </w:rPr>
        <w:t>“互联网</w:t>
      </w:r>
      <w:r>
        <w:rPr>
          <w:rFonts w:hint="eastAsia"/>
        </w:rPr>
        <w:t>+</w:t>
      </w:r>
      <w:r>
        <w:rPr>
          <w:rFonts w:hint="eastAsia"/>
        </w:rPr>
        <w:t>”传统产业：新一代信息技术在传统产业（含一二三产业）领域应用的创新创业项目；</w:t>
      </w:r>
    </w:p>
    <w:p w:rsidR="00A105BD" w:rsidRDefault="00A105BD" w:rsidP="00A105BD">
      <w:pPr>
        <w:jc w:val="left"/>
      </w:pPr>
      <w:r>
        <w:rPr>
          <w:rFonts w:hint="eastAsia"/>
        </w:rPr>
        <w:t xml:space="preserve">　　</w:t>
      </w:r>
      <w:r>
        <w:rPr>
          <w:rFonts w:hint="eastAsia"/>
        </w:rPr>
        <w:t>2.</w:t>
      </w:r>
      <w:r>
        <w:rPr>
          <w:rFonts w:hint="eastAsia"/>
        </w:rPr>
        <w:t>“互联网</w:t>
      </w:r>
      <w:r>
        <w:rPr>
          <w:rFonts w:hint="eastAsia"/>
        </w:rPr>
        <w:t>+</w:t>
      </w:r>
      <w:r>
        <w:rPr>
          <w:rFonts w:hint="eastAsia"/>
        </w:rPr>
        <w:t>”新业态：基于互联网的新产品、新模式、新业</w:t>
      </w:r>
      <w:proofErr w:type="gramStart"/>
      <w:r>
        <w:rPr>
          <w:rFonts w:hint="eastAsia"/>
        </w:rPr>
        <w:t>态创新</w:t>
      </w:r>
      <w:proofErr w:type="gramEnd"/>
      <w:r>
        <w:rPr>
          <w:rFonts w:hint="eastAsia"/>
        </w:rPr>
        <w:t>创业项目，优先鼓励人工智能产业、智能汽车、智能家居、可穿戴设备、互联网金融、线上线下互动的新兴消费、大规模个性定制等融合型新产品、新模式；</w:t>
      </w:r>
    </w:p>
    <w:p w:rsidR="00A105BD" w:rsidRDefault="00A105BD" w:rsidP="00A105BD">
      <w:pPr>
        <w:jc w:val="left"/>
      </w:pPr>
      <w:r>
        <w:rPr>
          <w:rFonts w:hint="eastAsia"/>
        </w:rPr>
        <w:t xml:space="preserve">　　</w:t>
      </w:r>
      <w:r>
        <w:rPr>
          <w:rFonts w:hint="eastAsia"/>
        </w:rPr>
        <w:t>3.</w:t>
      </w:r>
      <w:r>
        <w:rPr>
          <w:rFonts w:hint="eastAsia"/>
        </w:rPr>
        <w:t>“互联网</w:t>
      </w:r>
      <w:r>
        <w:rPr>
          <w:rFonts w:hint="eastAsia"/>
        </w:rPr>
        <w:t>+</w:t>
      </w:r>
      <w:r>
        <w:rPr>
          <w:rFonts w:hint="eastAsia"/>
        </w:rPr>
        <w:t>”公共服务：互联网与教育、医疗、社区等结合的创新创业项目；</w:t>
      </w:r>
    </w:p>
    <w:p w:rsidR="00207DC5" w:rsidRPr="00A105BD" w:rsidRDefault="00A105BD" w:rsidP="00A105BD">
      <w:pPr>
        <w:jc w:val="left"/>
      </w:pPr>
      <w:r>
        <w:rPr>
          <w:rFonts w:hint="eastAsia"/>
        </w:rPr>
        <w:t xml:space="preserve">　　</w:t>
      </w:r>
      <w:r>
        <w:rPr>
          <w:rFonts w:hint="eastAsia"/>
        </w:rPr>
        <w:t>4.</w:t>
      </w:r>
      <w:r>
        <w:rPr>
          <w:rFonts w:hint="eastAsia"/>
        </w:rPr>
        <w:t>“互联网</w:t>
      </w:r>
      <w:r>
        <w:rPr>
          <w:rFonts w:hint="eastAsia"/>
        </w:rPr>
        <w:t>+</w:t>
      </w:r>
      <w:r>
        <w:rPr>
          <w:rFonts w:hint="eastAsia"/>
        </w:rPr>
        <w:t>”技术支撑平台：互联网、云计算、大数据、物联网等新一代信息技术创新创业项目。</w:t>
      </w:r>
    </w:p>
    <w:p w:rsidR="00207DC5" w:rsidRDefault="00207DC5" w:rsidP="00207DC5">
      <w:pPr>
        <w:jc w:val="left"/>
      </w:pPr>
    </w:p>
    <w:p w:rsidR="004B0B09" w:rsidRDefault="004B0B09" w:rsidP="004B0B09">
      <w:r w:rsidRPr="002266BB">
        <w:rPr>
          <w:b/>
        </w:rPr>
        <w:t>竞赛报名时间</w:t>
      </w:r>
      <w:r>
        <w:t>：</w:t>
      </w:r>
    </w:p>
    <w:p w:rsidR="00207DC5" w:rsidRDefault="004B0B09" w:rsidP="00207DC5">
      <w:pPr>
        <w:jc w:val="left"/>
      </w:pPr>
      <w:r>
        <w:tab/>
        <w:t>7</w:t>
      </w:r>
      <w:r>
        <w:t>月左右</w:t>
      </w:r>
      <w:r w:rsidR="00467280">
        <w:rPr>
          <w:rFonts w:hint="eastAsia"/>
        </w:rPr>
        <w:t>，</w:t>
      </w:r>
      <w:r w:rsidR="00467280">
        <w:t>具体时间以官方通知为准。</w:t>
      </w:r>
    </w:p>
    <w:p w:rsidR="00207DC5" w:rsidRDefault="004B0B09" w:rsidP="00207DC5">
      <w:pPr>
        <w:jc w:val="left"/>
      </w:pPr>
      <w:r>
        <w:rPr>
          <w:rFonts w:hint="eastAsia"/>
        </w:rPr>
        <w:t>首届大赛通知详情，请参见</w:t>
      </w:r>
      <w:r w:rsidRPr="004B0B09">
        <w:t>http://www.ecnu.edu.cn/ec/bc/c1952a60604/page.htm</w:t>
      </w:r>
    </w:p>
    <w:p w:rsidR="0028204E" w:rsidRDefault="0028204E" w:rsidP="0028204E"/>
    <w:p w:rsidR="0028204E" w:rsidRDefault="0028204E" w:rsidP="0028204E"/>
    <w:p w:rsidR="0028204E" w:rsidRDefault="0028204E" w:rsidP="0028204E"/>
    <w:p w:rsidR="0028204E" w:rsidRDefault="0028204E" w:rsidP="0028204E"/>
    <w:p w:rsidR="0028204E" w:rsidRDefault="0028204E" w:rsidP="004D2F27">
      <w:pPr>
        <w:pStyle w:val="a3"/>
        <w:numPr>
          <w:ilvl w:val="0"/>
          <w:numId w:val="4"/>
        </w:numPr>
        <w:ind w:firstLineChars="0"/>
        <w:outlineLvl w:val="0"/>
      </w:pPr>
      <w:r w:rsidRPr="004D2F27">
        <w:rPr>
          <w:b/>
        </w:rPr>
        <w:t>其他竞赛</w:t>
      </w:r>
    </w:p>
    <w:p w:rsidR="0028204E" w:rsidRDefault="0028204E" w:rsidP="0028204E">
      <w:r>
        <w:lastRenderedPageBreak/>
        <w:t>很多公司的编程竞赛。</w:t>
      </w:r>
      <w:r w:rsidR="004551EB">
        <w:t>（如百度、华为、甲骨文）</w:t>
      </w:r>
      <w:r w:rsidR="00D0562C">
        <w:t>具体通知事宜请及时关注学校</w:t>
      </w:r>
      <w:r w:rsidR="004744BB">
        <w:t>等官方</w:t>
      </w:r>
      <w:r w:rsidR="00D0562C">
        <w:t>通知。</w:t>
      </w:r>
    </w:p>
    <w:p w:rsidR="002267BD" w:rsidRDefault="002267BD" w:rsidP="0028204E">
      <w:pPr>
        <w:rPr>
          <w:rFonts w:hint="eastAsia"/>
        </w:rPr>
      </w:pPr>
    </w:p>
    <w:p w:rsidR="0028204E" w:rsidRDefault="004744BB" w:rsidP="004744BB">
      <w:pPr>
        <w:pStyle w:val="a3"/>
        <w:numPr>
          <w:ilvl w:val="0"/>
          <w:numId w:val="6"/>
        </w:numPr>
        <w:ind w:firstLineChars="0"/>
      </w:pPr>
      <w:r w:rsidRPr="004744BB">
        <w:rPr>
          <w:rFonts w:hint="eastAsia"/>
          <w:b/>
        </w:rPr>
        <w:t>百度之星程序设计大赛</w:t>
      </w:r>
    </w:p>
    <w:p w:rsidR="0028204E" w:rsidRDefault="004744BB" w:rsidP="004744BB">
      <w:pPr>
        <w:ind w:firstLineChars="200" w:firstLine="420"/>
      </w:pPr>
      <w:r w:rsidRPr="004744BB">
        <w:rPr>
          <w:rFonts w:hint="eastAsia"/>
        </w:rPr>
        <w:t>百度之星程序设计大赛由百度公司发起创办于</w:t>
      </w:r>
      <w:r w:rsidRPr="004744BB">
        <w:rPr>
          <w:rFonts w:hint="eastAsia"/>
        </w:rPr>
        <w:t>2005</w:t>
      </w:r>
      <w:r w:rsidRPr="004744BB">
        <w:rPr>
          <w:rFonts w:hint="eastAsia"/>
        </w:rPr>
        <w:t>年，旨在为广大程序设计爱好者搭建一个比试身手、切磋交流的平台。</w:t>
      </w:r>
      <w:r>
        <w:rPr>
          <w:rFonts w:hint="eastAsia"/>
        </w:rPr>
        <w:t>大</w:t>
      </w:r>
      <w:r w:rsidRPr="004744BB">
        <w:rPr>
          <w:rFonts w:hint="eastAsia"/>
        </w:rPr>
        <w:t>赛每年邀请喜欢发掘最佳算法和数据结构以解决各种挑战性问题的程序员高手参与其中，业已成为中国互联网规模最大最具影响力的程序设计大赛。</w:t>
      </w:r>
    </w:p>
    <w:p w:rsidR="004744BB" w:rsidRDefault="00033CA5" w:rsidP="0028204E">
      <w:r>
        <w:t>赛事流程分：初赛、复赛和总决赛。</w:t>
      </w:r>
    </w:p>
    <w:p w:rsidR="004744BB" w:rsidRDefault="004744BB" w:rsidP="004744BB">
      <w:r w:rsidRPr="002266BB">
        <w:rPr>
          <w:b/>
        </w:rPr>
        <w:t>报名时间</w:t>
      </w:r>
      <w:r>
        <w:t>：</w:t>
      </w:r>
    </w:p>
    <w:p w:rsidR="004744BB" w:rsidRDefault="004744BB" w:rsidP="004744BB">
      <w:r>
        <w:tab/>
      </w:r>
      <w:r>
        <w:t>每年</w:t>
      </w:r>
      <w:r>
        <w:t>5</w:t>
      </w:r>
      <w:r>
        <w:t>月</w:t>
      </w:r>
      <w:r>
        <w:t>左右</w:t>
      </w:r>
      <w:r w:rsidR="00467280">
        <w:rPr>
          <w:rFonts w:hint="eastAsia"/>
        </w:rPr>
        <w:t>，</w:t>
      </w:r>
      <w:r w:rsidR="00467280">
        <w:t>具体时间以官方通知为准</w:t>
      </w:r>
      <w:r w:rsidR="00033CA5">
        <w:t>。</w:t>
      </w:r>
    </w:p>
    <w:p w:rsidR="00033CA5" w:rsidRDefault="00033CA5" w:rsidP="004744BB">
      <w:pPr>
        <w:rPr>
          <w:rFonts w:hint="eastAsia"/>
        </w:rPr>
      </w:pPr>
      <w:r>
        <w:rPr>
          <w:rFonts w:hint="eastAsia"/>
        </w:rPr>
        <w:t>详情请见官网：</w:t>
      </w:r>
      <w:r w:rsidRPr="00033CA5">
        <w:t>http://astar.baidu.com/index.php?r=contest/index</w:t>
      </w:r>
    </w:p>
    <w:p w:rsidR="004744BB" w:rsidRPr="00033CA5" w:rsidRDefault="004744BB" w:rsidP="0028204E"/>
    <w:p w:rsidR="004744BB" w:rsidRDefault="004744BB" w:rsidP="0028204E"/>
    <w:p w:rsidR="004744BB" w:rsidRDefault="00033CA5" w:rsidP="00033CA5">
      <w:pPr>
        <w:pStyle w:val="a3"/>
        <w:numPr>
          <w:ilvl w:val="0"/>
          <w:numId w:val="6"/>
        </w:numPr>
        <w:ind w:firstLineChars="0"/>
      </w:pPr>
      <w:r w:rsidRPr="00033CA5">
        <w:rPr>
          <w:rFonts w:hint="eastAsia"/>
          <w:b/>
        </w:rPr>
        <w:t>甲骨文杯全国</w:t>
      </w:r>
      <w:r w:rsidRPr="00033CA5">
        <w:rPr>
          <w:rFonts w:hint="eastAsia"/>
          <w:b/>
        </w:rPr>
        <w:t>Java</w:t>
      </w:r>
      <w:r w:rsidRPr="00033CA5">
        <w:rPr>
          <w:rFonts w:hint="eastAsia"/>
          <w:b/>
        </w:rPr>
        <w:t>程序设计大赛</w:t>
      </w:r>
    </w:p>
    <w:p w:rsidR="004744BB" w:rsidRDefault="002267BD" w:rsidP="002267BD">
      <w:pPr>
        <w:ind w:firstLineChars="200" w:firstLine="420"/>
      </w:pPr>
      <w:r w:rsidRPr="002267BD">
        <w:rPr>
          <w:rFonts w:hint="eastAsia"/>
        </w:rPr>
        <w:t>“全国</w:t>
      </w:r>
      <w:r w:rsidRPr="002267BD">
        <w:rPr>
          <w:rFonts w:hint="eastAsia"/>
        </w:rPr>
        <w:t>Java</w:t>
      </w:r>
      <w:r w:rsidRPr="002267BD">
        <w:rPr>
          <w:rFonts w:hint="eastAsia"/>
        </w:rPr>
        <w:t>程序设计大赛”是面向全国各大高等院校在校学生和社会技术人士的程序设计竞赛活动。通过竞赛活动为</w:t>
      </w:r>
      <w:r w:rsidRPr="002267BD">
        <w:rPr>
          <w:rFonts w:hint="eastAsia"/>
        </w:rPr>
        <w:t>IT</w:t>
      </w:r>
      <w:r w:rsidRPr="002267BD">
        <w:rPr>
          <w:rFonts w:hint="eastAsia"/>
        </w:rPr>
        <w:t>相关专业的大学生和技术人士搭建一个展现程序设计能力的平台，提高</w:t>
      </w:r>
      <w:r w:rsidRPr="002267BD">
        <w:rPr>
          <w:rFonts w:hint="eastAsia"/>
        </w:rPr>
        <w:t>Java</w:t>
      </w:r>
      <w:r w:rsidRPr="002267BD">
        <w:rPr>
          <w:rFonts w:hint="eastAsia"/>
        </w:rPr>
        <w:t>技术人士的实践技能，形成良好的学习和研究氛围，为优秀人才的脱颖而出创造条件。竞赛响应国家加快推进软件产业创新的号召，培养造就高素质</w:t>
      </w:r>
      <w:r w:rsidRPr="002267BD">
        <w:rPr>
          <w:rFonts w:hint="eastAsia"/>
        </w:rPr>
        <w:t>IT</w:t>
      </w:r>
      <w:r w:rsidRPr="002267BD">
        <w:rPr>
          <w:rFonts w:hint="eastAsia"/>
        </w:rPr>
        <w:t>人才，为社会经济发展作贡献。</w:t>
      </w:r>
    </w:p>
    <w:p w:rsidR="004744BB" w:rsidRDefault="004744BB" w:rsidP="0028204E"/>
    <w:p w:rsidR="002267BD" w:rsidRPr="002267BD" w:rsidRDefault="002267BD" w:rsidP="002267BD">
      <w:pPr>
        <w:rPr>
          <w:rFonts w:hint="eastAsia"/>
          <w:b/>
        </w:rPr>
      </w:pPr>
      <w:r w:rsidRPr="002267BD">
        <w:rPr>
          <w:rFonts w:hint="eastAsia"/>
          <w:b/>
        </w:rPr>
        <w:t>参赛对象与分组：</w:t>
      </w:r>
    </w:p>
    <w:p w:rsidR="002267BD" w:rsidRDefault="002267BD" w:rsidP="002267BD">
      <w:pPr>
        <w:ind w:firstLineChars="200" w:firstLine="420"/>
        <w:rPr>
          <w:rFonts w:hint="eastAsia"/>
        </w:rPr>
      </w:pPr>
      <w:r>
        <w:rPr>
          <w:rFonts w:hint="eastAsia"/>
        </w:rPr>
        <w:t>竞赛面向全国（包括港澳台地区）高等院校在校学生和社会技术人士，分以下几组报名，每个选手只限参加一个分组。</w:t>
      </w:r>
    </w:p>
    <w:p w:rsidR="002267BD" w:rsidRDefault="002267BD" w:rsidP="002267BD">
      <w:pPr>
        <w:ind w:leftChars="202" w:left="424"/>
        <w:rPr>
          <w:rFonts w:hint="eastAsia"/>
        </w:rPr>
      </w:pPr>
      <w:r>
        <w:rPr>
          <w:rFonts w:hint="eastAsia"/>
        </w:rPr>
        <w:t>A</w:t>
      </w:r>
      <w:r>
        <w:rPr>
          <w:rFonts w:hint="eastAsia"/>
        </w:rPr>
        <w:t>组：在校本科生、专科生、研究生；</w:t>
      </w:r>
    </w:p>
    <w:p w:rsidR="002267BD" w:rsidRDefault="002267BD" w:rsidP="002267BD">
      <w:pPr>
        <w:ind w:leftChars="202" w:left="424"/>
        <w:rPr>
          <w:rFonts w:hint="eastAsia"/>
        </w:rPr>
      </w:pPr>
      <w:r>
        <w:rPr>
          <w:rFonts w:hint="eastAsia"/>
        </w:rPr>
        <w:t>B</w:t>
      </w:r>
      <w:r>
        <w:rPr>
          <w:rFonts w:hint="eastAsia"/>
        </w:rPr>
        <w:t>组：在校专科生；</w:t>
      </w:r>
    </w:p>
    <w:p w:rsidR="002267BD" w:rsidRDefault="002267BD" w:rsidP="002267BD">
      <w:pPr>
        <w:ind w:leftChars="202" w:left="424"/>
        <w:rPr>
          <w:rFonts w:hint="eastAsia"/>
        </w:rPr>
      </w:pPr>
      <w:r>
        <w:rPr>
          <w:rFonts w:hint="eastAsia"/>
        </w:rPr>
        <w:t>C</w:t>
      </w:r>
      <w:r>
        <w:rPr>
          <w:rFonts w:hint="eastAsia"/>
        </w:rPr>
        <w:t>组：社会技术人士。</w:t>
      </w:r>
    </w:p>
    <w:p w:rsidR="002267BD" w:rsidRDefault="002267BD" w:rsidP="002267BD"/>
    <w:p w:rsidR="002267BD" w:rsidRDefault="002267BD" w:rsidP="002267BD">
      <w:pPr>
        <w:ind w:firstLineChars="200" w:firstLine="420"/>
        <w:rPr>
          <w:rFonts w:hint="eastAsia"/>
        </w:rPr>
      </w:pPr>
      <w:r>
        <w:rPr>
          <w:rFonts w:hint="eastAsia"/>
        </w:rPr>
        <w:t>A</w:t>
      </w:r>
      <w:r>
        <w:rPr>
          <w:rFonts w:hint="eastAsia"/>
        </w:rPr>
        <w:t>组及</w:t>
      </w:r>
      <w:r>
        <w:rPr>
          <w:rFonts w:hint="eastAsia"/>
        </w:rPr>
        <w:t>B</w:t>
      </w:r>
      <w:r>
        <w:rPr>
          <w:rFonts w:hint="eastAsia"/>
        </w:rPr>
        <w:t>组的选手需要以三人一队的形式参赛，队员需为同一所学校的在校学生。竞赛</w:t>
      </w:r>
      <w:proofErr w:type="gramStart"/>
      <w:r>
        <w:rPr>
          <w:rFonts w:hint="eastAsia"/>
        </w:rPr>
        <w:t>前选手</w:t>
      </w:r>
      <w:proofErr w:type="gramEnd"/>
      <w:r>
        <w:rPr>
          <w:rFonts w:hint="eastAsia"/>
        </w:rPr>
        <w:t>需要登录竞赛网站报名、组队并选择所参加的分组，每支队伍可以设置一名指导教师。</w:t>
      </w:r>
    </w:p>
    <w:p w:rsidR="002267BD" w:rsidRDefault="002267BD" w:rsidP="002267BD">
      <w:pPr>
        <w:ind w:firstLineChars="200" w:firstLine="420"/>
      </w:pPr>
      <w:r>
        <w:rPr>
          <w:rFonts w:hint="eastAsia"/>
        </w:rPr>
        <w:t>C</w:t>
      </w:r>
      <w:r>
        <w:rPr>
          <w:rFonts w:hint="eastAsia"/>
        </w:rPr>
        <w:t>组的选手单人组队，只需在竞赛前登录竞赛网站报名参赛即可。</w:t>
      </w:r>
    </w:p>
    <w:p w:rsidR="002267BD" w:rsidRDefault="002267BD" w:rsidP="0028204E"/>
    <w:p w:rsidR="009A6684" w:rsidRDefault="009A6684" w:rsidP="009A6684">
      <w:pPr>
        <w:rPr>
          <w:rFonts w:hint="eastAsia"/>
        </w:rPr>
      </w:pPr>
      <w:r>
        <w:rPr>
          <w:rFonts w:hint="eastAsia"/>
        </w:rPr>
        <w:t>竞赛考查参赛选手在</w:t>
      </w:r>
      <w:r>
        <w:rPr>
          <w:rFonts w:hint="eastAsia"/>
        </w:rPr>
        <w:t>Java</w:t>
      </w:r>
      <w:r>
        <w:rPr>
          <w:rFonts w:hint="eastAsia"/>
        </w:rPr>
        <w:t>技术和程序设计方面的综合技能，</w:t>
      </w:r>
      <w:r w:rsidRPr="008F04E9">
        <w:rPr>
          <w:rFonts w:hint="eastAsia"/>
          <w:b/>
        </w:rPr>
        <w:t>竞赛内容大纲</w:t>
      </w:r>
      <w:r>
        <w:rPr>
          <w:rFonts w:hint="eastAsia"/>
        </w:rPr>
        <w:t>如下：</w:t>
      </w:r>
    </w:p>
    <w:p w:rsidR="009A6684" w:rsidRDefault="009A6684" w:rsidP="009A6684">
      <w:pPr>
        <w:pStyle w:val="a3"/>
        <w:numPr>
          <w:ilvl w:val="0"/>
          <w:numId w:val="7"/>
        </w:numPr>
        <w:ind w:firstLineChars="0" w:firstLine="6"/>
        <w:rPr>
          <w:rFonts w:hint="eastAsia"/>
        </w:rPr>
      </w:pPr>
      <w:r>
        <w:rPr>
          <w:rFonts w:hint="eastAsia"/>
        </w:rPr>
        <w:t>程序的构建，包括编译、运行、打包和文档生成等。</w:t>
      </w:r>
    </w:p>
    <w:p w:rsidR="009A6684" w:rsidRDefault="009A6684" w:rsidP="009A6684">
      <w:pPr>
        <w:pStyle w:val="a3"/>
        <w:numPr>
          <w:ilvl w:val="0"/>
          <w:numId w:val="7"/>
        </w:numPr>
        <w:ind w:firstLineChars="0" w:firstLine="6"/>
        <w:rPr>
          <w:rFonts w:hint="eastAsia"/>
        </w:rPr>
      </w:pPr>
      <w:r>
        <w:rPr>
          <w:rFonts w:hint="eastAsia"/>
        </w:rPr>
        <w:t>语言基础，包括语法、变量、数组、流程控制、方法、包、类、枚举、接口等。</w:t>
      </w:r>
    </w:p>
    <w:p w:rsidR="009A6684" w:rsidRDefault="009A6684" w:rsidP="009A6684">
      <w:pPr>
        <w:pStyle w:val="a3"/>
        <w:numPr>
          <w:ilvl w:val="0"/>
          <w:numId w:val="7"/>
        </w:numPr>
        <w:ind w:firstLineChars="0" w:firstLine="6"/>
        <w:rPr>
          <w:rFonts w:hint="eastAsia"/>
        </w:rPr>
      </w:pPr>
      <w:r>
        <w:rPr>
          <w:rFonts w:hint="eastAsia"/>
        </w:rPr>
        <w:t>面向对象特性，包括继承、封装、多态、抽象、访问控制。</w:t>
      </w:r>
    </w:p>
    <w:p w:rsidR="009A6684" w:rsidRDefault="009A6684" w:rsidP="009A6684">
      <w:pPr>
        <w:pStyle w:val="a3"/>
        <w:numPr>
          <w:ilvl w:val="0"/>
          <w:numId w:val="7"/>
        </w:numPr>
        <w:ind w:firstLineChars="0" w:firstLine="6"/>
        <w:rPr>
          <w:rFonts w:hint="eastAsia"/>
        </w:rPr>
      </w:pPr>
      <w:r>
        <w:rPr>
          <w:rFonts w:hint="eastAsia"/>
        </w:rPr>
        <w:t>相关运行机制，包括异常、断言、垃圾收集等。</w:t>
      </w:r>
    </w:p>
    <w:p w:rsidR="009A6684" w:rsidRDefault="009A6684" w:rsidP="009A6684">
      <w:pPr>
        <w:pStyle w:val="a3"/>
        <w:numPr>
          <w:ilvl w:val="0"/>
          <w:numId w:val="7"/>
        </w:numPr>
        <w:ind w:firstLineChars="0" w:firstLine="6"/>
        <w:rPr>
          <w:rFonts w:hint="eastAsia"/>
        </w:rPr>
      </w:pPr>
      <w:r>
        <w:rPr>
          <w:rFonts w:hint="eastAsia"/>
        </w:rPr>
        <w:t>常用工具库，包括线程及并发控制、文件及</w:t>
      </w:r>
      <w:r>
        <w:rPr>
          <w:rFonts w:hint="eastAsia"/>
        </w:rPr>
        <w:t>IO</w:t>
      </w:r>
      <w:r>
        <w:rPr>
          <w:rFonts w:hint="eastAsia"/>
        </w:rPr>
        <w:t>处理、泛型和集合类等。</w:t>
      </w:r>
    </w:p>
    <w:p w:rsidR="009A6684" w:rsidRDefault="009A6684" w:rsidP="009A6684">
      <w:pPr>
        <w:pStyle w:val="a3"/>
        <w:numPr>
          <w:ilvl w:val="0"/>
          <w:numId w:val="7"/>
        </w:numPr>
        <w:ind w:firstLineChars="0" w:firstLine="6"/>
        <w:rPr>
          <w:rFonts w:hint="eastAsia"/>
        </w:rPr>
      </w:pPr>
      <w:r>
        <w:rPr>
          <w:rFonts w:hint="eastAsia"/>
        </w:rPr>
        <w:t>常用的类和接口，包括</w:t>
      </w:r>
      <w:r>
        <w:rPr>
          <w:rFonts w:hint="eastAsia"/>
        </w:rPr>
        <w:t>Object</w:t>
      </w:r>
      <w:r>
        <w:rPr>
          <w:rFonts w:hint="eastAsia"/>
        </w:rPr>
        <w:t>、字符串、序列化、比较、克隆等。</w:t>
      </w:r>
    </w:p>
    <w:p w:rsidR="009A6684" w:rsidRDefault="009A6684" w:rsidP="009A6684">
      <w:pPr>
        <w:ind w:firstLineChars="200" w:firstLine="420"/>
      </w:pPr>
      <w:r>
        <w:rPr>
          <w:rFonts w:hint="eastAsia"/>
        </w:rPr>
        <w:t>竞赛题型包含客观题（单选、多选、填空）和编程题，采用自动评判系统客观评分，以保证竞赛的公平性和公正性。对于编程题，竞赛系统会对选手的答案进行即时评判，并将评判结果提示给参赛选手。选手可以在交卷前重复提交编程题的答案。</w:t>
      </w:r>
    </w:p>
    <w:p w:rsidR="009A6684" w:rsidRDefault="009A6684" w:rsidP="0028204E">
      <w:pPr>
        <w:rPr>
          <w:rFonts w:hint="eastAsia"/>
        </w:rPr>
      </w:pPr>
    </w:p>
    <w:p w:rsidR="002267BD" w:rsidRDefault="002267BD" w:rsidP="002267BD">
      <w:r w:rsidRPr="002266BB">
        <w:rPr>
          <w:b/>
        </w:rPr>
        <w:t>报名时间</w:t>
      </w:r>
      <w:r>
        <w:t>：</w:t>
      </w:r>
    </w:p>
    <w:p w:rsidR="002267BD" w:rsidRDefault="002267BD" w:rsidP="002267BD">
      <w:r>
        <w:tab/>
      </w:r>
      <w:r>
        <w:t>每年</w:t>
      </w:r>
      <w:r>
        <w:t>3</w:t>
      </w:r>
      <w:r>
        <w:t>月左右</w:t>
      </w:r>
      <w:r w:rsidR="00467280">
        <w:rPr>
          <w:rFonts w:hint="eastAsia"/>
        </w:rPr>
        <w:t>，</w:t>
      </w:r>
      <w:r w:rsidR="00467280">
        <w:t>具体时间以官方通知为准</w:t>
      </w:r>
      <w:bookmarkStart w:id="0" w:name="_GoBack"/>
      <w:bookmarkEnd w:id="0"/>
      <w:r>
        <w:t>。</w:t>
      </w:r>
    </w:p>
    <w:p w:rsidR="004744BB" w:rsidRDefault="002267BD" w:rsidP="002267BD">
      <w:pPr>
        <w:jc w:val="left"/>
      </w:pPr>
      <w:r>
        <w:rPr>
          <w:rFonts w:hint="eastAsia"/>
        </w:rPr>
        <w:lastRenderedPageBreak/>
        <w:t>详情请</w:t>
      </w:r>
      <w:r>
        <w:rPr>
          <w:rFonts w:hint="eastAsia"/>
        </w:rPr>
        <w:t>参考</w:t>
      </w:r>
      <w:r>
        <w:rPr>
          <w:rFonts w:hint="eastAsia"/>
        </w:rPr>
        <w:t>：</w:t>
      </w:r>
      <w:r w:rsidRPr="002267BD">
        <w:rPr>
          <w:rFonts w:hint="eastAsia"/>
        </w:rPr>
        <w:t>2015</w:t>
      </w:r>
      <w:r w:rsidRPr="002267BD">
        <w:rPr>
          <w:rFonts w:hint="eastAsia"/>
        </w:rPr>
        <w:t>年“甲骨文杯”全国</w:t>
      </w:r>
      <w:r w:rsidRPr="002267BD">
        <w:rPr>
          <w:rFonts w:hint="eastAsia"/>
        </w:rPr>
        <w:t>Java</w:t>
      </w:r>
      <w:r w:rsidRPr="002267BD">
        <w:rPr>
          <w:rFonts w:hint="eastAsia"/>
        </w:rPr>
        <w:t>程序设计大赛</w:t>
      </w:r>
    </w:p>
    <w:p w:rsidR="002267BD" w:rsidRDefault="002267BD" w:rsidP="002267BD">
      <w:pPr>
        <w:jc w:val="left"/>
      </w:pPr>
    </w:p>
    <w:p w:rsidR="002267BD" w:rsidRDefault="002267BD" w:rsidP="002267BD">
      <w:pPr>
        <w:jc w:val="left"/>
      </w:pPr>
    </w:p>
    <w:p w:rsidR="002267BD" w:rsidRDefault="002267BD" w:rsidP="002267BD">
      <w:pPr>
        <w:jc w:val="left"/>
      </w:pPr>
    </w:p>
    <w:p w:rsidR="002267BD" w:rsidRDefault="002267BD" w:rsidP="002267BD">
      <w:pPr>
        <w:jc w:val="left"/>
      </w:pPr>
    </w:p>
    <w:p w:rsidR="002267BD" w:rsidRDefault="002267BD" w:rsidP="002267BD">
      <w:pPr>
        <w:jc w:val="left"/>
      </w:pPr>
    </w:p>
    <w:p w:rsidR="002267BD" w:rsidRDefault="002267BD" w:rsidP="002267BD">
      <w:pPr>
        <w:jc w:val="left"/>
        <w:rPr>
          <w:rFonts w:hint="eastAsia"/>
        </w:rPr>
      </w:pPr>
    </w:p>
    <w:sectPr w:rsidR="002267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angSong_GB2312">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4BA3"/>
    <w:multiLevelType w:val="hybridMultilevel"/>
    <w:tmpl w:val="3C24AE02"/>
    <w:lvl w:ilvl="0" w:tplc="F37EC00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7D40F5"/>
    <w:multiLevelType w:val="hybridMultilevel"/>
    <w:tmpl w:val="4E5694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7D904A6"/>
    <w:multiLevelType w:val="hybridMultilevel"/>
    <w:tmpl w:val="3C24AE02"/>
    <w:lvl w:ilvl="0" w:tplc="F37EC00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7A0350A"/>
    <w:multiLevelType w:val="hybridMultilevel"/>
    <w:tmpl w:val="87A4202A"/>
    <w:lvl w:ilvl="0" w:tplc="F8183BEE">
      <w:start w:val="7"/>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B5618D"/>
    <w:multiLevelType w:val="hybridMultilevel"/>
    <w:tmpl w:val="0642679E"/>
    <w:lvl w:ilvl="0" w:tplc="F37EC00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F42F5B"/>
    <w:multiLevelType w:val="hybridMultilevel"/>
    <w:tmpl w:val="7C5C71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23F358B"/>
    <w:multiLevelType w:val="hybridMultilevel"/>
    <w:tmpl w:val="87B47F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77"/>
    <w:rsid w:val="00033CA5"/>
    <w:rsid w:val="000A7C32"/>
    <w:rsid w:val="000E33A7"/>
    <w:rsid w:val="00106D4C"/>
    <w:rsid w:val="00114374"/>
    <w:rsid w:val="00207DC5"/>
    <w:rsid w:val="00220E44"/>
    <w:rsid w:val="002266BB"/>
    <w:rsid w:val="002267BD"/>
    <w:rsid w:val="002733A7"/>
    <w:rsid w:val="00280B19"/>
    <w:rsid w:val="0028204E"/>
    <w:rsid w:val="002C743E"/>
    <w:rsid w:val="00360BF2"/>
    <w:rsid w:val="004129B7"/>
    <w:rsid w:val="004457F7"/>
    <w:rsid w:val="004551EB"/>
    <w:rsid w:val="00467280"/>
    <w:rsid w:val="004744BB"/>
    <w:rsid w:val="00497E9B"/>
    <w:rsid w:val="004B0B09"/>
    <w:rsid w:val="004D2F27"/>
    <w:rsid w:val="004E0DE3"/>
    <w:rsid w:val="005726D2"/>
    <w:rsid w:val="005D2989"/>
    <w:rsid w:val="00633379"/>
    <w:rsid w:val="00637A90"/>
    <w:rsid w:val="00793FE3"/>
    <w:rsid w:val="007C7329"/>
    <w:rsid w:val="008A4C82"/>
    <w:rsid w:val="008A7731"/>
    <w:rsid w:val="008F04E9"/>
    <w:rsid w:val="008F693F"/>
    <w:rsid w:val="009742C1"/>
    <w:rsid w:val="009A6684"/>
    <w:rsid w:val="00A105BD"/>
    <w:rsid w:val="00AE1C95"/>
    <w:rsid w:val="00AF1184"/>
    <w:rsid w:val="00B12C77"/>
    <w:rsid w:val="00B34E92"/>
    <w:rsid w:val="00CA3531"/>
    <w:rsid w:val="00CE6E0E"/>
    <w:rsid w:val="00D0562C"/>
    <w:rsid w:val="00D320F7"/>
    <w:rsid w:val="00DE76CD"/>
    <w:rsid w:val="00E10F2F"/>
    <w:rsid w:val="00E12993"/>
    <w:rsid w:val="00E70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22EB5-38EF-47FC-ADC6-1E9EFA38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204E"/>
    <w:pPr>
      <w:ind w:firstLineChars="200" w:firstLine="420"/>
    </w:pPr>
  </w:style>
  <w:style w:type="character" w:styleId="a4">
    <w:name w:val="Strong"/>
    <w:basedOn w:val="a0"/>
    <w:uiPriority w:val="22"/>
    <w:qFormat/>
    <w:rsid w:val="00E705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3052">
      <w:bodyDiv w:val="1"/>
      <w:marLeft w:val="0"/>
      <w:marRight w:val="0"/>
      <w:marTop w:val="0"/>
      <w:marBottom w:val="0"/>
      <w:divBdr>
        <w:top w:val="none" w:sz="0" w:space="0" w:color="auto"/>
        <w:left w:val="none" w:sz="0" w:space="0" w:color="auto"/>
        <w:bottom w:val="none" w:sz="0" w:space="0" w:color="auto"/>
        <w:right w:val="none" w:sz="0" w:space="0" w:color="auto"/>
      </w:divBdr>
    </w:div>
    <w:div w:id="295642318">
      <w:bodyDiv w:val="1"/>
      <w:marLeft w:val="0"/>
      <w:marRight w:val="0"/>
      <w:marTop w:val="0"/>
      <w:marBottom w:val="0"/>
      <w:divBdr>
        <w:top w:val="none" w:sz="0" w:space="0" w:color="auto"/>
        <w:left w:val="none" w:sz="0" w:space="0" w:color="auto"/>
        <w:bottom w:val="none" w:sz="0" w:space="0" w:color="auto"/>
        <w:right w:val="none" w:sz="0" w:space="0" w:color="auto"/>
      </w:divBdr>
    </w:div>
    <w:div w:id="335353702">
      <w:bodyDiv w:val="1"/>
      <w:marLeft w:val="0"/>
      <w:marRight w:val="0"/>
      <w:marTop w:val="0"/>
      <w:marBottom w:val="0"/>
      <w:divBdr>
        <w:top w:val="none" w:sz="0" w:space="0" w:color="auto"/>
        <w:left w:val="none" w:sz="0" w:space="0" w:color="auto"/>
        <w:bottom w:val="none" w:sz="0" w:space="0" w:color="auto"/>
        <w:right w:val="none" w:sz="0" w:space="0" w:color="auto"/>
      </w:divBdr>
    </w:div>
    <w:div w:id="459417575">
      <w:bodyDiv w:val="1"/>
      <w:marLeft w:val="0"/>
      <w:marRight w:val="0"/>
      <w:marTop w:val="0"/>
      <w:marBottom w:val="0"/>
      <w:divBdr>
        <w:top w:val="none" w:sz="0" w:space="0" w:color="auto"/>
        <w:left w:val="none" w:sz="0" w:space="0" w:color="auto"/>
        <w:bottom w:val="none" w:sz="0" w:space="0" w:color="auto"/>
        <w:right w:val="none" w:sz="0" w:space="0" w:color="auto"/>
      </w:divBdr>
    </w:div>
    <w:div w:id="566961099">
      <w:bodyDiv w:val="1"/>
      <w:marLeft w:val="0"/>
      <w:marRight w:val="0"/>
      <w:marTop w:val="0"/>
      <w:marBottom w:val="0"/>
      <w:divBdr>
        <w:top w:val="none" w:sz="0" w:space="0" w:color="auto"/>
        <w:left w:val="none" w:sz="0" w:space="0" w:color="auto"/>
        <w:bottom w:val="none" w:sz="0" w:space="0" w:color="auto"/>
        <w:right w:val="none" w:sz="0" w:space="0" w:color="auto"/>
      </w:divBdr>
    </w:div>
    <w:div w:id="698969377">
      <w:bodyDiv w:val="1"/>
      <w:marLeft w:val="0"/>
      <w:marRight w:val="0"/>
      <w:marTop w:val="0"/>
      <w:marBottom w:val="0"/>
      <w:divBdr>
        <w:top w:val="none" w:sz="0" w:space="0" w:color="auto"/>
        <w:left w:val="none" w:sz="0" w:space="0" w:color="auto"/>
        <w:bottom w:val="none" w:sz="0" w:space="0" w:color="auto"/>
        <w:right w:val="none" w:sz="0" w:space="0" w:color="auto"/>
      </w:divBdr>
    </w:div>
    <w:div w:id="986858219">
      <w:bodyDiv w:val="1"/>
      <w:marLeft w:val="0"/>
      <w:marRight w:val="0"/>
      <w:marTop w:val="0"/>
      <w:marBottom w:val="0"/>
      <w:divBdr>
        <w:top w:val="none" w:sz="0" w:space="0" w:color="auto"/>
        <w:left w:val="none" w:sz="0" w:space="0" w:color="auto"/>
        <w:bottom w:val="none" w:sz="0" w:space="0" w:color="auto"/>
        <w:right w:val="none" w:sz="0" w:space="0" w:color="auto"/>
      </w:divBdr>
    </w:div>
    <w:div w:id="1008405915">
      <w:bodyDiv w:val="1"/>
      <w:marLeft w:val="0"/>
      <w:marRight w:val="0"/>
      <w:marTop w:val="0"/>
      <w:marBottom w:val="0"/>
      <w:divBdr>
        <w:top w:val="none" w:sz="0" w:space="0" w:color="auto"/>
        <w:left w:val="none" w:sz="0" w:space="0" w:color="auto"/>
        <w:bottom w:val="none" w:sz="0" w:space="0" w:color="auto"/>
        <w:right w:val="none" w:sz="0" w:space="0" w:color="auto"/>
      </w:divBdr>
    </w:div>
    <w:div w:id="1060326061">
      <w:bodyDiv w:val="1"/>
      <w:marLeft w:val="0"/>
      <w:marRight w:val="0"/>
      <w:marTop w:val="0"/>
      <w:marBottom w:val="0"/>
      <w:divBdr>
        <w:top w:val="none" w:sz="0" w:space="0" w:color="auto"/>
        <w:left w:val="none" w:sz="0" w:space="0" w:color="auto"/>
        <w:bottom w:val="none" w:sz="0" w:space="0" w:color="auto"/>
        <w:right w:val="none" w:sz="0" w:space="0" w:color="auto"/>
      </w:divBdr>
    </w:div>
    <w:div w:id="1093280329">
      <w:bodyDiv w:val="1"/>
      <w:marLeft w:val="0"/>
      <w:marRight w:val="0"/>
      <w:marTop w:val="0"/>
      <w:marBottom w:val="0"/>
      <w:divBdr>
        <w:top w:val="none" w:sz="0" w:space="0" w:color="auto"/>
        <w:left w:val="none" w:sz="0" w:space="0" w:color="auto"/>
        <w:bottom w:val="none" w:sz="0" w:space="0" w:color="auto"/>
        <w:right w:val="none" w:sz="0" w:space="0" w:color="auto"/>
      </w:divBdr>
    </w:div>
    <w:div w:id="1258564859">
      <w:bodyDiv w:val="1"/>
      <w:marLeft w:val="0"/>
      <w:marRight w:val="0"/>
      <w:marTop w:val="0"/>
      <w:marBottom w:val="0"/>
      <w:divBdr>
        <w:top w:val="none" w:sz="0" w:space="0" w:color="auto"/>
        <w:left w:val="none" w:sz="0" w:space="0" w:color="auto"/>
        <w:bottom w:val="none" w:sz="0" w:space="0" w:color="auto"/>
        <w:right w:val="none" w:sz="0" w:space="0" w:color="auto"/>
      </w:divBdr>
    </w:div>
    <w:div w:id="1393309114">
      <w:bodyDiv w:val="1"/>
      <w:marLeft w:val="0"/>
      <w:marRight w:val="0"/>
      <w:marTop w:val="0"/>
      <w:marBottom w:val="0"/>
      <w:divBdr>
        <w:top w:val="none" w:sz="0" w:space="0" w:color="auto"/>
        <w:left w:val="none" w:sz="0" w:space="0" w:color="auto"/>
        <w:bottom w:val="none" w:sz="0" w:space="0" w:color="auto"/>
        <w:right w:val="none" w:sz="0" w:space="0" w:color="auto"/>
      </w:divBdr>
    </w:div>
    <w:div w:id="1523274868">
      <w:bodyDiv w:val="1"/>
      <w:marLeft w:val="0"/>
      <w:marRight w:val="0"/>
      <w:marTop w:val="0"/>
      <w:marBottom w:val="0"/>
      <w:divBdr>
        <w:top w:val="none" w:sz="0" w:space="0" w:color="auto"/>
        <w:left w:val="none" w:sz="0" w:space="0" w:color="auto"/>
        <w:bottom w:val="none" w:sz="0" w:space="0" w:color="auto"/>
        <w:right w:val="none" w:sz="0" w:space="0" w:color="auto"/>
      </w:divBdr>
      <w:divsChild>
        <w:div w:id="571933348">
          <w:marLeft w:val="0"/>
          <w:marRight w:val="0"/>
          <w:marTop w:val="0"/>
          <w:marBottom w:val="0"/>
          <w:divBdr>
            <w:top w:val="none" w:sz="0" w:space="0" w:color="auto"/>
            <w:left w:val="none" w:sz="0" w:space="0" w:color="auto"/>
            <w:bottom w:val="none" w:sz="0" w:space="0" w:color="auto"/>
            <w:right w:val="none" w:sz="0" w:space="0" w:color="auto"/>
          </w:divBdr>
        </w:div>
      </w:divsChild>
    </w:div>
    <w:div w:id="1540898595">
      <w:bodyDiv w:val="1"/>
      <w:marLeft w:val="0"/>
      <w:marRight w:val="0"/>
      <w:marTop w:val="0"/>
      <w:marBottom w:val="0"/>
      <w:divBdr>
        <w:top w:val="none" w:sz="0" w:space="0" w:color="auto"/>
        <w:left w:val="none" w:sz="0" w:space="0" w:color="auto"/>
        <w:bottom w:val="none" w:sz="0" w:space="0" w:color="auto"/>
        <w:right w:val="none" w:sz="0" w:space="0" w:color="auto"/>
      </w:divBdr>
    </w:div>
    <w:div w:id="1550923744">
      <w:bodyDiv w:val="1"/>
      <w:marLeft w:val="0"/>
      <w:marRight w:val="0"/>
      <w:marTop w:val="0"/>
      <w:marBottom w:val="0"/>
      <w:divBdr>
        <w:top w:val="none" w:sz="0" w:space="0" w:color="auto"/>
        <w:left w:val="none" w:sz="0" w:space="0" w:color="auto"/>
        <w:bottom w:val="none" w:sz="0" w:space="0" w:color="auto"/>
        <w:right w:val="none" w:sz="0" w:space="0" w:color="auto"/>
      </w:divBdr>
    </w:div>
    <w:div w:id="1652169513">
      <w:bodyDiv w:val="1"/>
      <w:marLeft w:val="0"/>
      <w:marRight w:val="0"/>
      <w:marTop w:val="0"/>
      <w:marBottom w:val="0"/>
      <w:divBdr>
        <w:top w:val="none" w:sz="0" w:space="0" w:color="auto"/>
        <w:left w:val="none" w:sz="0" w:space="0" w:color="auto"/>
        <w:bottom w:val="none" w:sz="0" w:space="0" w:color="auto"/>
        <w:right w:val="none" w:sz="0" w:space="0" w:color="auto"/>
      </w:divBdr>
    </w:div>
    <w:div w:id="1832215030">
      <w:bodyDiv w:val="1"/>
      <w:marLeft w:val="0"/>
      <w:marRight w:val="0"/>
      <w:marTop w:val="0"/>
      <w:marBottom w:val="0"/>
      <w:divBdr>
        <w:top w:val="none" w:sz="0" w:space="0" w:color="auto"/>
        <w:left w:val="none" w:sz="0" w:space="0" w:color="auto"/>
        <w:bottom w:val="none" w:sz="0" w:space="0" w:color="auto"/>
        <w:right w:val="none" w:sz="0" w:space="0" w:color="auto"/>
      </w:divBdr>
    </w:div>
    <w:div w:id="1966235894">
      <w:bodyDiv w:val="1"/>
      <w:marLeft w:val="0"/>
      <w:marRight w:val="0"/>
      <w:marTop w:val="0"/>
      <w:marBottom w:val="0"/>
      <w:divBdr>
        <w:top w:val="none" w:sz="0" w:space="0" w:color="auto"/>
        <w:left w:val="none" w:sz="0" w:space="0" w:color="auto"/>
        <w:bottom w:val="none" w:sz="0" w:space="0" w:color="auto"/>
        <w:right w:val="none" w:sz="0" w:space="0" w:color="auto"/>
      </w:divBdr>
    </w:div>
    <w:div w:id="1968775038">
      <w:bodyDiv w:val="1"/>
      <w:marLeft w:val="0"/>
      <w:marRight w:val="0"/>
      <w:marTop w:val="0"/>
      <w:marBottom w:val="0"/>
      <w:divBdr>
        <w:top w:val="none" w:sz="0" w:space="0" w:color="auto"/>
        <w:left w:val="none" w:sz="0" w:space="0" w:color="auto"/>
        <w:bottom w:val="none" w:sz="0" w:space="0" w:color="auto"/>
        <w:right w:val="none" w:sz="0" w:space="0" w:color="auto"/>
      </w:divBdr>
    </w:div>
    <w:div w:id="2012365064">
      <w:bodyDiv w:val="1"/>
      <w:marLeft w:val="0"/>
      <w:marRight w:val="0"/>
      <w:marTop w:val="0"/>
      <w:marBottom w:val="0"/>
      <w:divBdr>
        <w:top w:val="none" w:sz="0" w:space="0" w:color="auto"/>
        <w:left w:val="none" w:sz="0" w:space="0" w:color="auto"/>
        <w:bottom w:val="none" w:sz="0" w:space="0" w:color="auto"/>
        <w:right w:val="none" w:sz="0" w:space="0" w:color="auto"/>
      </w:divBdr>
    </w:div>
    <w:div w:id="2046756321">
      <w:bodyDiv w:val="1"/>
      <w:marLeft w:val="0"/>
      <w:marRight w:val="0"/>
      <w:marTop w:val="0"/>
      <w:marBottom w:val="0"/>
      <w:divBdr>
        <w:top w:val="none" w:sz="0" w:space="0" w:color="auto"/>
        <w:left w:val="none" w:sz="0" w:space="0" w:color="auto"/>
        <w:bottom w:val="none" w:sz="0" w:space="0" w:color="auto"/>
        <w:right w:val="none" w:sz="0" w:space="0" w:color="auto"/>
      </w:divBdr>
    </w:div>
    <w:div w:id="211478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6</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33</cp:revision>
  <dcterms:created xsi:type="dcterms:W3CDTF">2015-07-23T12:52:00Z</dcterms:created>
  <dcterms:modified xsi:type="dcterms:W3CDTF">2015-07-25T11:55:00Z</dcterms:modified>
</cp:coreProperties>
</file>