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C09" w:rsidRDefault="00EB39ED">
      <w:r>
        <w:t>Schema Version 2017071 Modifications</w:t>
      </w:r>
    </w:p>
    <w:p w:rsidR="00EB39ED" w:rsidRDefault="00EB39ED" w:rsidP="00EB39ED">
      <w:pPr>
        <w:pStyle w:val="Heading1"/>
      </w:pPr>
      <w:r>
        <w:t>Version 20170711</w:t>
      </w:r>
      <w:r w:rsidR="009534B8">
        <w:t xml:space="preserve"> – </w:t>
      </w:r>
      <w:r w:rsidR="00A12A58">
        <w:t>November 2017</w:t>
      </w:r>
    </w:p>
    <w:p w:rsidR="00EB39ED" w:rsidRDefault="00EB39ED" w:rsidP="00EB39ED">
      <w:r>
        <w:t xml:space="preserve">Modified the conditionality: </w:t>
      </w:r>
    </w:p>
    <w:p w:rsidR="00EB39ED" w:rsidRDefault="00EB39ED" w:rsidP="00EB39ED">
      <w:pPr>
        <w:pStyle w:val="ListParagraph"/>
        <w:numPr>
          <w:ilvl w:val="0"/>
          <w:numId w:val="3"/>
        </w:numPr>
      </w:pPr>
      <w:proofErr w:type="spellStart"/>
      <w:r>
        <w:t>PatientCodifiedNotesQualifier</w:t>
      </w:r>
      <w:proofErr w:type="spellEnd"/>
      <w:r>
        <w:t xml:space="preserve"> from optional to mandatory</w:t>
      </w:r>
    </w:p>
    <w:p w:rsidR="00EB39ED" w:rsidRDefault="00EB39ED" w:rsidP="00EB39ED">
      <w:pPr>
        <w:pStyle w:val="ListParagraph"/>
        <w:numPr>
          <w:ilvl w:val="0"/>
          <w:numId w:val="3"/>
        </w:numPr>
      </w:pPr>
      <w:proofErr w:type="spellStart"/>
      <w:r>
        <w:t>PatientCodifiedNotesValue</w:t>
      </w:r>
      <w:proofErr w:type="spellEnd"/>
      <w:r>
        <w:t xml:space="preserve"> from mandatory to optional </w:t>
      </w:r>
    </w:p>
    <w:p w:rsidR="00B47B75" w:rsidRDefault="00B47B75" w:rsidP="00B47B75">
      <w:pPr>
        <w:pStyle w:val="Heading1"/>
      </w:pPr>
      <w:r>
        <w:t>Version 201707</w:t>
      </w:r>
      <w:r w:rsidR="000E0516">
        <w:t>1</w:t>
      </w:r>
      <w:r>
        <w:t xml:space="preserve">2 – </w:t>
      </w:r>
      <w:r w:rsidR="00826A84">
        <w:t>March</w:t>
      </w:r>
      <w:r>
        <w:t xml:space="preserve"> 2018</w:t>
      </w:r>
    </w:p>
    <w:p w:rsidR="00B47B75" w:rsidRDefault="00B47B75" w:rsidP="00B47B75">
      <w:pPr>
        <w:rPr>
          <w:rFonts w:ascii="Calibri" w:eastAsiaTheme="minorHAnsi" w:hAnsi="Calibri" w:cs="Calibri"/>
          <w:color w:val="000000"/>
          <w:szCs w:val="14"/>
        </w:rPr>
      </w:pPr>
      <w:r>
        <w:t xml:space="preserve">Modified annotation on </w:t>
      </w:r>
      <w:r w:rsidR="000F4FC6">
        <w:t>&lt;</w:t>
      </w:r>
      <w:proofErr w:type="spellStart"/>
      <w:r>
        <w:t>FinalCompoundPharmaceuticalDosageForm</w:t>
      </w:r>
      <w:proofErr w:type="spellEnd"/>
      <w:r w:rsidR="000F4FC6">
        <w:t>&gt;</w:t>
      </w:r>
      <w:r>
        <w:t xml:space="preserve"> from: </w:t>
      </w:r>
      <w:r w:rsidRPr="00B47B75">
        <w:rPr>
          <w:rFonts w:ascii="Calibri" w:eastAsiaTheme="minorHAnsi" w:hAnsi="Calibri" w:cs="Calibri"/>
          <w:color w:val="000000"/>
          <w:szCs w:val="14"/>
          <w:highlight w:val="white"/>
        </w:rPr>
        <w:t>NCPDP Drug StrengthForm Terminology - available at http://www.cancer.gov/cancertopics/terminologyresources/page7. See External Code List Introduction for information on NCI Thesaurus Code Lists.</w:t>
      </w:r>
      <w:r>
        <w:rPr>
          <w:rFonts w:ascii="Calibri" w:eastAsiaTheme="minorHAnsi" w:hAnsi="Calibri" w:cs="Calibri"/>
          <w:color w:val="000000"/>
          <w:szCs w:val="14"/>
        </w:rPr>
        <w:t xml:space="preserve"> To: </w:t>
      </w:r>
      <w:r w:rsidRPr="00B47B75">
        <w:rPr>
          <w:rFonts w:ascii="Calibri" w:eastAsiaTheme="minorHAnsi" w:hAnsi="Calibri" w:cs="Calibri"/>
          <w:color w:val="000000"/>
          <w:szCs w:val="14"/>
          <w:highlight w:val="white"/>
        </w:rPr>
        <w:t xml:space="preserve">NCPDP </w:t>
      </w:r>
      <w:proofErr w:type="spellStart"/>
      <w:r>
        <w:rPr>
          <w:rFonts w:ascii="Calibri" w:eastAsiaTheme="minorHAnsi" w:hAnsi="Calibri" w:cs="Calibri"/>
          <w:color w:val="000000"/>
          <w:szCs w:val="14"/>
          <w:highlight w:val="white"/>
        </w:rPr>
        <w:t>DoseForm</w:t>
      </w:r>
      <w:proofErr w:type="spellEnd"/>
      <w:r w:rsidRPr="00B47B75">
        <w:rPr>
          <w:rFonts w:ascii="Calibri" w:eastAsiaTheme="minorHAnsi" w:hAnsi="Calibri" w:cs="Calibri"/>
          <w:color w:val="000000"/>
          <w:szCs w:val="14"/>
          <w:highlight w:val="white"/>
        </w:rPr>
        <w:t xml:space="preserve"> Terminology - available at http://www.cancer.gov/cancertopics/terminologyresources/page7. See External Code List Introduction for information on NCI Thesaurus Code Lists.</w:t>
      </w:r>
    </w:p>
    <w:p w:rsidR="00B47B75" w:rsidRDefault="00B47B75" w:rsidP="00B47B75">
      <w:pPr>
        <w:rPr>
          <w:rFonts w:ascii="Calibri" w:eastAsiaTheme="minorHAnsi" w:hAnsi="Calibri" w:cs="Calibri"/>
          <w:color w:val="000000"/>
          <w:szCs w:val="14"/>
        </w:rPr>
      </w:pPr>
    </w:p>
    <w:p w:rsidR="00B47B75" w:rsidRDefault="00B47B75" w:rsidP="00B47B75">
      <w:pPr>
        <w:rPr>
          <w:rFonts w:ascii="Arial" w:hAnsi="Arial" w:cs="Arial"/>
        </w:rPr>
      </w:pPr>
      <w:r>
        <w:rPr>
          <w:rFonts w:ascii="Calibri" w:eastAsiaTheme="minorHAnsi" w:hAnsi="Calibri" w:cs="Calibri"/>
          <w:color w:val="000000"/>
          <w:szCs w:val="14"/>
        </w:rPr>
        <w:t xml:space="preserve">Correct typo in </w:t>
      </w:r>
      <w:r w:rsidR="000F4FC6">
        <w:rPr>
          <w:rFonts w:ascii="Calibri" w:eastAsiaTheme="minorHAnsi" w:hAnsi="Calibri" w:cs="Calibri"/>
          <w:color w:val="000000"/>
          <w:szCs w:val="14"/>
        </w:rPr>
        <w:t>&lt;</w:t>
      </w:r>
      <w:proofErr w:type="spellStart"/>
      <w:r>
        <w:rPr>
          <w:rFonts w:ascii="Calibri" w:eastAsiaTheme="minorHAnsi" w:hAnsi="Calibri" w:cs="Calibri"/>
          <w:color w:val="000000"/>
          <w:szCs w:val="14"/>
        </w:rPr>
        <w:t>ClinicalInfoTypesRequested</w:t>
      </w:r>
      <w:proofErr w:type="spellEnd"/>
      <w:r w:rsidR="000F4FC6">
        <w:rPr>
          <w:rFonts w:ascii="Calibri" w:eastAsiaTheme="minorHAnsi" w:hAnsi="Calibri" w:cs="Calibri"/>
          <w:color w:val="000000"/>
          <w:szCs w:val="14"/>
        </w:rPr>
        <w:t>&gt;</w:t>
      </w:r>
      <w:r>
        <w:rPr>
          <w:rFonts w:ascii="Calibri" w:eastAsiaTheme="minorHAnsi" w:hAnsi="Calibri" w:cs="Calibri"/>
          <w:color w:val="000000"/>
          <w:szCs w:val="14"/>
        </w:rPr>
        <w:t xml:space="preserve"> value of “</w:t>
      </w:r>
      <w:proofErr w:type="spellStart"/>
      <w:r>
        <w:rPr>
          <w:rFonts w:ascii="Calibri" w:eastAsiaTheme="minorHAnsi" w:hAnsi="Calibri" w:cs="Calibri"/>
          <w:color w:val="000000"/>
          <w:szCs w:val="14"/>
        </w:rPr>
        <w:t>TransplantHealthCareFacilityDischargeDateNonMedicare</w:t>
      </w:r>
      <w:proofErr w:type="spellEnd"/>
      <w:r>
        <w:rPr>
          <w:rFonts w:ascii="Calibri" w:eastAsiaTheme="minorHAnsi" w:hAnsi="Calibri" w:cs="Calibri"/>
          <w:color w:val="000000"/>
          <w:szCs w:val="14"/>
        </w:rPr>
        <w:t>”. The “l” was missing from Health.</w:t>
      </w:r>
      <w:r>
        <w:rPr>
          <w:rFonts w:ascii="Arial" w:hAnsi="Arial" w:cs="Arial"/>
        </w:rPr>
        <w:t xml:space="preserve"> </w:t>
      </w:r>
    </w:p>
    <w:p w:rsidR="00B47B75" w:rsidRDefault="00B47B75" w:rsidP="00B47B75">
      <w:pPr>
        <w:rPr>
          <w:rFonts w:ascii="Arial" w:hAnsi="Arial" w:cs="Arial"/>
        </w:rPr>
      </w:pPr>
    </w:p>
    <w:p w:rsidR="00B47B75" w:rsidRDefault="00B47B75" w:rsidP="00B47B75">
      <w:pPr>
        <w:rPr>
          <w:rFonts w:ascii="Arial" w:hAnsi="Arial" w:cs="Arial"/>
        </w:rPr>
      </w:pPr>
      <w:r>
        <w:rPr>
          <w:rFonts w:ascii="Calibri" w:eastAsiaTheme="minorHAnsi" w:hAnsi="Calibri" w:cs="Calibri"/>
          <w:color w:val="000000"/>
          <w:szCs w:val="14"/>
        </w:rPr>
        <w:t xml:space="preserve">Correct typo in </w:t>
      </w:r>
      <w:r w:rsidR="000F4FC6">
        <w:rPr>
          <w:rFonts w:ascii="Calibri" w:eastAsiaTheme="minorHAnsi" w:hAnsi="Calibri" w:cs="Calibri"/>
          <w:color w:val="000000"/>
          <w:szCs w:val="14"/>
        </w:rPr>
        <w:t>&lt;</w:t>
      </w:r>
      <w:proofErr w:type="spellStart"/>
      <w:r w:rsidR="000F4FC6">
        <w:rPr>
          <w:rFonts w:ascii="Calibri" w:eastAsiaTheme="minorHAnsi" w:hAnsi="Calibri" w:cs="Calibri"/>
          <w:color w:val="000000"/>
          <w:szCs w:val="14"/>
        </w:rPr>
        <w:t>OtherMedicationDateQualifier</w:t>
      </w:r>
      <w:proofErr w:type="spellEnd"/>
      <w:r w:rsidR="000F4FC6">
        <w:rPr>
          <w:rFonts w:ascii="Calibri" w:eastAsiaTheme="minorHAnsi" w:hAnsi="Calibri" w:cs="Calibri"/>
          <w:color w:val="000000"/>
          <w:szCs w:val="14"/>
        </w:rPr>
        <w:t>&gt;</w:t>
      </w:r>
      <w:r>
        <w:rPr>
          <w:rFonts w:ascii="Calibri" w:eastAsiaTheme="minorHAnsi" w:hAnsi="Calibri" w:cs="Calibri"/>
          <w:color w:val="000000"/>
          <w:szCs w:val="14"/>
        </w:rPr>
        <w:t xml:space="preserve"> value of </w:t>
      </w:r>
      <w:r w:rsidR="000F4FC6">
        <w:rPr>
          <w:rFonts w:ascii="Calibri" w:eastAsiaTheme="minorHAnsi" w:hAnsi="Calibri" w:cs="Calibri"/>
          <w:color w:val="000000"/>
          <w:szCs w:val="14"/>
        </w:rPr>
        <w:t>“AnticipatedHealthCareDischargeDate</w:t>
      </w:r>
      <w:r>
        <w:rPr>
          <w:rFonts w:ascii="Calibri" w:eastAsiaTheme="minorHAnsi" w:hAnsi="Calibri" w:cs="Calibri"/>
          <w:color w:val="000000"/>
          <w:szCs w:val="14"/>
        </w:rPr>
        <w:t>“TransplantHealthCareFacilityDischargeDateNonMedicare”. The “l” was missing from Health.</w:t>
      </w:r>
      <w:r>
        <w:rPr>
          <w:rFonts w:ascii="Arial" w:hAnsi="Arial" w:cs="Arial"/>
        </w:rPr>
        <w:t xml:space="preserve"> </w:t>
      </w:r>
    </w:p>
    <w:p w:rsidR="000F4FC6" w:rsidRDefault="000F4FC6" w:rsidP="000F4FC6"/>
    <w:p w:rsidR="000F4FC6" w:rsidRDefault="000F4FC6" w:rsidP="000F4FC6">
      <w:r>
        <w:t>Correct issues with &lt;Identification&gt; in &lt;FollowUpPrescriber&gt;. &lt;Identification</w:t>
      </w:r>
      <w:r w:rsidR="00826A84">
        <w:t>&gt;</w:t>
      </w:r>
      <w:r>
        <w:t xml:space="preserve"> is optional with a maximum repeat of 1.</w:t>
      </w:r>
    </w:p>
    <w:p w:rsidR="000F4FC6" w:rsidRDefault="000F4FC6" w:rsidP="000F4FC6"/>
    <w:p w:rsidR="000F4FC6" w:rsidRDefault="00D2010A" w:rsidP="000F4FC6">
      <w:r>
        <w:t>Removed &lt;</w:t>
      </w:r>
      <w:proofErr w:type="spellStart"/>
      <w:r>
        <w:t>SelfAdministrationAllowed</w:t>
      </w:r>
      <w:proofErr w:type="spellEnd"/>
      <w:r>
        <w:t>&gt; from the following Medication composites:</w:t>
      </w:r>
    </w:p>
    <w:p w:rsidR="00D2010A" w:rsidRDefault="00D2010A" w:rsidP="00D2010A">
      <w:pPr>
        <w:pStyle w:val="ListParagraph"/>
        <w:numPr>
          <w:ilvl w:val="0"/>
          <w:numId w:val="4"/>
        </w:numPr>
      </w:pPr>
      <w:r>
        <w:t>DrugAdministrationMedication</w:t>
      </w:r>
    </w:p>
    <w:p w:rsidR="00D2010A" w:rsidRDefault="00D2010A" w:rsidP="00D2010A">
      <w:pPr>
        <w:pStyle w:val="ListParagraph"/>
        <w:numPr>
          <w:ilvl w:val="0"/>
          <w:numId w:val="4"/>
        </w:numPr>
      </w:pPr>
      <w:r>
        <w:t>Medication</w:t>
      </w:r>
    </w:p>
    <w:p w:rsidR="00D2010A" w:rsidRDefault="00D2010A" w:rsidP="00D2010A">
      <w:pPr>
        <w:pStyle w:val="ListParagraph"/>
        <w:numPr>
          <w:ilvl w:val="0"/>
          <w:numId w:val="4"/>
        </w:numPr>
      </w:pPr>
      <w:r>
        <w:t>MedicationAbstract</w:t>
      </w:r>
    </w:p>
    <w:p w:rsidR="00D2010A" w:rsidRDefault="00D2010A" w:rsidP="00D2010A">
      <w:pPr>
        <w:pStyle w:val="ListParagraph"/>
        <w:numPr>
          <w:ilvl w:val="0"/>
          <w:numId w:val="4"/>
        </w:numPr>
      </w:pPr>
      <w:r>
        <w:t>NewRxPrescribedMedication</w:t>
      </w:r>
    </w:p>
    <w:p w:rsidR="00D2010A" w:rsidRDefault="00D2010A" w:rsidP="00D2010A">
      <w:pPr>
        <w:pStyle w:val="ListParagraph"/>
        <w:numPr>
          <w:ilvl w:val="0"/>
          <w:numId w:val="4"/>
        </w:numPr>
      </w:pPr>
      <w:proofErr w:type="spellStart"/>
      <w:r>
        <w:t>NewRxRequestedMedication</w:t>
      </w:r>
      <w:proofErr w:type="spellEnd"/>
    </w:p>
    <w:p w:rsidR="00D2010A" w:rsidRDefault="00D2010A" w:rsidP="00D2010A">
      <w:pPr>
        <w:pStyle w:val="ListParagraph"/>
        <w:numPr>
          <w:ilvl w:val="0"/>
          <w:numId w:val="4"/>
        </w:numPr>
      </w:pPr>
      <w:r>
        <w:t>OptionalMedication</w:t>
      </w:r>
    </w:p>
    <w:p w:rsidR="00D2010A" w:rsidRDefault="00D2010A" w:rsidP="00D2010A">
      <w:pPr>
        <w:pStyle w:val="ListParagraph"/>
        <w:numPr>
          <w:ilvl w:val="0"/>
          <w:numId w:val="4"/>
        </w:numPr>
      </w:pPr>
      <w:r>
        <w:t>PrescribedMedication</w:t>
      </w:r>
    </w:p>
    <w:p w:rsidR="00D2010A" w:rsidRDefault="00D2010A" w:rsidP="00D2010A">
      <w:pPr>
        <w:pStyle w:val="ListParagraph"/>
        <w:numPr>
          <w:ilvl w:val="0"/>
          <w:numId w:val="4"/>
        </w:numPr>
      </w:pPr>
      <w:proofErr w:type="spellStart"/>
      <w:r>
        <w:t>PrescribedMedicationForCancelRx</w:t>
      </w:r>
      <w:proofErr w:type="spellEnd"/>
    </w:p>
    <w:p w:rsidR="00D2010A" w:rsidRDefault="00D2010A" w:rsidP="00D2010A">
      <w:pPr>
        <w:pStyle w:val="ListParagraph"/>
        <w:numPr>
          <w:ilvl w:val="0"/>
          <w:numId w:val="4"/>
        </w:numPr>
      </w:pPr>
      <w:r>
        <w:t>RecertifiedMedication</w:t>
      </w:r>
    </w:p>
    <w:p w:rsidR="00D2010A" w:rsidRDefault="00D2010A" w:rsidP="00D2010A">
      <w:pPr>
        <w:pStyle w:val="ListParagraph"/>
        <w:numPr>
          <w:ilvl w:val="0"/>
          <w:numId w:val="4"/>
        </w:numPr>
      </w:pPr>
      <w:proofErr w:type="spellStart"/>
      <w:r>
        <w:t>RecertifiedMedicationForDispensed</w:t>
      </w:r>
      <w:proofErr w:type="spellEnd"/>
    </w:p>
    <w:p w:rsidR="00D2010A" w:rsidRDefault="00D2010A" w:rsidP="00D2010A">
      <w:pPr>
        <w:pStyle w:val="ListParagraph"/>
        <w:numPr>
          <w:ilvl w:val="0"/>
          <w:numId w:val="4"/>
        </w:numPr>
      </w:pPr>
      <w:proofErr w:type="spellStart"/>
      <w:r>
        <w:t>RefillRequestDispensedMedication</w:t>
      </w:r>
      <w:proofErr w:type="spellEnd"/>
    </w:p>
    <w:p w:rsidR="00D2010A" w:rsidRDefault="00D2010A" w:rsidP="00D2010A">
      <w:pPr>
        <w:pStyle w:val="ListParagraph"/>
        <w:numPr>
          <w:ilvl w:val="0"/>
          <w:numId w:val="4"/>
        </w:numPr>
      </w:pPr>
      <w:proofErr w:type="spellStart"/>
      <w:r>
        <w:t>RefillResponseDispensedMedication</w:t>
      </w:r>
      <w:proofErr w:type="spellEnd"/>
    </w:p>
    <w:p w:rsidR="00D2010A" w:rsidRDefault="00D2010A" w:rsidP="00D2010A">
      <w:pPr>
        <w:pStyle w:val="ListParagraph"/>
        <w:numPr>
          <w:ilvl w:val="0"/>
          <w:numId w:val="4"/>
        </w:numPr>
      </w:pPr>
      <w:proofErr w:type="spellStart"/>
      <w:r>
        <w:t>RefillResponseReplacedMedication</w:t>
      </w:r>
      <w:proofErr w:type="spellEnd"/>
    </w:p>
    <w:p w:rsidR="00D2010A" w:rsidRDefault="00D2010A" w:rsidP="00D2010A">
      <w:pPr>
        <w:pStyle w:val="ListParagraph"/>
        <w:numPr>
          <w:ilvl w:val="0"/>
          <w:numId w:val="4"/>
        </w:numPr>
      </w:pPr>
      <w:r>
        <w:t>RequestedMedication</w:t>
      </w:r>
    </w:p>
    <w:p w:rsidR="00D2010A" w:rsidRDefault="00D2010A" w:rsidP="00D2010A">
      <w:pPr>
        <w:pStyle w:val="ListParagraph"/>
        <w:numPr>
          <w:ilvl w:val="0"/>
          <w:numId w:val="4"/>
        </w:numPr>
      </w:pPr>
      <w:r>
        <w:t>ResupplyMedication</w:t>
      </w:r>
    </w:p>
    <w:p w:rsidR="00D2010A" w:rsidRDefault="00D2010A" w:rsidP="00D2010A">
      <w:pPr>
        <w:pStyle w:val="ListParagraph"/>
        <w:numPr>
          <w:ilvl w:val="0"/>
          <w:numId w:val="4"/>
        </w:numPr>
      </w:pPr>
      <w:proofErr w:type="spellStart"/>
      <w:r>
        <w:t>ResupplyMedicationForDispensed</w:t>
      </w:r>
      <w:proofErr w:type="spellEnd"/>
    </w:p>
    <w:p w:rsidR="00D2010A" w:rsidRDefault="00D2010A" w:rsidP="00D2010A">
      <w:pPr>
        <w:pStyle w:val="ListParagraph"/>
        <w:numPr>
          <w:ilvl w:val="0"/>
          <w:numId w:val="4"/>
        </w:numPr>
      </w:pPr>
      <w:proofErr w:type="spellStart"/>
      <w:r>
        <w:t>RxChangePrescribedMedication</w:t>
      </w:r>
      <w:proofErr w:type="spellEnd"/>
    </w:p>
    <w:p w:rsidR="00D2010A" w:rsidRDefault="00D2010A" w:rsidP="00D2010A">
      <w:pPr>
        <w:pStyle w:val="ListParagraph"/>
        <w:numPr>
          <w:ilvl w:val="0"/>
          <w:numId w:val="4"/>
        </w:numPr>
      </w:pPr>
      <w:proofErr w:type="spellStart"/>
      <w:r>
        <w:t>RxFillIndicatorChangePrescribedMedication</w:t>
      </w:r>
      <w:proofErr w:type="spellEnd"/>
    </w:p>
    <w:p w:rsidR="000420F4" w:rsidRDefault="000420F4" w:rsidP="000420F4"/>
    <w:p w:rsidR="000420F4" w:rsidRDefault="000420F4" w:rsidP="000420F4">
      <w:r>
        <w:lastRenderedPageBreak/>
        <w:t xml:space="preserve">In the RxFill message added annotation of “When Medication Prescribed Loop is not sent, </w:t>
      </w:r>
      <w:proofErr w:type="gramStart"/>
      <w:r>
        <w:t>Written</w:t>
      </w:r>
      <w:proofErr w:type="gramEnd"/>
      <w:r>
        <w:t xml:space="preserve"> date must be sent.  When sending Fill Status types of Dispensed or Partially Dispensed, the Medication Dispensed segment must be sent.  When sending Fill Status types Not Dispensed or Transferred, then the Medication Prescribed or Medication Dispensed may be sent.”  </w:t>
      </w:r>
    </w:p>
    <w:p w:rsidR="000420F4" w:rsidRDefault="000420F4" w:rsidP="000420F4"/>
    <w:p w:rsidR="000420F4" w:rsidRDefault="000420F4" w:rsidP="000420F4">
      <w:pPr>
        <w:rPr>
          <w:rFonts w:ascii="Calibri" w:eastAsiaTheme="minorHAnsi" w:hAnsi="Calibri" w:cs="Calibri"/>
          <w:color w:val="000000"/>
        </w:rPr>
      </w:pPr>
      <w:proofErr w:type="gramStart"/>
      <w:r w:rsidRPr="003C0FDA">
        <w:t>Updated the annotation of specialty to “</w:t>
      </w:r>
      <w:r w:rsidRPr="003C0FDA">
        <w:rPr>
          <w:rFonts w:ascii="Calibri" w:eastAsiaTheme="minorHAnsi" w:hAnsi="Calibri" w:cs="Calibri"/>
          <w:color w:val="000000"/>
          <w:highlight w:val="white"/>
        </w:rPr>
        <w:t>Specialty of prescriber.</w:t>
      </w:r>
      <w:proofErr w:type="gramEnd"/>
      <w:r w:rsidRPr="003C0FDA">
        <w:rPr>
          <w:rFonts w:ascii="Calibri" w:eastAsiaTheme="minorHAnsi" w:hAnsi="Calibri" w:cs="Calibri"/>
          <w:color w:val="000000"/>
          <w:highlight w:val="white"/>
        </w:rPr>
        <w:t xml:space="preserve"> Health Care Provider Taxonomy Code </w:t>
      </w:r>
      <w:hyperlink r:id="rId7" w:history="1">
        <w:r w:rsidRPr="003C0FDA">
          <w:rPr>
            <w:rStyle w:val="Hyperlink"/>
            <w:rFonts w:ascii="Calibri" w:eastAsiaTheme="minorHAnsi" w:hAnsi="Calibri" w:cs="Calibri"/>
            <w:highlight w:val="white"/>
          </w:rPr>
          <w:t>http://www.wpc-edi.com/reference/</w:t>
        </w:r>
      </w:hyperlink>
      <w:r w:rsidRPr="003C0FDA">
        <w:rPr>
          <w:rFonts w:ascii="Calibri" w:eastAsiaTheme="minorHAnsi" w:hAnsi="Calibri" w:cs="Calibri"/>
          <w:color w:val="000000"/>
        </w:rPr>
        <w:t>” in the following</w:t>
      </w:r>
      <w:r w:rsidR="003C0FDA">
        <w:rPr>
          <w:rFonts w:ascii="Calibri" w:eastAsiaTheme="minorHAnsi" w:hAnsi="Calibri" w:cs="Calibri"/>
          <w:color w:val="000000"/>
        </w:rPr>
        <w:t>:</w:t>
      </w:r>
    </w:p>
    <w:p w:rsidR="003C0FDA" w:rsidRDefault="003C0FDA" w:rsidP="003C0FDA">
      <w:pPr>
        <w:pStyle w:val="ListParagraph"/>
        <w:numPr>
          <w:ilvl w:val="0"/>
          <w:numId w:val="5"/>
        </w:numPr>
      </w:pPr>
      <w:r>
        <w:t>FollowUpPrescriber</w:t>
      </w:r>
    </w:p>
    <w:p w:rsidR="003C0FDA" w:rsidRDefault="003C0FDA" w:rsidP="003C0FDA">
      <w:pPr>
        <w:pStyle w:val="ListParagraph"/>
        <w:numPr>
          <w:ilvl w:val="0"/>
          <w:numId w:val="5"/>
        </w:numPr>
      </w:pPr>
      <w:r>
        <w:t>HistoryPrescriber</w:t>
      </w:r>
    </w:p>
    <w:p w:rsidR="003C0FDA" w:rsidRDefault="003C0FDA" w:rsidP="003C0FDA">
      <w:pPr>
        <w:pStyle w:val="ListParagraph"/>
        <w:numPr>
          <w:ilvl w:val="0"/>
          <w:numId w:val="5"/>
        </w:numPr>
      </w:pPr>
      <w:r>
        <w:t>MandatoryPrescriber</w:t>
      </w:r>
    </w:p>
    <w:p w:rsidR="003C0FDA" w:rsidRDefault="003C0FDA" w:rsidP="003C0FDA">
      <w:pPr>
        <w:pStyle w:val="ListParagraph"/>
        <w:numPr>
          <w:ilvl w:val="0"/>
          <w:numId w:val="5"/>
        </w:numPr>
      </w:pPr>
      <w:r>
        <w:t>OptionalPrescriber</w:t>
      </w:r>
    </w:p>
    <w:p w:rsidR="003C0FDA" w:rsidRDefault="003C0FDA" w:rsidP="003C0FDA">
      <w:pPr>
        <w:pStyle w:val="ListParagraph"/>
        <w:numPr>
          <w:ilvl w:val="0"/>
          <w:numId w:val="5"/>
        </w:numPr>
      </w:pPr>
      <w:r>
        <w:t>Prescriber</w:t>
      </w:r>
    </w:p>
    <w:p w:rsidR="003C0FDA" w:rsidRDefault="003C0FDA" w:rsidP="003C0FDA">
      <w:pPr>
        <w:pStyle w:val="ListParagraph"/>
        <w:numPr>
          <w:ilvl w:val="0"/>
          <w:numId w:val="5"/>
        </w:numPr>
      </w:pPr>
      <w:r>
        <w:t>PrescriberGeneral</w:t>
      </w:r>
    </w:p>
    <w:p w:rsidR="003C0FDA" w:rsidRDefault="003C0FDA" w:rsidP="003C0FDA">
      <w:pPr>
        <w:pStyle w:val="ListParagraph"/>
        <w:numPr>
          <w:ilvl w:val="0"/>
          <w:numId w:val="5"/>
        </w:numPr>
      </w:pPr>
      <w:r>
        <w:t>Provider</w:t>
      </w:r>
    </w:p>
    <w:p w:rsidR="003C0FDA" w:rsidRDefault="003C0FDA" w:rsidP="003C0FDA">
      <w:pPr>
        <w:pStyle w:val="ListParagraph"/>
        <w:numPr>
          <w:ilvl w:val="0"/>
          <w:numId w:val="5"/>
        </w:numPr>
      </w:pPr>
      <w:r>
        <w:t>Supervisor</w:t>
      </w:r>
    </w:p>
    <w:p w:rsidR="003C0FDA" w:rsidRDefault="003C0FDA" w:rsidP="003C0FDA">
      <w:pPr>
        <w:pStyle w:val="ListParagraph"/>
        <w:numPr>
          <w:ilvl w:val="0"/>
          <w:numId w:val="5"/>
        </w:numPr>
      </w:pPr>
      <w:proofErr w:type="spellStart"/>
      <w:r>
        <w:t>SupervisorMandatoryAddress</w:t>
      </w:r>
      <w:proofErr w:type="spellEnd"/>
    </w:p>
    <w:p w:rsidR="003C0FDA" w:rsidRDefault="003C0FDA" w:rsidP="003C0FDA">
      <w:pPr>
        <w:pStyle w:val="ListParagraph"/>
        <w:numPr>
          <w:ilvl w:val="0"/>
          <w:numId w:val="5"/>
        </w:numPr>
      </w:pPr>
      <w:proofErr w:type="spellStart"/>
      <w:r>
        <w:t>SupervisorOptional</w:t>
      </w:r>
      <w:proofErr w:type="spellEnd"/>
    </w:p>
    <w:p w:rsidR="006C26CC" w:rsidRDefault="006C26CC" w:rsidP="006C26CC"/>
    <w:p w:rsidR="00B93AD8" w:rsidRDefault="007F1011" w:rsidP="006C26CC">
      <w:pPr>
        <w:rPr>
          <w:rFonts w:ascii="Calibri" w:hAnsi="Calibri" w:cs="Arial"/>
          <w:iCs/>
          <w:color w:val="444444"/>
        </w:rPr>
      </w:pPr>
      <w:r w:rsidRPr="007F1011">
        <w:rPr>
          <w:rFonts w:ascii="Calibri" w:hAnsi="Calibri"/>
        </w:rPr>
        <w:t xml:space="preserve">Updated the annotation for value “37” </w:t>
      </w:r>
      <w:r>
        <w:rPr>
          <w:rFonts w:ascii="Calibri" w:hAnsi="Calibri"/>
        </w:rPr>
        <w:t xml:space="preserve">of CoAgentQualifier </w:t>
      </w:r>
      <w:r w:rsidRPr="007F1011">
        <w:rPr>
          <w:rFonts w:ascii="Calibri" w:hAnsi="Calibri"/>
        </w:rPr>
        <w:t>to “</w:t>
      </w:r>
      <w:r w:rsidRPr="007F1011">
        <w:rPr>
          <w:rFonts w:ascii="Calibri" w:hAnsi="Calibri" w:cs="Arial"/>
          <w:i/>
          <w:iCs/>
          <w:color w:val="444444"/>
        </w:rPr>
        <w:t xml:space="preserve">Suite of products providing peer-reviewed information on medicines and drug products, including off-label and labeled uses, drug interactions; adverse reactions; cautions and toxicity; therapeutic perspective; specific dosage and administration information; preparations, chemistry, and stability; pharmacology and pharmacokinetics; contraindications. The </w:t>
      </w:r>
      <w:proofErr w:type="spellStart"/>
      <w:r w:rsidRPr="007F1011">
        <w:rPr>
          <w:rFonts w:ascii="Calibri" w:hAnsi="Calibri" w:cs="Arial"/>
          <w:i/>
          <w:iCs/>
          <w:color w:val="444444"/>
        </w:rPr>
        <w:t>AHFS</w:t>
      </w:r>
      <w:proofErr w:type="spellEnd"/>
      <w:r w:rsidRPr="007F1011">
        <w:rPr>
          <w:rFonts w:ascii="Calibri" w:hAnsi="Calibri" w:cs="Arial"/>
          <w:i/>
          <w:iCs/>
          <w:color w:val="444444"/>
        </w:rPr>
        <w:t xml:space="preserve"> Classification System has been maintained by the American Society of Health-System Pharmacists since 1959.” </w:t>
      </w:r>
      <w:r>
        <w:rPr>
          <w:rFonts w:ascii="Calibri" w:hAnsi="Calibri" w:cs="Arial"/>
          <w:iCs/>
          <w:color w:val="444444"/>
        </w:rPr>
        <w:t xml:space="preserve"> </w:t>
      </w:r>
    </w:p>
    <w:p w:rsidR="00D634ED" w:rsidRDefault="00D634ED" w:rsidP="00D634ED">
      <w:pPr>
        <w:pStyle w:val="Heading1"/>
      </w:pPr>
      <w:r>
        <w:t>Version 20170713 – May 2018</w:t>
      </w:r>
    </w:p>
    <w:p w:rsidR="00D634ED" w:rsidRPr="008C177B" w:rsidRDefault="00D634ED" w:rsidP="00D634ED">
      <w:proofErr w:type="gramStart"/>
      <w:r w:rsidRPr="008C177B">
        <w:t xml:space="preserve">Updated the annotation for CoAgentQualifier value “33” to: </w:t>
      </w:r>
      <w:r w:rsidR="00643A5D" w:rsidRPr="008C177B">
        <w:rPr>
          <w:rFonts w:cs="Arial"/>
          <w:i/>
          <w:iCs/>
          <w:color w:val="444444"/>
        </w:rPr>
        <w:t>A six-character numeric indicator that identifies a unique combination of active ingredients, irrespective of the manufacturer, package size, dosage form, route of administration, or strength.</w:t>
      </w:r>
      <w:proofErr w:type="gramEnd"/>
    </w:p>
    <w:p w:rsidR="00643A5D" w:rsidRDefault="00643A5D" w:rsidP="00D634ED"/>
    <w:p w:rsidR="00643A5D" w:rsidRPr="008C177B" w:rsidRDefault="00643A5D" w:rsidP="00643A5D">
      <w:pPr>
        <w:autoSpaceDE w:val="0"/>
        <w:autoSpaceDN w:val="0"/>
        <w:adjustRightInd w:val="0"/>
        <w:rPr>
          <w:rFonts w:ascii="Calibri" w:eastAsiaTheme="minorHAnsi" w:hAnsi="Calibri" w:cs="Calibri"/>
          <w:color w:val="000000"/>
          <w:highlight w:val="white"/>
        </w:rPr>
      </w:pPr>
      <w:r w:rsidRPr="008C177B">
        <w:t xml:space="preserve">Updated the annotation on </w:t>
      </w:r>
      <w:proofErr w:type="spellStart"/>
      <w:r w:rsidRPr="008C177B">
        <w:t>NeedNoLaterThanDate</w:t>
      </w:r>
      <w:proofErr w:type="spellEnd"/>
      <w:r w:rsidRPr="008C177B">
        <w:t xml:space="preserve"> to: </w:t>
      </w:r>
      <w:r w:rsidRPr="008C177B">
        <w:rPr>
          <w:rFonts w:ascii="Calibri" w:eastAsiaTheme="minorHAnsi" w:hAnsi="Calibri" w:cs="Calibri"/>
          <w:i/>
          <w:color w:val="000000"/>
          <w:highlight w:val="white"/>
        </w:rPr>
        <w:t xml:space="preserve">For the facility to relay to the long term care pharmacy the timeframe when medication is needed for delivery. When a facility transmits either a new medication </w:t>
      </w:r>
      <w:proofErr w:type="gramStart"/>
      <w:r w:rsidRPr="008C177B">
        <w:rPr>
          <w:rFonts w:ascii="Calibri" w:eastAsiaTheme="minorHAnsi" w:hAnsi="Calibri" w:cs="Calibri"/>
          <w:i/>
          <w:color w:val="000000"/>
          <w:highlight w:val="white"/>
        </w:rPr>
        <w:t>order</w:t>
      </w:r>
      <w:proofErr w:type="gramEnd"/>
      <w:r w:rsidRPr="008C177B">
        <w:rPr>
          <w:rFonts w:ascii="Calibri" w:eastAsiaTheme="minorHAnsi" w:hAnsi="Calibri" w:cs="Calibri"/>
          <w:i/>
          <w:color w:val="000000"/>
          <w:highlight w:val="white"/>
        </w:rPr>
        <w:t xml:space="preserve"> (NEWRX) or request for the re-supply of a medication (RESUPPLY) to a pharmacy, it would optionally indicate the time by which the medication is needed. The facility could also provide a textual reason why the medication is needed by the time specified.</w:t>
      </w:r>
    </w:p>
    <w:p w:rsidR="00643A5D" w:rsidRPr="008C177B" w:rsidRDefault="00643A5D" w:rsidP="00643A5D">
      <w:pPr>
        <w:autoSpaceDE w:val="0"/>
        <w:autoSpaceDN w:val="0"/>
        <w:adjustRightInd w:val="0"/>
        <w:rPr>
          <w:rFonts w:ascii="Calibri" w:eastAsiaTheme="minorHAnsi" w:hAnsi="Calibri" w:cs="Calibri"/>
          <w:color w:val="000000"/>
          <w:highlight w:val="white"/>
        </w:rPr>
      </w:pPr>
    </w:p>
    <w:p w:rsidR="00643A5D" w:rsidRPr="008C177B" w:rsidRDefault="00643A5D" w:rsidP="00643A5D">
      <w:pPr>
        <w:rPr>
          <w:rFonts w:ascii="Calibri" w:eastAsiaTheme="minorHAnsi" w:hAnsi="Calibri" w:cs="Calibri"/>
          <w:i/>
          <w:color w:val="000000"/>
        </w:rPr>
      </w:pPr>
      <w:r w:rsidRPr="008C177B">
        <w:rPr>
          <w:rFonts w:ascii="Calibri" w:eastAsiaTheme="minorHAnsi" w:hAnsi="Calibri" w:cs="Calibri"/>
          <w:i/>
          <w:color w:val="000000"/>
          <w:highlight w:val="white"/>
        </w:rPr>
        <w:t>The long term care pharmacy would then use this information to determine whether a special delivery is required, or whether the order could go out with the next scheduled delivery.</w:t>
      </w:r>
    </w:p>
    <w:p w:rsidR="00566432" w:rsidRPr="008C177B" w:rsidRDefault="00566432" w:rsidP="00643A5D">
      <w:pPr>
        <w:rPr>
          <w:rFonts w:ascii="Calibri" w:eastAsiaTheme="minorHAnsi" w:hAnsi="Calibri" w:cs="Calibri"/>
          <w:color w:val="000000"/>
        </w:rPr>
      </w:pPr>
    </w:p>
    <w:p w:rsidR="00566432" w:rsidRDefault="00566432" w:rsidP="00643A5D">
      <w:pPr>
        <w:rPr>
          <w:rFonts w:ascii="Calibri" w:eastAsiaTheme="minorHAnsi" w:hAnsi="Calibri" w:cs="Calibri"/>
          <w:color w:val="000000"/>
        </w:rPr>
      </w:pPr>
      <w:r w:rsidRPr="008C177B">
        <w:rPr>
          <w:rFonts w:ascii="Calibri" w:eastAsiaTheme="minorHAnsi" w:hAnsi="Calibri" w:cs="Calibri"/>
          <w:color w:val="000000"/>
        </w:rPr>
        <w:t xml:space="preserve">Updated the annotations on </w:t>
      </w:r>
      <w:r w:rsidR="008C177B" w:rsidRPr="008C177B">
        <w:rPr>
          <w:rFonts w:ascii="Calibri" w:eastAsiaTheme="minorHAnsi" w:hAnsi="Calibri" w:cs="Calibri"/>
          <w:color w:val="000000"/>
        </w:rPr>
        <w:t>the following REMS transactions</w:t>
      </w:r>
      <w:r w:rsidR="008C177B">
        <w:rPr>
          <w:rFonts w:ascii="Calibri" w:eastAsiaTheme="minorHAnsi" w:hAnsi="Calibri" w:cs="Calibri"/>
          <w:color w:val="000000"/>
        </w:rPr>
        <w:t xml:space="preserve"> as follows:</w:t>
      </w:r>
    </w:p>
    <w:p w:rsidR="008C177B" w:rsidRDefault="008C177B" w:rsidP="008C177B">
      <w:pPr>
        <w:pStyle w:val="ListParagraph"/>
        <w:numPr>
          <w:ilvl w:val="0"/>
          <w:numId w:val="6"/>
        </w:numPr>
        <w:rPr>
          <w:rFonts w:ascii="Calibri" w:eastAsiaTheme="minorHAnsi" w:hAnsi="Calibri" w:cs="Calibri"/>
          <w:color w:val="000000"/>
        </w:rPr>
      </w:pPr>
      <w:r>
        <w:rPr>
          <w:rFonts w:ascii="Calibri" w:eastAsiaTheme="minorHAnsi" w:hAnsi="Calibri" w:cs="Calibri"/>
          <w:color w:val="000000"/>
        </w:rPr>
        <w:t xml:space="preserve">REMSInitiationRequest: </w:t>
      </w:r>
      <w:r w:rsidRPr="008C177B">
        <w:rPr>
          <w:rFonts w:ascii="Calibri" w:eastAsiaTheme="minorHAnsi" w:hAnsi="Calibri" w:cs="Calibri"/>
          <w:i/>
          <w:color w:val="000000"/>
          <w:highlight w:val="white"/>
        </w:rPr>
        <w:t>This transaction is a request to the REMS Administrator for the information required to submit a REMSRequest. It is a request for the information required to submit a REMS request for a specified patient and drug.</w:t>
      </w:r>
    </w:p>
    <w:p w:rsidR="008C177B" w:rsidRPr="008C177B" w:rsidRDefault="008C177B" w:rsidP="008C177B">
      <w:pPr>
        <w:pStyle w:val="ListParagraph"/>
        <w:numPr>
          <w:ilvl w:val="0"/>
          <w:numId w:val="6"/>
        </w:numPr>
        <w:rPr>
          <w:rFonts w:ascii="Calibri" w:eastAsiaTheme="minorHAnsi" w:hAnsi="Calibri" w:cs="Calibri"/>
          <w:i/>
          <w:color w:val="000000"/>
        </w:rPr>
      </w:pPr>
      <w:r>
        <w:rPr>
          <w:rFonts w:ascii="Calibri" w:eastAsiaTheme="minorHAnsi" w:hAnsi="Calibri" w:cs="Calibri"/>
          <w:color w:val="000000"/>
        </w:rPr>
        <w:t xml:space="preserve">REMSRequest: </w:t>
      </w:r>
      <w:r w:rsidRPr="008C177B">
        <w:rPr>
          <w:rFonts w:ascii="Calibri" w:eastAsiaTheme="minorHAnsi" w:hAnsi="Calibri" w:cs="Calibri"/>
          <w:i/>
          <w:color w:val="000000"/>
          <w:highlight w:val="white"/>
        </w:rPr>
        <w:t>This transaction is a request to the REMS Administrator with information (answers to question set; clinical documents) to make a REMS determination (approved, denied, pended, etc.).</w:t>
      </w:r>
    </w:p>
    <w:p w:rsidR="008C177B" w:rsidRDefault="00CF2569" w:rsidP="00CF2569">
      <w:pPr>
        <w:pStyle w:val="Heading1"/>
        <w:rPr>
          <w:rFonts w:eastAsiaTheme="minorHAnsi"/>
        </w:rPr>
      </w:pPr>
      <w:r>
        <w:rPr>
          <w:rFonts w:eastAsiaTheme="minorHAnsi"/>
        </w:rPr>
        <w:lastRenderedPageBreak/>
        <w:t>Version 20170714</w:t>
      </w:r>
      <w:r w:rsidR="00104EDA">
        <w:rPr>
          <w:rFonts w:eastAsiaTheme="minorHAnsi"/>
        </w:rPr>
        <w:t xml:space="preserve"> – </w:t>
      </w:r>
      <w:r w:rsidR="00FB083F">
        <w:rPr>
          <w:rFonts w:eastAsiaTheme="minorHAnsi"/>
        </w:rPr>
        <w:t>July</w:t>
      </w:r>
      <w:r w:rsidR="00104EDA">
        <w:rPr>
          <w:rFonts w:eastAsiaTheme="minorHAnsi"/>
        </w:rPr>
        <w:t xml:space="preserve"> 2018</w:t>
      </w:r>
    </w:p>
    <w:p w:rsidR="00104EDA" w:rsidRDefault="00104EDA" w:rsidP="00104EDA">
      <w:pPr>
        <w:pStyle w:val="ListParagraph"/>
        <w:numPr>
          <w:ilvl w:val="0"/>
          <w:numId w:val="8"/>
        </w:numPr>
      </w:pPr>
      <w:r>
        <w:t>Updated FillStatus/PartiallyDispensed to point to NoteTypeWithReasonCode21</w:t>
      </w:r>
    </w:p>
    <w:p w:rsidR="00104EDA" w:rsidRDefault="00104EDA" w:rsidP="00104EDA">
      <w:pPr>
        <w:pStyle w:val="ListParagraph"/>
        <w:numPr>
          <w:ilvl w:val="0"/>
          <w:numId w:val="8"/>
        </w:numPr>
      </w:pPr>
      <w:r>
        <w:t xml:space="preserve">Updated annotations for </w:t>
      </w:r>
      <w:proofErr w:type="spellStart"/>
      <w:r>
        <w:t>ProductCoded</w:t>
      </w:r>
      <w:proofErr w:type="spellEnd"/>
      <w:r>
        <w:t xml:space="preserve"> and </w:t>
      </w:r>
      <w:proofErr w:type="spellStart"/>
      <w:r>
        <w:t>DrugDBCoded</w:t>
      </w:r>
      <w:proofErr w:type="spellEnd"/>
      <w:r>
        <w:t xml:space="preserve"> to remove the reference to If </w:t>
      </w:r>
      <w:proofErr w:type="spellStart"/>
      <w:r>
        <w:t>CompoundCoded</w:t>
      </w:r>
      <w:proofErr w:type="spellEnd"/>
      <w:r>
        <w:t xml:space="preserve"> = 2.</w:t>
      </w:r>
    </w:p>
    <w:p w:rsidR="00D37299" w:rsidRPr="003F120D" w:rsidRDefault="00D37299" w:rsidP="00104EDA">
      <w:pPr>
        <w:pStyle w:val="ListParagraph"/>
        <w:numPr>
          <w:ilvl w:val="0"/>
          <w:numId w:val="8"/>
        </w:numPr>
        <w:rPr>
          <w:rFonts w:ascii="Calibri" w:hAnsi="Calibri"/>
        </w:rPr>
      </w:pPr>
      <w:r>
        <w:t xml:space="preserve">Updated annotation on MessageRequestSubCode to: </w:t>
      </w:r>
      <w:bookmarkStart w:id="0" w:name="_GoBack"/>
      <w:r w:rsidRPr="003F120D">
        <w:rPr>
          <w:rFonts w:ascii="Calibri" w:hAnsi="Calibri" w:cs="Arial"/>
          <w:shd w:val="clear" w:color="auto" w:fill="FFFFFF"/>
        </w:rPr>
        <w:t>To further clarify the MessageRequestCode.</w:t>
      </w:r>
    </w:p>
    <w:bookmarkEnd w:id="0"/>
    <w:p w:rsidR="00CB61BF" w:rsidRPr="003F120D" w:rsidRDefault="00CB61BF" w:rsidP="00104EDA"/>
    <w:sectPr w:rsidR="00CB61BF" w:rsidRPr="003F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C6BF2"/>
    <w:multiLevelType w:val="hybridMultilevel"/>
    <w:tmpl w:val="C8F2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44C0C"/>
    <w:multiLevelType w:val="hybridMultilevel"/>
    <w:tmpl w:val="57BE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E5230"/>
    <w:multiLevelType w:val="hybridMultilevel"/>
    <w:tmpl w:val="1484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00203"/>
    <w:multiLevelType w:val="hybridMultilevel"/>
    <w:tmpl w:val="A18A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587F42"/>
    <w:multiLevelType w:val="hybridMultilevel"/>
    <w:tmpl w:val="A77CC67E"/>
    <w:lvl w:ilvl="0" w:tplc="FD44A25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811E1"/>
    <w:multiLevelType w:val="multilevel"/>
    <w:tmpl w:val="F2006916"/>
    <w:lvl w:ilvl="0">
      <w:start w:val="3"/>
      <w:numFmt w:val="decimal"/>
      <w:lvlText w:val="%1."/>
      <w:lvlJc w:val="left"/>
      <w:pPr>
        <w:tabs>
          <w:tab w:val="num" w:pos="832"/>
        </w:tabs>
        <w:ind w:left="832" w:hanging="432"/>
      </w:pPr>
      <w:rPr>
        <w:rFonts w:hint="default"/>
      </w:rPr>
    </w:lvl>
    <w:lvl w:ilvl="1">
      <w:start w:val="1"/>
      <w:numFmt w:val="decimal"/>
      <w:lvlText w:val="%1.%2"/>
      <w:lvlJc w:val="left"/>
      <w:pPr>
        <w:tabs>
          <w:tab w:val="num" w:pos="976"/>
        </w:tabs>
        <w:ind w:left="976" w:hanging="576"/>
      </w:pPr>
      <w:rPr>
        <w:rFonts w:ascii="Arial" w:hAnsi="Arial" w:cs="Arial" w:hint="default"/>
        <w:sz w:val="32"/>
        <w:szCs w:val="32"/>
      </w:rPr>
    </w:lvl>
    <w:lvl w:ilvl="2">
      <w:start w:val="1"/>
      <w:numFmt w:val="decimal"/>
      <w:lvlText w:val="%1.%2.%3"/>
      <w:lvlJc w:val="left"/>
      <w:pPr>
        <w:tabs>
          <w:tab w:val="num" w:pos="5400"/>
        </w:tabs>
        <w:ind w:left="540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264"/>
        </w:tabs>
        <w:ind w:left="12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408"/>
        </w:tabs>
        <w:ind w:left="1408" w:hanging="1008"/>
      </w:pPr>
      <w:rPr>
        <w:rFonts w:hint="default"/>
      </w:rPr>
    </w:lvl>
    <w:lvl w:ilvl="5">
      <w:start w:val="1"/>
      <w:numFmt w:val="decimal"/>
      <w:lvlText w:val="%1.%2.%3.%4.%5.%6"/>
      <w:lvlJc w:val="left"/>
      <w:pPr>
        <w:tabs>
          <w:tab w:val="num" w:pos="4032"/>
        </w:tabs>
        <w:ind w:left="4032" w:hanging="1152"/>
      </w:pPr>
      <w:rPr>
        <w:rFonts w:hint="default"/>
      </w:rPr>
    </w:lvl>
    <w:lvl w:ilvl="6">
      <w:start w:val="1"/>
      <w:numFmt w:val="decimal"/>
      <w:lvlText w:val="%1.%2.%3.%4.%5.%6.%7"/>
      <w:lvlJc w:val="left"/>
      <w:pPr>
        <w:tabs>
          <w:tab w:val="num" w:pos="1696"/>
        </w:tabs>
        <w:ind w:left="1696" w:hanging="1296"/>
      </w:pPr>
      <w:rPr>
        <w:rFonts w:hint="default"/>
      </w:rPr>
    </w:lvl>
    <w:lvl w:ilvl="7">
      <w:start w:val="1"/>
      <w:numFmt w:val="decimal"/>
      <w:lvlText w:val="%1.%2.%3.%4.%5.%6.%7.%8"/>
      <w:lvlJc w:val="left"/>
      <w:pPr>
        <w:tabs>
          <w:tab w:val="num" w:pos="1840"/>
        </w:tabs>
        <w:ind w:left="1840" w:hanging="1440"/>
      </w:pPr>
      <w:rPr>
        <w:rFonts w:hint="default"/>
      </w:rPr>
    </w:lvl>
    <w:lvl w:ilvl="8">
      <w:start w:val="1"/>
      <w:numFmt w:val="decimal"/>
      <w:lvlText w:val="%1.%2.%3.%4.%5.%6.%7.%8.%9"/>
      <w:lvlJc w:val="left"/>
      <w:pPr>
        <w:tabs>
          <w:tab w:val="num" w:pos="1984"/>
        </w:tabs>
        <w:ind w:left="1984" w:hanging="1584"/>
      </w:pPr>
      <w:rPr>
        <w:rFonts w:hint="default"/>
      </w:rPr>
    </w:lvl>
  </w:abstractNum>
  <w:abstractNum w:abstractNumId="6">
    <w:nsid w:val="568B4C35"/>
    <w:multiLevelType w:val="hybridMultilevel"/>
    <w:tmpl w:val="9B14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6E034D"/>
    <w:multiLevelType w:val="hybridMultilevel"/>
    <w:tmpl w:val="7F4AC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9A1D04"/>
    <w:multiLevelType w:val="hybridMultilevel"/>
    <w:tmpl w:val="DEAE5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0"/>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ED"/>
    <w:rsid w:val="000420F4"/>
    <w:rsid w:val="000933D6"/>
    <w:rsid w:val="000E0516"/>
    <w:rsid w:val="000F4FC6"/>
    <w:rsid w:val="00104EDA"/>
    <w:rsid w:val="002823DB"/>
    <w:rsid w:val="003C072D"/>
    <w:rsid w:val="003C0FDA"/>
    <w:rsid w:val="003F120D"/>
    <w:rsid w:val="00490A1A"/>
    <w:rsid w:val="004B045D"/>
    <w:rsid w:val="004B6D2D"/>
    <w:rsid w:val="00501309"/>
    <w:rsid w:val="00566432"/>
    <w:rsid w:val="00643A5D"/>
    <w:rsid w:val="006C26CC"/>
    <w:rsid w:val="00704B61"/>
    <w:rsid w:val="00751333"/>
    <w:rsid w:val="007E68A3"/>
    <w:rsid w:val="007F1011"/>
    <w:rsid w:val="00826A84"/>
    <w:rsid w:val="008B69C7"/>
    <w:rsid w:val="008C177B"/>
    <w:rsid w:val="008E105E"/>
    <w:rsid w:val="009534B8"/>
    <w:rsid w:val="00A12A58"/>
    <w:rsid w:val="00A150B1"/>
    <w:rsid w:val="00AE1C09"/>
    <w:rsid w:val="00B47B75"/>
    <w:rsid w:val="00B72442"/>
    <w:rsid w:val="00B93AD8"/>
    <w:rsid w:val="00C91341"/>
    <w:rsid w:val="00CB61BF"/>
    <w:rsid w:val="00CF2569"/>
    <w:rsid w:val="00D2010A"/>
    <w:rsid w:val="00D230B0"/>
    <w:rsid w:val="00D37299"/>
    <w:rsid w:val="00D634ED"/>
    <w:rsid w:val="00DB7989"/>
    <w:rsid w:val="00EB39ED"/>
    <w:rsid w:val="00FB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9ED"/>
    <w:pPr>
      <w:spacing w:after="0" w:line="240" w:lineRule="auto"/>
    </w:pPr>
    <w:rPr>
      <w:rFonts w:eastAsiaTheme="minorEastAsia"/>
    </w:rPr>
  </w:style>
  <w:style w:type="paragraph" w:styleId="Heading1">
    <w:name w:val="heading 1"/>
    <w:basedOn w:val="Normal"/>
    <w:next w:val="Normal"/>
    <w:link w:val="Heading1Char"/>
    <w:autoRedefine/>
    <w:uiPriority w:val="9"/>
    <w:qFormat/>
    <w:rsid w:val="00EB39ED"/>
    <w:pPr>
      <w:numPr>
        <w:numId w:val="2"/>
      </w:numPr>
      <w:spacing w:before="480"/>
      <w:contextualSpacing/>
      <w:outlineLvl w:val="0"/>
    </w:pPr>
    <w:rPr>
      <w:rFonts w:ascii="Calibri" w:eastAsia="Times New Roman" w:hAnsi="Calibri" w:cs="Times New Roman"/>
      <w:b/>
      <w:bCs/>
      <w:sz w:val="28"/>
      <w:szCs w:val="28"/>
    </w:rPr>
  </w:style>
  <w:style w:type="paragraph" w:styleId="Heading2">
    <w:name w:val="heading 2"/>
    <w:basedOn w:val="Normal"/>
    <w:next w:val="Normal"/>
    <w:link w:val="Heading2Char"/>
    <w:autoRedefine/>
    <w:uiPriority w:val="9"/>
    <w:unhideWhenUsed/>
    <w:qFormat/>
    <w:rsid w:val="003C072D"/>
    <w:pPr>
      <w:spacing w:before="200"/>
      <w:outlineLvl w:val="1"/>
    </w:pPr>
    <w:rPr>
      <w:rFonts w:ascii="Calibri" w:eastAsia="Times New Roman" w:hAnsi="Calibri" w:cs="Times New Roman"/>
      <w:b/>
      <w:bCs/>
      <w:sz w:val="26"/>
      <w:szCs w:val="26"/>
    </w:rPr>
  </w:style>
  <w:style w:type="paragraph" w:styleId="Heading3">
    <w:name w:val="heading 3"/>
    <w:aliases w:val="H3 Char,H3"/>
    <w:basedOn w:val="Normal"/>
    <w:next w:val="BodyText"/>
    <w:link w:val="Heading3Char1"/>
    <w:autoRedefine/>
    <w:qFormat/>
    <w:rsid w:val="00B72442"/>
    <w:pPr>
      <w:tabs>
        <w:tab w:val="num" w:pos="5400"/>
      </w:tabs>
      <w:spacing w:before="120" w:after="80"/>
      <w:ind w:left="1728" w:hanging="720"/>
      <w:jc w:val="both"/>
      <w:outlineLvl w:val="2"/>
    </w:pPr>
    <w:rPr>
      <w:rFonts w:ascii="Calibri" w:hAnsi="Calibri"/>
      <w:b/>
      <w:smallCaps/>
      <w:kern w:val="28"/>
      <w:sz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B72442"/>
    <w:rPr>
      <w:rFonts w:asciiTheme="majorHAnsi" w:eastAsiaTheme="majorEastAsia" w:hAnsiTheme="majorHAnsi" w:cstheme="majorBidi"/>
      <w:b/>
      <w:bCs/>
      <w:color w:val="4F81BD" w:themeColor="accent1"/>
    </w:rPr>
  </w:style>
  <w:style w:type="character" w:customStyle="1" w:styleId="Heading3Char1">
    <w:name w:val="Heading 3 Char1"/>
    <w:aliases w:val="H3 Char Char,H3 Char1"/>
    <w:link w:val="Heading3"/>
    <w:rsid w:val="00B72442"/>
    <w:rPr>
      <w:rFonts w:ascii="Calibri" w:hAnsi="Calibri"/>
      <w:b/>
      <w:smallCaps/>
      <w:kern w:val="28"/>
      <w:sz w:val="28"/>
      <w:lang w:eastAsia="x-none"/>
    </w:rPr>
  </w:style>
  <w:style w:type="paragraph" w:styleId="BodyText">
    <w:name w:val="Body Text"/>
    <w:basedOn w:val="Normal"/>
    <w:link w:val="BodyTextChar"/>
    <w:uiPriority w:val="99"/>
    <w:semiHidden/>
    <w:unhideWhenUsed/>
    <w:rsid w:val="00B72442"/>
    <w:pPr>
      <w:spacing w:after="120"/>
    </w:pPr>
  </w:style>
  <w:style w:type="character" w:customStyle="1" w:styleId="BodyTextChar">
    <w:name w:val="Body Text Char"/>
    <w:basedOn w:val="DefaultParagraphFont"/>
    <w:link w:val="BodyText"/>
    <w:uiPriority w:val="99"/>
    <w:semiHidden/>
    <w:rsid w:val="00B72442"/>
  </w:style>
  <w:style w:type="character" w:customStyle="1" w:styleId="Heading1Char">
    <w:name w:val="Heading 1 Char"/>
    <w:link w:val="Heading1"/>
    <w:uiPriority w:val="9"/>
    <w:rsid w:val="00EB39ED"/>
    <w:rPr>
      <w:rFonts w:ascii="Calibri" w:eastAsia="Times New Roman" w:hAnsi="Calibri" w:cs="Times New Roman"/>
      <w:b/>
      <w:bCs/>
      <w:sz w:val="28"/>
      <w:szCs w:val="28"/>
    </w:rPr>
  </w:style>
  <w:style w:type="paragraph" w:styleId="NoSpacing">
    <w:name w:val="No Spacing"/>
    <w:basedOn w:val="Normal"/>
    <w:uiPriority w:val="1"/>
    <w:qFormat/>
    <w:rsid w:val="003C072D"/>
  </w:style>
  <w:style w:type="character" w:customStyle="1" w:styleId="Heading2Char">
    <w:name w:val="Heading 2 Char"/>
    <w:link w:val="Heading2"/>
    <w:uiPriority w:val="9"/>
    <w:rsid w:val="003C072D"/>
    <w:rPr>
      <w:rFonts w:ascii="Calibri" w:eastAsia="Times New Roman" w:hAnsi="Calibri" w:cs="Times New Roman"/>
      <w:b/>
      <w:bCs/>
      <w:sz w:val="26"/>
      <w:szCs w:val="26"/>
    </w:rPr>
  </w:style>
  <w:style w:type="paragraph" w:styleId="ListParagraph">
    <w:name w:val="List Paragraph"/>
    <w:basedOn w:val="Normal"/>
    <w:uiPriority w:val="34"/>
    <w:qFormat/>
    <w:rsid w:val="00EB39ED"/>
    <w:pPr>
      <w:ind w:left="720"/>
      <w:contextualSpacing/>
    </w:pPr>
  </w:style>
  <w:style w:type="character" w:styleId="Hyperlink">
    <w:name w:val="Hyperlink"/>
    <w:basedOn w:val="DefaultParagraphFont"/>
    <w:uiPriority w:val="99"/>
    <w:unhideWhenUsed/>
    <w:rsid w:val="000420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9ED"/>
    <w:pPr>
      <w:spacing w:after="0" w:line="240" w:lineRule="auto"/>
    </w:pPr>
    <w:rPr>
      <w:rFonts w:eastAsiaTheme="minorEastAsia"/>
    </w:rPr>
  </w:style>
  <w:style w:type="paragraph" w:styleId="Heading1">
    <w:name w:val="heading 1"/>
    <w:basedOn w:val="Normal"/>
    <w:next w:val="Normal"/>
    <w:link w:val="Heading1Char"/>
    <w:autoRedefine/>
    <w:uiPriority w:val="9"/>
    <w:qFormat/>
    <w:rsid w:val="00EB39ED"/>
    <w:pPr>
      <w:numPr>
        <w:numId w:val="2"/>
      </w:numPr>
      <w:spacing w:before="480"/>
      <w:contextualSpacing/>
      <w:outlineLvl w:val="0"/>
    </w:pPr>
    <w:rPr>
      <w:rFonts w:ascii="Calibri" w:eastAsia="Times New Roman" w:hAnsi="Calibri" w:cs="Times New Roman"/>
      <w:b/>
      <w:bCs/>
      <w:sz w:val="28"/>
      <w:szCs w:val="28"/>
    </w:rPr>
  </w:style>
  <w:style w:type="paragraph" w:styleId="Heading2">
    <w:name w:val="heading 2"/>
    <w:basedOn w:val="Normal"/>
    <w:next w:val="Normal"/>
    <w:link w:val="Heading2Char"/>
    <w:autoRedefine/>
    <w:uiPriority w:val="9"/>
    <w:unhideWhenUsed/>
    <w:qFormat/>
    <w:rsid w:val="003C072D"/>
    <w:pPr>
      <w:spacing w:before="200"/>
      <w:outlineLvl w:val="1"/>
    </w:pPr>
    <w:rPr>
      <w:rFonts w:ascii="Calibri" w:eastAsia="Times New Roman" w:hAnsi="Calibri" w:cs="Times New Roman"/>
      <w:b/>
      <w:bCs/>
      <w:sz w:val="26"/>
      <w:szCs w:val="26"/>
    </w:rPr>
  </w:style>
  <w:style w:type="paragraph" w:styleId="Heading3">
    <w:name w:val="heading 3"/>
    <w:aliases w:val="H3 Char,H3"/>
    <w:basedOn w:val="Normal"/>
    <w:next w:val="BodyText"/>
    <w:link w:val="Heading3Char1"/>
    <w:autoRedefine/>
    <w:qFormat/>
    <w:rsid w:val="00B72442"/>
    <w:pPr>
      <w:tabs>
        <w:tab w:val="num" w:pos="5400"/>
      </w:tabs>
      <w:spacing w:before="120" w:after="80"/>
      <w:ind w:left="1728" w:hanging="720"/>
      <w:jc w:val="both"/>
      <w:outlineLvl w:val="2"/>
    </w:pPr>
    <w:rPr>
      <w:rFonts w:ascii="Calibri" w:hAnsi="Calibri"/>
      <w:b/>
      <w:smallCaps/>
      <w:kern w:val="28"/>
      <w:sz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B72442"/>
    <w:rPr>
      <w:rFonts w:asciiTheme="majorHAnsi" w:eastAsiaTheme="majorEastAsia" w:hAnsiTheme="majorHAnsi" w:cstheme="majorBidi"/>
      <w:b/>
      <w:bCs/>
      <w:color w:val="4F81BD" w:themeColor="accent1"/>
    </w:rPr>
  </w:style>
  <w:style w:type="character" w:customStyle="1" w:styleId="Heading3Char1">
    <w:name w:val="Heading 3 Char1"/>
    <w:aliases w:val="H3 Char Char,H3 Char1"/>
    <w:link w:val="Heading3"/>
    <w:rsid w:val="00B72442"/>
    <w:rPr>
      <w:rFonts w:ascii="Calibri" w:hAnsi="Calibri"/>
      <w:b/>
      <w:smallCaps/>
      <w:kern w:val="28"/>
      <w:sz w:val="28"/>
      <w:lang w:eastAsia="x-none"/>
    </w:rPr>
  </w:style>
  <w:style w:type="paragraph" w:styleId="BodyText">
    <w:name w:val="Body Text"/>
    <w:basedOn w:val="Normal"/>
    <w:link w:val="BodyTextChar"/>
    <w:uiPriority w:val="99"/>
    <w:semiHidden/>
    <w:unhideWhenUsed/>
    <w:rsid w:val="00B72442"/>
    <w:pPr>
      <w:spacing w:after="120"/>
    </w:pPr>
  </w:style>
  <w:style w:type="character" w:customStyle="1" w:styleId="BodyTextChar">
    <w:name w:val="Body Text Char"/>
    <w:basedOn w:val="DefaultParagraphFont"/>
    <w:link w:val="BodyText"/>
    <w:uiPriority w:val="99"/>
    <w:semiHidden/>
    <w:rsid w:val="00B72442"/>
  </w:style>
  <w:style w:type="character" w:customStyle="1" w:styleId="Heading1Char">
    <w:name w:val="Heading 1 Char"/>
    <w:link w:val="Heading1"/>
    <w:uiPriority w:val="9"/>
    <w:rsid w:val="00EB39ED"/>
    <w:rPr>
      <w:rFonts w:ascii="Calibri" w:eastAsia="Times New Roman" w:hAnsi="Calibri" w:cs="Times New Roman"/>
      <w:b/>
      <w:bCs/>
      <w:sz w:val="28"/>
      <w:szCs w:val="28"/>
    </w:rPr>
  </w:style>
  <w:style w:type="paragraph" w:styleId="NoSpacing">
    <w:name w:val="No Spacing"/>
    <w:basedOn w:val="Normal"/>
    <w:uiPriority w:val="1"/>
    <w:qFormat/>
    <w:rsid w:val="003C072D"/>
  </w:style>
  <w:style w:type="character" w:customStyle="1" w:styleId="Heading2Char">
    <w:name w:val="Heading 2 Char"/>
    <w:link w:val="Heading2"/>
    <w:uiPriority w:val="9"/>
    <w:rsid w:val="003C072D"/>
    <w:rPr>
      <w:rFonts w:ascii="Calibri" w:eastAsia="Times New Roman" w:hAnsi="Calibri" w:cs="Times New Roman"/>
      <w:b/>
      <w:bCs/>
      <w:sz w:val="26"/>
      <w:szCs w:val="26"/>
    </w:rPr>
  </w:style>
  <w:style w:type="paragraph" w:styleId="ListParagraph">
    <w:name w:val="List Paragraph"/>
    <w:basedOn w:val="Normal"/>
    <w:uiPriority w:val="34"/>
    <w:qFormat/>
    <w:rsid w:val="00EB39ED"/>
    <w:pPr>
      <w:ind w:left="720"/>
      <w:contextualSpacing/>
    </w:pPr>
  </w:style>
  <w:style w:type="character" w:styleId="Hyperlink">
    <w:name w:val="Hyperlink"/>
    <w:basedOn w:val="DefaultParagraphFont"/>
    <w:uiPriority w:val="99"/>
    <w:unhideWhenUsed/>
    <w:rsid w:val="00042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338900">
      <w:bodyDiv w:val="1"/>
      <w:marLeft w:val="0"/>
      <w:marRight w:val="0"/>
      <w:marTop w:val="0"/>
      <w:marBottom w:val="0"/>
      <w:divBdr>
        <w:top w:val="none" w:sz="0" w:space="0" w:color="auto"/>
        <w:left w:val="none" w:sz="0" w:space="0" w:color="auto"/>
        <w:bottom w:val="none" w:sz="0" w:space="0" w:color="auto"/>
        <w:right w:val="none" w:sz="0" w:space="0" w:color="auto"/>
      </w:divBdr>
    </w:div>
    <w:div w:id="130897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pc-edi.com/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ADE31-BBC1-43F2-BEEB-BA50784E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Strickland</dc:creator>
  <cp:lastModifiedBy>Teresa Strickland</cp:lastModifiedBy>
  <cp:revision>6</cp:revision>
  <dcterms:created xsi:type="dcterms:W3CDTF">2018-06-28T12:50:00Z</dcterms:created>
  <dcterms:modified xsi:type="dcterms:W3CDTF">2018-07-10T17:06:00Z</dcterms:modified>
</cp:coreProperties>
</file>