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19A1E" w14:textId="33392CE6" w:rsidR="007803ED" w:rsidRDefault="00C50968" w:rsidP="007803ED">
      <w:pPr>
        <w:pStyle w:val="Title"/>
      </w:pPr>
      <w:r>
        <w:t xml:space="preserve">OFR </w:t>
      </w:r>
      <w:r w:rsidR="007803ED">
        <w:t>Data Security</w:t>
      </w:r>
    </w:p>
    <w:p w14:paraId="30325740" w14:textId="77777777" w:rsidR="007803ED" w:rsidRDefault="007803ED" w:rsidP="007803ED">
      <w:pPr>
        <w:pStyle w:val="Heading1"/>
      </w:pPr>
      <w:r>
        <w:t>Overview</w:t>
      </w:r>
    </w:p>
    <w:p w14:paraId="164A10BD" w14:textId="3DE4D136" w:rsidR="007803ED" w:rsidRDefault="007803ED" w:rsidP="00C50968">
      <w:r>
        <w:t xml:space="preserve">Leap Orbit </w:t>
      </w:r>
      <w:r w:rsidR="00616AB6">
        <w:t>and CRISP are</w:t>
      </w:r>
      <w:r>
        <w:t xml:space="preserve"> </w:t>
      </w:r>
      <w:r w:rsidR="00C50968">
        <w:t xml:space="preserve">implementing an Overdose Fatality Review </w:t>
      </w:r>
      <w:r w:rsidR="00616AB6">
        <w:t xml:space="preserve">(OFR) </w:t>
      </w:r>
      <w:r w:rsidR="00C50968">
        <w:t xml:space="preserve">workflow solution for the </w:t>
      </w:r>
      <w:r w:rsidR="00C50968">
        <w:t>Maryland Department of Health</w:t>
      </w:r>
      <w:r w:rsidR="00C50968">
        <w:t xml:space="preserve"> </w:t>
      </w:r>
      <w:r w:rsidR="00C50968">
        <w:t>Behavioral Health Administration</w:t>
      </w:r>
      <w:r w:rsidR="00C50968">
        <w:t>. The solution will:</w:t>
      </w:r>
    </w:p>
    <w:p w14:paraId="4D82B132" w14:textId="092A77DF" w:rsidR="00C50968" w:rsidRDefault="00C50968" w:rsidP="007803ED">
      <w:pPr>
        <w:pStyle w:val="ListParagraph"/>
        <w:numPr>
          <w:ilvl w:val="0"/>
          <w:numId w:val="1"/>
        </w:numPr>
      </w:pPr>
      <w:r>
        <w:t>Receive CSV files with OCME case data via SFTP upload.</w:t>
      </w:r>
    </w:p>
    <w:p w14:paraId="3D456345" w14:textId="37B795A7" w:rsidR="00C50968" w:rsidRDefault="00C50968" w:rsidP="007803ED">
      <w:pPr>
        <w:pStyle w:val="ListParagraph"/>
        <w:numPr>
          <w:ilvl w:val="0"/>
          <w:numId w:val="1"/>
        </w:numPr>
      </w:pPr>
      <w:r>
        <w:t>Parse the f</w:t>
      </w:r>
      <w:r w:rsidR="000020E8">
        <w:t xml:space="preserve">iles and store the parsed data </w:t>
      </w:r>
      <w:r>
        <w:t>in a database.</w:t>
      </w:r>
    </w:p>
    <w:p w14:paraId="6EF9975A" w14:textId="18F5052E" w:rsidR="007803ED" w:rsidRDefault="00616AB6" w:rsidP="007803ED">
      <w:pPr>
        <w:pStyle w:val="ListParagraph"/>
        <w:numPr>
          <w:ilvl w:val="0"/>
          <w:numId w:val="1"/>
        </w:numPr>
      </w:pPr>
      <w:r>
        <w:t>Provide a website where users can access, review, assign, and update the data.</w:t>
      </w:r>
    </w:p>
    <w:p w14:paraId="78303E92" w14:textId="066382B5" w:rsidR="007803ED" w:rsidRDefault="00616AB6" w:rsidP="007803ED">
      <w:r>
        <w:t xml:space="preserve">The OFR solution </w:t>
      </w:r>
      <w:r w:rsidR="007803ED">
        <w:t>is built on the Microsoft Azure cloud platform, and will be deployed within CRISP’s existing Azure infrastructure. CRISP will maintain full control over access to the Azure resources and to the data.</w:t>
      </w:r>
    </w:p>
    <w:p w14:paraId="6DDD5003" w14:textId="77777777" w:rsidR="007803ED" w:rsidRDefault="007803ED" w:rsidP="007803ED">
      <w:pPr>
        <w:pStyle w:val="Heading1"/>
      </w:pPr>
      <w:r>
        <w:t>Storage Types</w:t>
      </w:r>
    </w:p>
    <w:p w14:paraId="5E536F5C" w14:textId="6171CB78" w:rsidR="007803ED" w:rsidRDefault="007803ED" w:rsidP="007803ED">
      <w:r>
        <w:t xml:space="preserve">The </w:t>
      </w:r>
      <w:r w:rsidR="00616AB6">
        <w:t xml:space="preserve">OFR solution </w:t>
      </w:r>
      <w:r>
        <w:t xml:space="preserve">utilizes </w:t>
      </w:r>
      <w:r w:rsidR="00180D27">
        <w:t xml:space="preserve">two </w:t>
      </w:r>
      <w:r>
        <w:t>different types of storage:</w:t>
      </w:r>
      <w:r w:rsidR="00C2351D">
        <w:t xml:space="preserve"> Azure Storage Blobs</w:t>
      </w:r>
      <w:r w:rsidR="000020E8">
        <w:t xml:space="preserve"> and Cosmos</w:t>
      </w:r>
      <w:r w:rsidR="00180D27">
        <w:t xml:space="preserve">DB. </w:t>
      </w:r>
      <w:r w:rsidR="000020E8">
        <w:t>In addition, data is briefly stored on a</w:t>
      </w:r>
      <w:r w:rsidR="00D86E76">
        <w:t>n</w:t>
      </w:r>
      <w:r w:rsidR="000020E8">
        <w:t xml:space="preserve"> FTP Server.</w:t>
      </w:r>
    </w:p>
    <w:p w14:paraId="41E40865" w14:textId="77777777" w:rsidR="007803ED" w:rsidRDefault="007803ED" w:rsidP="00CC6E89">
      <w:pPr>
        <w:pStyle w:val="Heading2"/>
        <w:ind w:left="720"/>
      </w:pPr>
      <w:r>
        <w:t>Azure Storage Blobs</w:t>
      </w:r>
    </w:p>
    <w:p w14:paraId="6422DAB7" w14:textId="280B9839" w:rsidR="00CC6E89" w:rsidRDefault="007803ED" w:rsidP="00CC6E89">
      <w:pPr>
        <w:ind w:left="720"/>
      </w:pPr>
      <w:r>
        <w:t xml:space="preserve">The </w:t>
      </w:r>
      <w:r w:rsidR="000020E8">
        <w:t xml:space="preserve">CSV </w:t>
      </w:r>
      <w:r>
        <w:t>files are stored as Blobs in an Azure Storage accou</w:t>
      </w:r>
      <w:r w:rsidR="000020E8">
        <w:t>nt for archival purposes.</w:t>
      </w:r>
    </w:p>
    <w:p w14:paraId="282D7806" w14:textId="77777777" w:rsidR="00CC6E89" w:rsidRDefault="00CC6E89" w:rsidP="00C2351D">
      <w:pPr>
        <w:pStyle w:val="Heading3"/>
        <w:ind w:left="1440"/>
      </w:pPr>
      <w:r>
        <w:t>Encryption at Rest</w:t>
      </w:r>
    </w:p>
    <w:p w14:paraId="736233FA" w14:textId="77777777" w:rsidR="00CC6E89" w:rsidRDefault="007803ED" w:rsidP="00CC6E89">
      <w:pPr>
        <w:ind w:left="1440"/>
      </w:pPr>
      <w:r>
        <w:t xml:space="preserve">The </w:t>
      </w:r>
      <w:r w:rsidR="00CC6E89">
        <w:t xml:space="preserve">Blob Service of the Storage Account is set to use Storage Service Encryption, so all files are always encrypted at rest. For more information on Azure Storage Service Encryption see </w:t>
      </w:r>
      <w:hyperlink r:id="rId6" w:history="1">
        <w:r w:rsidR="00CC6E89" w:rsidRPr="00E77413">
          <w:rPr>
            <w:rStyle w:val="Hyperlink"/>
          </w:rPr>
          <w:t>https://docs.microsoft.com/en-us/azure/storage/storage-service-encryption</w:t>
        </w:r>
      </w:hyperlink>
      <w:r w:rsidR="00CC6E89">
        <w:t xml:space="preserve">. </w:t>
      </w:r>
    </w:p>
    <w:p w14:paraId="1970E7B2" w14:textId="77777777" w:rsidR="00CC6E89" w:rsidRDefault="00CC6E89" w:rsidP="00C2351D">
      <w:pPr>
        <w:pStyle w:val="Heading3"/>
        <w:ind w:left="1440"/>
      </w:pPr>
      <w:r>
        <w:t xml:space="preserve">Encryption in Transit </w:t>
      </w:r>
    </w:p>
    <w:p w14:paraId="1B756478" w14:textId="77777777" w:rsidR="007803ED" w:rsidRDefault="00CC6E89" w:rsidP="00CC6E89">
      <w:pPr>
        <w:ind w:left="1440"/>
      </w:pPr>
      <w:r>
        <w:t xml:space="preserve">The Storage Account is set to require secure transfers, so requests to send or receive data to/from the Storage Account must always use secure connections (HTTPS). For more information see </w:t>
      </w:r>
      <w:hyperlink r:id="rId7" w:anchor="encryption-in-transit" w:history="1">
        <w:r w:rsidRPr="00E77413">
          <w:rPr>
            <w:rStyle w:val="Hyperlink"/>
          </w:rPr>
          <w:t>https://docs.microsoft.com/en-us/azure/storage/storage-security-guide#encryption-in-transit</w:t>
        </w:r>
      </w:hyperlink>
      <w:r>
        <w:t xml:space="preserve">. </w:t>
      </w:r>
    </w:p>
    <w:p w14:paraId="019C0A0B" w14:textId="77777777" w:rsidR="00CC6E89" w:rsidRDefault="00CC6E89" w:rsidP="00C2351D">
      <w:pPr>
        <w:pStyle w:val="Heading3"/>
        <w:ind w:left="1440"/>
      </w:pPr>
      <w:r>
        <w:t xml:space="preserve">Authentication </w:t>
      </w:r>
    </w:p>
    <w:p w14:paraId="5A39EF2F" w14:textId="4499E327" w:rsidR="007803ED" w:rsidRDefault="00CC6E89" w:rsidP="00C2351D">
      <w:pPr>
        <w:ind w:left="1440"/>
      </w:pPr>
      <w:r>
        <w:t xml:space="preserve">Access to the Storage Account requires a </w:t>
      </w:r>
      <w:r w:rsidR="007B1290">
        <w:t>512-bit</w:t>
      </w:r>
      <w:r>
        <w:t xml:space="preserve"> Access Key. </w:t>
      </w:r>
      <w:r w:rsidR="004B0972">
        <w:t xml:space="preserve">The OFR solution needs the Access Key in order to save the files. </w:t>
      </w:r>
      <w:r w:rsidR="00FD6D74">
        <w:t xml:space="preserve">CRISP </w:t>
      </w:r>
      <w:r w:rsidR="004B0972">
        <w:t xml:space="preserve">can </w:t>
      </w:r>
      <w:r w:rsidR="00FD6D74">
        <w:t>control which users</w:t>
      </w:r>
      <w:r w:rsidR="004B0972">
        <w:t>, if any,</w:t>
      </w:r>
      <w:r w:rsidR="00FD6D74">
        <w:t xml:space="preserve"> receive the Access Key. </w:t>
      </w:r>
      <w:r>
        <w:t xml:space="preserve">There are two active Access Keys at a time. Microsoft recommends regularly updating (regenerating) the Access Keys by 1) switching all resources to use the second Access Key, 2) regenerating the first Access Key, 3) switching all resources back to use the </w:t>
      </w:r>
      <w:r w:rsidR="007B1290">
        <w:t xml:space="preserve">new </w:t>
      </w:r>
      <w:r>
        <w:t xml:space="preserve">first Access Key, 4) regenerating the second Access Key. For more information see </w:t>
      </w:r>
      <w:hyperlink r:id="rId8" w:anchor="data-plane-security" w:history="1">
        <w:r w:rsidRPr="00E77413">
          <w:rPr>
            <w:rStyle w:val="Hyperlink"/>
          </w:rPr>
          <w:t>https://docs.microsoft.com/en-us/azure/storage/storage-security-guide#data-plane-security</w:t>
        </w:r>
      </w:hyperlink>
      <w:r>
        <w:t xml:space="preserve">. </w:t>
      </w:r>
    </w:p>
    <w:p w14:paraId="13BA652B" w14:textId="0A12A781" w:rsidR="00794EBA" w:rsidRDefault="00794EBA" w:rsidP="0014643F">
      <w:pPr>
        <w:pStyle w:val="Heading3"/>
        <w:ind w:left="1440"/>
      </w:pPr>
      <w:r>
        <w:t>Authorization</w:t>
      </w:r>
    </w:p>
    <w:p w14:paraId="08B0B3F1" w14:textId="00D214CB" w:rsidR="00794EBA" w:rsidRDefault="00794EBA" w:rsidP="00C2351D">
      <w:pPr>
        <w:ind w:left="1440"/>
      </w:pPr>
      <w:r>
        <w:t>There is no specific Authorization needed for access to Blobs. All authenticated users can</w:t>
      </w:r>
      <w:r w:rsidR="0014643F">
        <w:t xml:space="preserve"> access all Blobs.</w:t>
      </w:r>
      <w:r>
        <w:t xml:space="preserve"> </w:t>
      </w:r>
    </w:p>
    <w:p w14:paraId="7B99B7D6" w14:textId="3A7AF363" w:rsidR="00C2351D" w:rsidRDefault="000020E8" w:rsidP="00C2351D">
      <w:pPr>
        <w:pStyle w:val="Heading2"/>
        <w:ind w:left="720"/>
      </w:pPr>
      <w:r>
        <w:t>CosmosDB</w:t>
      </w:r>
      <w:r w:rsidR="00C2351D">
        <w:t xml:space="preserve"> </w:t>
      </w:r>
    </w:p>
    <w:p w14:paraId="532E8946" w14:textId="662AB91B" w:rsidR="00C2351D" w:rsidRDefault="00C2351D" w:rsidP="00C2351D">
      <w:pPr>
        <w:ind w:left="720"/>
      </w:pPr>
      <w:r>
        <w:t xml:space="preserve">The parsed data </w:t>
      </w:r>
      <w:r w:rsidR="005F1CC2">
        <w:t xml:space="preserve">is stored </w:t>
      </w:r>
      <w:r w:rsidR="000020E8">
        <w:t>a</w:t>
      </w:r>
      <w:r>
        <w:t xml:space="preserve">s </w:t>
      </w:r>
      <w:r w:rsidR="00D86E76">
        <w:t xml:space="preserve">JSON </w:t>
      </w:r>
      <w:r w:rsidR="000020E8">
        <w:t xml:space="preserve">documents in CosmosDB. </w:t>
      </w:r>
      <w:r w:rsidR="00D86E76">
        <w:t>Authenticated u</w:t>
      </w:r>
      <w:r w:rsidR="000020E8">
        <w:t xml:space="preserve">sers can access the CosmosDB </w:t>
      </w:r>
      <w:r w:rsidR="005F1CC2">
        <w:t xml:space="preserve">documents </w:t>
      </w:r>
      <w:r w:rsidR="000020E8">
        <w:t xml:space="preserve">via a website to view </w:t>
      </w:r>
      <w:r w:rsidR="005F1CC2">
        <w:t>and modify them</w:t>
      </w:r>
      <w:r w:rsidR="000020E8">
        <w:t xml:space="preserve">. </w:t>
      </w:r>
    </w:p>
    <w:p w14:paraId="3B551813" w14:textId="77777777" w:rsidR="00C2351D" w:rsidRDefault="00C2351D" w:rsidP="00C2351D">
      <w:pPr>
        <w:pStyle w:val="Heading3"/>
        <w:ind w:left="1440"/>
      </w:pPr>
      <w:r>
        <w:t>Encryption at Rest</w:t>
      </w:r>
    </w:p>
    <w:p w14:paraId="491F54EA" w14:textId="22649A82" w:rsidR="00BA398B" w:rsidRDefault="00BA398B" w:rsidP="00C2351D">
      <w:pPr>
        <w:ind w:left="1440"/>
      </w:pPr>
      <w:r>
        <w:t xml:space="preserve">All data in CosmosDB is always encrypted at rest. </w:t>
      </w:r>
      <w:r w:rsidR="00F86CBD">
        <w:t>This is not a setting that can be enabled or disabled.</w:t>
      </w:r>
      <w:r w:rsidR="00F86CBD">
        <w:t xml:space="preserve"> For more information, see </w:t>
      </w:r>
      <w:hyperlink r:id="rId9" w:history="1">
        <w:r w:rsidR="00F86CBD" w:rsidRPr="007610B3">
          <w:rPr>
            <w:rStyle w:val="Hyperlink"/>
          </w:rPr>
          <w:t>https://docs.microsoft.com/en-us/azure/cosmos-db/database-encryption-at-rest</w:t>
        </w:r>
      </w:hyperlink>
      <w:r w:rsidR="00F86CBD">
        <w:t xml:space="preserve">. </w:t>
      </w:r>
    </w:p>
    <w:p w14:paraId="3A74FD53" w14:textId="3C2E831D" w:rsidR="00883371" w:rsidRDefault="00883371" w:rsidP="007120C8">
      <w:pPr>
        <w:pStyle w:val="Heading3"/>
        <w:ind w:left="1440"/>
      </w:pPr>
      <w:r>
        <w:lastRenderedPageBreak/>
        <w:t>Encryption in Transit</w:t>
      </w:r>
    </w:p>
    <w:p w14:paraId="5F68C780" w14:textId="30C04A6C" w:rsidR="00883371" w:rsidRDefault="007120C8" w:rsidP="00883371">
      <w:pPr>
        <w:ind w:left="1440"/>
      </w:pPr>
      <w:r>
        <w:t xml:space="preserve">All </w:t>
      </w:r>
      <w:r w:rsidR="00F86CBD">
        <w:t>interactions</w:t>
      </w:r>
      <w:r>
        <w:t xml:space="preserve"> </w:t>
      </w:r>
      <w:r w:rsidR="00F86CBD">
        <w:t xml:space="preserve">with CosmosDB </w:t>
      </w:r>
      <w:r>
        <w:t xml:space="preserve">require encryption at the transport layer. This is not a setting that can be enabled or disabled. For more information see </w:t>
      </w:r>
      <w:hyperlink r:id="rId10" w:history="1">
        <w:r w:rsidR="00F86CBD" w:rsidRPr="007610B3">
          <w:rPr>
            <w:rStyle w:val="Hyperlink"/>
          </w:rPr>
          <w:t>https://docs.microsoft.com/en-us/azure/cosmos-db/database-security</w:t>
        </w:r>
      </w:hyperlink>
      <w:r w:rsidR="00F86CBD">
        <w:t xml:space="preserve">. </w:t>
      </w:r>
      <w:r w:rsidR="004B0972">
        <w:t>The website also requires secure connections, so all data sent back to end users is encrypted.</w:t>
      </w:r>
    </w:p>
    <w:p w14:paraId="2E69C513" w14:textId="3FB898F2" w:rsidR="00794EBA" w:rsidRDefault="00794EBA" w:rsidP="00794EBA">
      <w:pPr>
        <w:pStyle w:val="Heading3"/>
        <w:ind w:left="1440"/>
      </w:pPr>
      <w:r>
        <w:t>Firewall</w:t>
      </w:r>
    </w:p>
    <w:p w14:paraId="27D04B0A" w14:textId="1826EFDE" w:rsidR="00794EBA" w:rsidRPr="00794EBA" w:rsidRDefault="00F86CBD" w:rsidP="00794EBA">
      <w:pPr>
        <w:ind w:left="1440"/>
      </w:pPr>
      <w:r>
        <w:t xml:space="preserve">CosmosDB </w:t>
      </w:r>
      <w:r w:rsidR="00794EBA">
        <w:t>include</w:t>
      </w:r>
      <w:r>
        <w:t>s</w:t>
      </w:r>
      <w:r w:rsidR="00794EBA">
        <w:t xml:space="preserve"> a firewall which</w:t>
      </w:r>
      <w:r>
        <w:t>, when enabled,</w:t>
      </w:r>
      <w:r w:rsidR="00794EBA">
        <w:t xml:space="preserve"> blocks all IP addresses by default. Specific IP </w:t>
      </w:r>
      <w:r w:rsidR="00EA5E5C">
        <w:t>a</w:t>
      </w:r>
      <w:r w:rsidR="00794EBA">
        <w:t xml:space="preserve">ddresses or ranges of IP </w:t>
      </w:r>
      <w:r w:rsidR="00EA5E5C">
        <w:t>a</w:t>
      </w:r>
      <w:r w:rsidR="00794EBA">
        <w:t xml:space="preserve">ddresses must be added to allow access. </w:t>
      </w:r>
      <w:r w:rsidR="00D86E76">
        <w:t xml:space="preserve">The IP address of the OFR solution’s Web App must be allowed access through the firewall. </w:t>
      </w:r>
      <w:r w:rsidR="00794EBA">
        <w:t xml:space="preserve">CRISP </w:t>
      </w:r>
      <w:r w:rsidR="004B0972">
        <w:t xml:space="preserve">can </w:t>
      </w:r>
      <w:r w:rsidR="00794EBA">
        <w:t xml:space="preserve">configure which </w:t>
      </w:r>
      <w:r w:rsidR="00D86E76">
        <w:t xml:space="preserve">additional </w:t>
      </w:r>
      <w:r w:rsidR="00794EBA">
        <w:t>IP addresses are allowed through the Firewall</w:t>
      </w:r>
      <w:r w:rsidR="00D86E76">
        <w:t>, if any</w:t>
      </w:r>
      <w:r w:rsidR="00794EBA">
        <w:t xml:space="preserve">. For more information see </w:t>
      </w:r>
      <w:hyperlink r:id="rId11" w:history="1">
        <w:r w:rsidRPr="007610B3">
          <w:rPr>
            <w:rStyle w:val="Hyperlink"/>
          </w:rPr>
          <w:t>https://docs.microsoft.com/en-us/azure/cosmos-db/firewall-support</w:t>
        </w:r>
      </w:hyperlink>
      <w:r>
        <w:t xml:space="preserve">. </w:t>
      </w:r>
    </w:p>
    <w:p w14:paraId="675499BE" w14:textId="5287806E" w:rsidR="007120C8" w:rsidRDefault="007120C8" w:rsidP="007120C8">
      <w:pPr>
        <w:pStyle w:val="Heading3"/>
        <w:ind w:left="1440"/>
      </w:pPr>
      <w:r>
        <w:t>Authentication</w:t>
      </w:r>
      <w:r w:rsidR="00310B15">
        <w:t xml:space="preserve"> </w:t>
      </w:r>
    </w:p>
    <w:p w14:paraId="36B5BA68" w14:textId="01935AF9" w:rsidR="00FD6D74" w:rsidRDefault="00820FBD" w:rsidP="00820FBD">
      <w:pPr>
        <w:ind w:left="1440"/>
      </w:pPr>
      <w:r>
        <w:t xml:space="preserve">Website users </w:t>
      </w:r>
      <w:r w:rsidR="004B0972">
        <w:t xml:space="preserve">are </w:t>
      </w:r>
      <w:r>
        <w:t>authenticated via Active Directory B2C. This authentication is only for access to the website itself, not to CosmosDB. The API back end of the website use</w:t>
      </w:r>
      <w:r w:rsidR="004B0972">
        <w:t>s</w:t>
      </w:r>
      <w:r>
        <w:t xml:space="preserve"> a Master Key for access to CosmosDB.</w:t>
      </w:r>
      <w:r w:rsidRPr="00820FBD">
        <w:t xml:space="preserve"> </w:t>
      </w:r>
      <w:r>
        <w:t>For more information on Master Keys, see</w:t>
      </w:r>
      <w:r w:rsidRPr="001A6BDD">
        <w:t xml:space="preserve"> </w:t>
      </w:r>
      <w:hyperlink r:id="rId12" w:history="1">
        <w:r w:rsidRPr="007610B3">
          <w:rPr>
            <w:rStyle w:val="Hyperlink"/>
          </w:rPr>
          <w:t>https://docs.microsoft.com/en-us/azure/cosmos-db/secure-access-to-data</w:t>
        </w:r>
      </w:hyperlink>
      <w:r>
        <w:t>.</w:t>
      </w:r>
      <w:r>
        <w:t xml:space="preserve"> CRISP can </w:t>
      </w:r>
      <w:r w:rsidR="00FD6D74">
        <w:t xml:space="preserve">utilize </w:t>
      </w:r>
      <w:r w:rsidR="001A6BDD">
        <w:t xml:space="preserve">its existing Active Directory </w:t>
      </w:r>
      <w:r w:rsidR="005160E9">
        <w:t xml:space="preserve">to </w:t>
      </w:r>
      <w:r>
        <w:t xml:space="preserve">grant users direct </w:t>
      </w:r>
      <w:r w:rsidR="005160E9">
        <w:t>access t</w:t>
      </w:r>
      <w:r w:rsidR="00EA5E5C">
        <w:t>o</w:t>
      </w:r>
      <w:r w:rsidR="005160E9">
        <w:t xml:space="preserve"> </w:t>
      </w:r>
      <w:r w:rsidR="00EA5E5C">
        <w:t>CosmosDB</w:t>
      </w:r>
      <w:r>
        <w:t>, if necessary</w:t>
      </w:r>
      <w:r w:rsidR="005160E9">
        <w:t xml:space="preserve">. </w:t>
      </w:r>
    </w:p>
    <w:p w14:paraId="41883881" w14:textId="4BCE0203" w:rsidR="00310B15" w:rsidRDefault="00310B15" w:rsidP="00310B15">
      <w:pPr>
        <w:pStyle w:val="Heading3"/>
        <w:ind w:left="1440"/>
      </w:pPr>
      <w:r>
        <w:t>Authorization</w:t>
      </w:r>
    </w:p>
    <w:p w14:paraId="392FFCE4" w14:textId="62437E67" w:rsidR="00310B15" w:rsidRDefault="00820FBD" w:rsidP="00FD6D74">
      <w:pPr>
        <w:ind w:left="1440"/>
      </w:pPr>
      <w:r>
        <w:t xml:space="preserve">Because it uses a Master Key, the OFR solution has full authorization to CosmosDB. </w:t>
      </w:r>
      <w:r w:rsidR="00310B15">
        <w:t xml:space="preserve">CRISP can control the </w:t>
      </w:r>
      <w:r w:rsidR="0011733B">
        <w:t xml:space="preserve">roles and </w:t>
      </w:r>
      <w:r w:rsidR="00310B15">
        <w:t xml:space="preserve">permissions of </w:t>
      </w:r>
      <w:r>
        <w:t xml:space="preserve">any additional CRISP </w:t>
      </w:r>
      <w:r w:rsidR="00310B15">
        <w:t>Active Directory users</w:t>
      </w:r>
      <w:r>
        <w:t xml:space="preserve"> to whom it chooses to grant access.</w:t>
      </w:r>
    </w:p>
    <w:p w14:paraId="3A2816DA" w14:textId="7F17C532" w:rsidR="00B02D2A" w:rsidRDefault="00B02D2A" w:rsidP="00B02D2A">
      <w:pPr>
        <w:pStyle w:val="Heading2"/>
        <w:ind w:left="720"/>
      </w:pPr>
      <w:r>
        <w:t>FTP Server</w:t>
      </w:r>
    </w:p>
    <w:p w14:paraId="5216030E" w14:textId="51FCB8B2" w:rsidR="00B02D2A" w:rsidRDefault="00B02D2A" w:rsidP="00B02D2A">
      <w:pPr>
        <w:ind w:left="720"/>
      </w:pPr>
      <w:r>
        <w:t xml:space="preserve">An Azure Virtual Machine running the </w:t>
      </w:r>
      <w:r w:rsidR="009F1198">
        <w:t>third-party</w:t>
      </w:r>
      <w:r>
        <w:t xml:space="preserve"> product </w:t>
      </w:r>
      <w:proofErr w:type="spellStart"/>
      <w:r>
        <w:t>CrushFtp</w:t>
      </w:r>
      <w:proofErr w:type="spellEnd"/>
      <w:r>
        <w:t xml:space="preserve"> allow</w:t>
      </w:r>
      <w:r w:rsidR="00DF5AFD">
        <w:t>s</w:t>
      </w:r>
      <w:r>
        <w:t xml:space="preserve"> users to upload files via SFTP. Uploaded files </w:t>
      </w:r>
      <w:r w:rsidR="00DF5AFD">
        <w:t xml:space="preserve">are </w:t>
      </w:r>
      <w:r>
        <w:t xml:space="preserve">stored on a network attached drive </w:t>
      </w:r>
      <w:r w:rsidR="009F1198">
        <w:t xml:space="preserve">that is part of the Azure Storage Account’s File Service. Files only exist </w:t>
      </w:r>
      <w:r w:rsidR="002211E8">
        <w:t xml:space="preserve">briefly </w:t>
      </w:r>
      <w:r w:rsidR="009F1198">
        <w:t xml:space="preserve">on the attached drive. Upon completion of an upload, </w:t>
      </w:r>
      <w:proofErr w:type="spellStart"/>
      <w:r w:rsidR="009F1198">
        <w:t>CrushFtp</w:t>
      </w:r>
      <w:proofErr w:type="spellEnd"/>
      <w:r w:rsidR="009F1198">
        <w:t xml:space="preserve"> make</w:t>
      </w:r>
      <w:r w:rsidR="00DF5AFD">
        <w:t>s</w:t>
      </w:r>
      <w:r w:rsidR="009F1198">
        <w:t xml:space="preserve"> an API call inform</w:t>
      </w:r>
      <w:r w:rsidR="00DF5AFD">
        <w:t>ing</w:t>
      </w:r>
      <w:r w:rsidR="009F1198">
        <w:t xml:space="preserve"> that a new file is available. The API code </w:t>
      </w:r>
      <w:r w:rsidR="00DF5AFD">
        <w:t>copies</w:t>
      </w:r>
      <w:r w:rsidR="009F1198">
        <w:t xml:space="preserve"> the file to Blob Storage and delete</w:t>
      </w:r>
      <w:r w:rsidR="00DF5AFD">
        <w:t>s</w:t>
      </w:r>
      <w:r w:rsidR="009F1198">
        <w:t xml:space="preserve"> it from the </w:t>
      </w:r>
      <w:r w:rsidR="002211E8">
        <w:t>File Service</w:t>
      </w:r>
      <w:r w:rsidR="00E86DF5">
        <w:t xml:space="preserve"> (and thus from the FTP server’s attached drive).</w:t>
      </w:r>
    </w:p>
    <w:p w14:paraId="215859BD" w14:textId="77777777" w:rsidR="009F1198" w:rsidRDefault="009F1198" w:rsidP="009F1198">
      <w:pPr>
        <w:pStyle w:val="Heading3"/>
        <w:ind w:left="1440"/>
      </w:pPr>
      <w:r>
        <w:t>Encryption at Rest</w:t>
      </w:r>
    </w:p>
    <w:p w14:paraId="71812E04" w14:textId="68F5137C" w:rsidR="009F1198" w:rsidRDefault="009F1198" w:rsidP="009F1198">
      <w:pPr>
        <w:ind w:left="1440"/>
      </w:pPr>
      <w:r>
        <w:t xml:space="preserve">The </w:t>
      </w:r>
      <w:r>
        <w:t>File</w:t>
      </w:r>
      <w:r>
        <w:t xml:space="preserve"> Service of the Storage Account is set to use Storage Service Encryption, so all files are always encrypted at rest. For more information on Azure Storage Service Encryption see </w:t>
      </w:r>
      <w:hyperlink r:id="rId13" w:history="1">
        <w:r w:rsidRPr="00E77413">
          <w:rPr>
            <w:rStyle w:val="Hyperlink"/>
          </w:rPr>
          <w:t>https://docs.microsoft.com/en-us/azure/storage/storage-service-encryption</w:t>
        </w:r>
      </w:hyperlink>
      <w:r>
        <w:t xml:space="preserve">. </w:t>
      </w:r>
    </w:p>
    <w:p w14:paraId="601B11EF" w14:textId="77777777" w:rsidR="009F1198" w:rsidRDefault="009F1198" w:rsidP="009F1198">
      <w:pPr>
        <w:pStyle w:val="Heading3"/>
        <w:ind w:left="1440"/>
      </w:pPr>
      <w:r>
        <w:t>Encryption in Transit</w:t>
      </w:r>
    </w:p>
    <w:p w14:paraId="610B0E41" w14:textId="0D8DD42B" w:rsidR="001C3DB6" w:rsidRDefault="002211E8" w:rsidP="002211E8">
      <w:pPr>
        <w:pStyle w:val="ListParagraph"/>
        <w:numPr>
          <w:ilvl w:val="0"/>
          <w:numId w:val="3"/>
        </w:numPr>
      </w:pPr>
      <w:r>
        <w:t xml:space="preserve">User to server: </w:t>
      </w:r>
      <w:proofErr w:type="spellStart"/>
      <w:r w:rsidR="001C3DB6">
        <w:t>CrushFtp</w:t>
      </w:r>
      <w:proofErr w:type="spellEnd"/>
      <w:r w:rsidR="001C3DB6">
        <w:t xml:space="preserve"> </w:t>
      </w:r>
      <w:r w:rsidR="00DF5AFD">
        <w:t xml:space="preserve">is configured to only </w:t>
      </w:r>
      <w:r w:rsidR="001C3DB6">
        <w:t>allow SFTP connections. Regular (unsecured) FTP connections and FTTPS connection</w:t>
      </w:r>
      <w:r w:rsidR="00E86DF5">
        <w:t>s</w:t>
      </w:r>
      <w:r w:rsidR="001C3DB6">
        <w:t xml:space="preserve"> </w:t>
      </w:r>
      <w:r w:rsidR="00DF5AFD">
        <w:t xml:space="preserve">are </w:t>
      </w:r>
      <w:r w:rsidR="001C3DB6">
        <w:t>not accepted.</w:t>
      </w:r>
    </w:p>
    <w:p w14:paraId="098BF6FD" w14:textId="3219976F" w:rsidR="009F1198" w:rsidRDefault="002211E8" w:rsidP="002211E8">
      <w:pPr>
        <w:pStyle w:val="ListParagraph"/>
        <w:numPr>
          <w:ilvl w:val="0"/>
          <w:numId w:val="3"/>
        </w:numPr>
      </w:pPr>
      <w:r>
        <w:t xml:space="preserve">Server to storage: </w:t>
      </w:r>
      <w:r w:rsidR="009F1198" w:rsidRPr="009F1198">
        <w:t xml:space="preserve">Because the </w:t>
      </w:r>
      <w:r>
        <w:t xml:space="preserve">File Service </w:t>
      </w:r>
      <w:r w:rsidR="009F1198" w:rsidRPr="009F1198">
        <w:t xml:space="preserve">is part of the same Storage Account as the Blobs, it also utilizes the Storage Account setting requiring secure transfers. </w:t>
      </w:r>
      <w:r w:rsidR="009F1198">
        <w:t xml:space="preserve"> </w:t>
      </w:r>
    </w:p>
    <w:p w14:paraId="621E36AD" w14:textId="77777777" w:rsidR="009F1198" w:rsidRDefault="009F1198" w:rsidP="009F1198">
      <w:pPr>
        <w:pStyle w:val="Heading3"/>
        <w:ind w:left="1440"/>
      </w:pPr>
      <w:r>
        <w:t xml:space="preserve">Authentication </w:t>
      </w:r>
    </w:p>
    <w:p w14:paraId="44C1BAF2" w14:textId="0241139E" w:rsidR="002211E8" w:rsidRDefault="002211E8" w:rsidP="002211E8">
      <w:pPr>
        <w:pStyle w:val="ListParagraph"/>
        <w:numPr>
          <w:ilvl w:val="0"/>
          <w:numId w:val="4"/>
        </w:numPr>
      </w:pPr>
      <w:r>
        <w:t xml:space="preserve">User to server: </w:t>
      </w:r>
      <w:proofErr w:type="spellStart"/>
      <w:r w:rsidR="001C3DB6">
        <w:t>CrushFtp</w:t>
      </w:r>
      <w:proofErr w:type="spellEnd"/>
      <w:r w:rsidR="001C3DB6">
        <w:t xml:space="preserve"> is integrated with </w:t>
      </w:r>
      <w:r>
        <w:t xml:space="preserve">the same Active Directory B2C which provides authentication to the OFR Website. Users </w:t>
      </w:r>
      <w:r w:rsidR="00DF5AFD">
        <w:t xml:space="preserve">must </w:t>
      </w:r>
      <w:r>
        <w:t>provide valid credentials to be allowed to upload files.</w:t>
      </w:r>
    </w:p>
    <w:p w14:paraId="3C246EBA" w14:textId="31A6D7CA" w:rsidR="009F1198" w:rsidRDefault="002211E8" w:rsidP="002211E8">
      <w:pPr>
        <w:pStyle w:val="ListParagraph"/>
        <w:numPr>
          <w:ilvl w:val="0"/>
          <w:numId w:val="4"/>
        </w:numPr>
      </w:pPr>
      <w:r>
        <w:t xml:space="preserve">Server to storage: </w:t>
      </w:r>
      <w:r w:rsidR="009F1198">
        <w:t xml:space="preserve">The File Service uses the same </w:t>
      </w:r>
      <w:r w:rsidR="009F1198">
        <w:t>512-bit</w:t>
      </w:r>
      <w:r w:rsidR="009F1198">
        <w:t xml:space="preserve"> Access Key as is used for Blob Storage. The VM provides this key when it attaches the network drive. When the Access Key is changed, the drive must be reattached to the VM.</w:t>
      </w:r>
    </w:p>
    <w:p w14:paraId="5CB8B447" w14:textId="77777777" w:rsidR="009F1198" w:rsidRDefault="009F1198" w:rsidP="009F1198">
      <w:pPr>
        <w:pStyle w:val="Heading3"/>
        <w:ind w:left="1440"/>
      </w:pPr>
      <w:r>
        <w:lastRenderedPageBreak/>
        <w:t>Authorization</w:t>
      </w:r>
    </w:p>
    <w:p w14:paraId="0D0B5D72" w14:textId="78CC0A18" w:rsidR="002211E8" w:rsidRDefault="002211E8" w:rsidP="002211E8">
      <w:pPr>
        <w:pStyle w:val="ListParagraph"/>
        <w:numPr>
          <w:ilvl w:val="0"/>
          <w:numId w:val="5"/>
        </w:numPr>
      </w:pPr>
      <w:r>
        <w:t>User to server. No specific Authorization is needed. All authenticated users can upload files.</w:t>
      </w:r>
    </w:p>
    <w:p w14:paraId="2A584718" w14:textId="720597AE" w:rsidR="009F1198" w:rsidRPr="00FD6D74" w:rsidRDefault="002211E8" w:rsidP="002211E8">
      <w:pPr>
        <w:pStyle w:val="ListParagraph"/>
        <w:numPr>
          <w:ilvl w:val="0"/>
          <w:numId w:val="5"/>
        </w:numPr>
      </w:pPr>
      <w:r>
        <w:t>Server to storage: N</w:t>
      </w:r>
      <w:r w:rsidR="009F1198">
        <w:t xml:space="preserve">o specific Authorization </w:t>
      </w:r>
      <w:r>
        <w:t xml:space="preserve">is </w:t>
      </w:r>
      <w:r w:rsidR="009F1198">
        <w:t xml:space="preserve">needed for access to </w:t>
      </w:r>
      <w:r w:rsidR="009F1198">
        <w:t>the File Service</w:t>
      </w:r>
      <w:r w:rsidR="009F1198">
        <w:t xml:space="preserve">. All authenticated users can access </w:t>
      </w:r>
      <w:r w:rsidR="009F1198">
        <w:t>it</w:t>
      </w:r>
      <w:r w:rsidR="009F1198">
        <w:t xml:space="preserve">. </w:t>
      </w:r>
      <w:bookmarkStart w:id="0" w:name="_GoBack"/>
      <w:bookmarkEnd w:id="0"/>
    </w:p>
    <w:sectPr w:rsidR="009F1198" w:rsidRPr="00FD6D74" w:rsidSect="00794E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33564"/>
    <w:multiLevelType w:val="hybridMultilevel"/>
    <w:tmpl w:val="19DED5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CA47CEE"/>
    <w:multiLevelType w:val="hybridMultilevel"/>
    <w:tmpl w:val="2EF859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9D50EEF"/>
    <w:multiLevelType w:val="hybridMultilevel"/>
    <w:tmpl w:val="36EE9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C55D82"/>
    <w:multiLevelType w:val="hybridMultilevel"/>
    <w:tmpl w:val="FA46092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8CD555A"/>
    <w:multiLevelType w:val="hybridMultilevel"/>
    <w:tmpl w:val="4C549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ED"/>
    <w:rsid w:val="000020E8"/>
    <w:rsid w:val="0011733B"/>
    <w:rsid w:val="0014643F"/>
    <w:rsid w:val="00180D27"/>
    <w:rsid w:val="001A6BDD"/>
    <w:rsid w:val="001C3DB6"/>
    <w:rsid w:val="002211E8"/>
    <w:rsid w:val="00293915"/>
    <w:rsid w:val="00310B15"/>
    <w:rsid w:val="003B605C"/>
    <w:rsid w:val="004B0972"/>
    <w:rsid w:val="005160E9"/>
    <w:rsid w:val="005F1CC2"/>
    <w:rsid w:val="00616AB6"/>
    <w:rsid w:val="00650ED9"/>
    <w:rsid w:val="0066211E"/>
    <w:rsid w:val="006A13ED"/>
    <w:rsid w:val="007120C8"/>
    <w:rsid w:val="007803ED"/>
    <w:rsid w:val="00794EBA"/>
    <w:rsid w:val="007B1290"/>
    <w:rsid w:val="00820FBD"/>
    <w:rsid w:val="00883371"/>
    <w:rsid w:val="009F1198"/>
    <w:rsid w:val="00B02D2A"/>
    <w:rsid w:val="00BA398B"/>
    <w:rsid w:val="00C2351D"/>
    <w:rsid w:val="00C50968"/>
    <w:rsid w:val="00CC6E89"/>
    <w:rsid w:val="00D239B1"/>
    <w:rsid w:val="00D86E76"/>
    <w:rsid w:val="00DF5AFD"/>
    <w:rsid w:val="00E67FAF"/>
    <w:rsid w:val="00E86DF5"/>
    <w:rsid w:val="00EA5E5C"/>
    <w:rsid w:val="00F86CBD"/>
    <w:rsid w:val="00F9394B"/>
    <w:rsid w:val="00FD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9F51D"/>
  <w15:chartTrackingRefBased/>
  <w15:docId w15:val="{BCE4C441-A3C5-41A3-83A8-249E0D4D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03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35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03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3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803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03ED"/>
    <w:pPr>
      <w:ind w:left="720"/>
      <w:contextualSpacing/>
    </w:pPr>
  </w:style>
  <w:style w:type="character" w:customStyle="1" w:styleId="Heading2Char">
    <w:name w:val="Heading 2 Char"/>
    <w:basedOn w:val="DefaultParagraphFont"/>
    <w:link w:val="Heading2"/>
    <w:uiPriority w:val="9"/>
    <w:rsid w:val="007803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6E89"/>
    <w:rPr>
      <w:color w:val="0563C1" w:themeColor="hyperlink"/>
      <w:u w:val="single"/>
    </w:rPr>
  </w:style>
  <w:style w:type="character" w:styleId="UnresolvedMention">
    <w:name w:val="Unresolved Mention"/>
    <w:basedOn w:val="DefaultParagraphFont"/>
    <w:uiPriority w:val="99"/>
    <w:semiHidden/>
    <w:unhideWhenUsed/>
    <w:rsid w:val="00CC6E89"/>
    <w:rPr>
      <w:color w:val="808080"/>
      <w:shd w:val="clear" w:color="auto" w:fill="E6E6E6"/>
    </w:rPr>
  </w:style>
  <w:style w:type="character" w:customStyle="1" w:styleId="Heading3Char">
    <w:name w:val="Heading 3 Char"/>
    <w:basedOn w:val="DefaultParagraphFont"/>
    <w:link w:val="Heading3"/>
    <w:uiPriority w:val="9"/>
    <w:rsid w:val="00C2351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50E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torage/storage-security-guide" TargetMode="External"/><Relationship Id="rId13" Type="http://schemas.openxmlformats.org/officeDocument/2006/relationships/hyperlink" Target="https://docs.microsoft.com/en-us/azure/storage/storage-service-encryption" TargetMode="External"/><Relationship Id="rId3" Type="http://schemas.openxmlformats.org/officeDocument/2006/relationships/styles" Target="styles.xml"/><Relationship Id="rId7" Type="http://schemas.openxmlformats.org/officeDocument/2006/relationships/hyperlink" Target="https://docs.microsoft.com/en-us/azure/storage/storage-security-guide" TargetMode="External"/><Relationship Id="rId12" Type="http://schemas.openxmlformats.org/officeDocument/2006/relationships/hyperlink" Target="https://docs.microsoft.com/en-us/azure/cosmos-db/secure-access-to-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azure/storage/storage-service-encryption" TargetMode="External"/><Relationship Id="rId11" Type="http://schemas.openxmlformats.org/officeDocument/2006/relationships/hyperlink" Target="https://docs.microsoft.com/en-us/azure/cosmos-db/firewall-suppor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azure/cosmos-db/database-security" TargetMode="External"/><Relationship Id="rId4" Type="http://schemas.openxmlformats.org/officeDocument/2006/relationships/settings" Target="settings.xml"/><Relationship Id="rId9" Type="http://schemas.openxmlformats.org/officeDocument/2006/relationships/hyperlink" Target="https://docs.microsoft.com/en-us/azure/cosmos-db/database-encryption-at-r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DB635-10D9-4E06-9DB0-488CA26F4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Albert</dc:creator>
  <cp:keywords/>
  <dc:description/>
  <cp:lastModifiedBy>Michael Albert</cp:lastModifiedBy>
  <cp:revision>12</cp:revision>
  <dcterms:created xsi:type="dcterms:W3CDTF">2017-09-05T16:10:00Z</dcterms:created>
  <dcterms:modified xsi:type="dcterms:W3CDTF">2017-09-05T19:14:00Z</dcterms:modified>
</cp:coreProperties>
</file>