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3D30C" w14:textId="776E862E" w:rsidR="008B1055" w:rsidRPr="00AD4E51" w:rsidRDefault="008B1055" w:rsidP="00EF6CE8">
      <w:pPr>
        <w:spacing w:line="480" w:lineRule="auto"/>
        <w:rPr>
          <w:color w:val="000000" w:themeColor="text1"/>
          <w:lang w:val="en-US"/>
        </w:rPr>
      </w:pPr>
    </w:p>
    <w:p w14:paraId="44963AA2" w14:textId="77777777" w:rsidR="00B215F3" w:rsidRDefault="00B215F3" w:rsidP="00EF6CE8">
      <w:pPr>
        <w:spacing w:line="480" w:lineRule="auto"/>
        <w:jc w:val="center"/>
        <w:rPr>
          <w:b/>
          <w:bCs/>
          <w:color w:val="000000" w:themeColor="text1"/>
          <w:sz w:val="28"/>
          <w:szCs w:val="28"/>
          <w:lang w:val="en-US"/>
        </w:rPr>
      </w:pPr>
    </w:p>
    <w:p w14:paraId="0083207F" w14:textId="77777777" w:rsidR="00B215F3" w:rsidRDefault="00B215F3" w:rsidP="00EF6CE8">
      <w:pPr>
        <w:spacing w:line="480" w:lineRule="auto"/>
        <w:jc w:val="center"/>
        <w:rPr>
          <w:b/>
          <w:bCs/>
          <w:color w:val="000000" w:themeColor="text1"/>
          <w:sz w:val="28"/>
          <w:szCs w:val="28"/>
          <w:lang w:val="en-US"/>
        </w:rPr>
      </w:pPr>
    </w:p>
    <w:p w14:paraId="42F59135" w14:textId="77777777" w:rsidR="00B215F3" w:rsidRDefault="00B215F3" w:rsidP="00EF6CE8">
      <w:pPr>
        <w:spacing w:line="480" w:lineRule="auto"/>
        <w:jc w:val="center"/>
        <w:rPr>
          <w:b/>
          <w:bCs/>
          <w:color w:val="000000" w:themeColor="text1"/>
          <w:sz w:val="28"/>
          <w:szCs w:val="28"/>
          <w:lang w:val="en-US"/>
        </w:rPr>
      </w:pPr>
    </w:p>
    <w:p w14:paraId="1348FD2A" w14:textId="77777777" w:rsidR="00B215F3" w:rsidRDefault="00B215F3" w:rsidP="00EF6CE8">
      <w:pPr>
        <w:spacing w:line="480" w:lineRule="auto"/>
        <w:jc w:val="center"/>
        <w:rPr>
          <w:b/>
          <w:bCs/>
          <w:color w:val="000000" w:themeColor="text1"/>
          <w:sz w:val="28"/>
          <w:szCs w:val="28"/>
          <w:lang w:val="en-US"/>
        </w:rPr>
      </w:pPr>
    </w:p>
    <w:p w14:paraId="0E257A1A" w14:textId="77777777" w:rsidR="00B215F3" w:rsidRDefault="00B215F3" w:rsidP="00EF6CE8">
      <w:pPr>
        <w:spacing w:line="480" w:lineRule="auto"/>
        <w:jc w:val="center"/>
        <w:rPr>
          <w:b/>
          <w:bCs/>
          <w:color w:val="000000" w:themeColor="text1"/>
          <w:sz w:val="28"/>
          <w:szCs w:val="28"/>
          <w:lang w:val="en-US"/>
        </w:rPr>
      </w:pPr>
    </w:p>
    <w:p w14:paraId="312F8976" w14:textId="77777777" w:rsidR="00B215F3" w:rsidRDefault="00B215F3" w:rsidP="00EF6CE8">
      <w:pPr>
        <w:spacing w:line="480" w:lineRule="auto"/>
        <w:jc w:val="center"/>
        <w:rPr>
          <w:b/>
          <w:bCs/>
          <w:color w:val="000000" w:themeColor="text1"/>
          <w:sz w:val="28"/>
          <w:szCs w:val="28"/>
          <w:lang w:val="en-US"/>
        </w:rPr>
      </w:pPr>
    </w:p>
    <w:p w14:paraId="3EA364FF" w14:textId="5A0F3D74" w:rsidR="00FB06C8" w:rsidRPr="00FC34C2" w:rsidRDefault="00151633" w:rsidP="00EF6CE8">
      <w:pPr>
        <w:spacing w:line="480" w:lineRule="auto"/>
        <w:jc w:val="center"/>
        <w:rPr>
          <w:b/>
          <w:bCs/>
          <w:color w:val="000000" w:themeColor="text1"/>
          <w:sz w:val="28"/>
          <w:szCs w:val="28"/>
          <w:lang w:val="en-US"/>
        </w:rPr>
      </w:pPr>
      <w:r w:rsidRPr="00FC34C2">
        <w:rPr>
          <w:b/>
          <w:bCs/>
          <w:color w:val="000000" w:themeColor="text1"/>
          <w:sz w:val="28"/>
          <w:szCs w:val="28"/>
          <w:lang w:val="en-US"/>
        </w:rPr>
        <w:t>Analyzing the Relationship Between Staff and Resident COVID-19 Vaccination Rates Across Healthcare Facilities</w:t>
      </w:r>
    </w:p>
    <w:p w14:paraId="33C5EE3A" w14:textId="77777777" w:rsidR="00151633" w:rsidRPr="00AD4E51" w:rsidRDefault="00151633" w:rsidP="00EF6CE8">
      <w:pPr>
        <w:spacing w:line="480" w:lineRule="auto"/>
        <w:jc w:val="center"/>
        <w:rPr>
          <w:color w:val="000000" w:themeColor="text1"/>
          <w:lang w:val="en-US"/>
        </w:rPr>
      </w:pPr>
    </w:p>
    <w:p w14:paraId="4FB9FBA4" w14:textId="415BE5F7" w:rsidR="00151633" w:rsidRPr="00AD4E51" w:rsidRDefault="00151633" w:rsidP="00EF6CE8">
      <w:pPr>
        <w:spacing w:line="480" w:lineRule="auto"/>
        <w:jc w:val="center"/>
        <w:rPr>
          <w:color w:val="000000" w:themeColor="text1"/>
          <w:lang w:val="en-US"/>
        </w:rPr>
      </w:pPr>
      <w:r w:rsidRPr="00AD4E51">
        <w:rPr>
          <w:color w:val="000000" w:themeColor="text1"/>
          <w:lang w:val="en-US"/>
        </w:rPr>
        <w:t>Jeremy Qiao</w:t>
      </w:r>
    </w:p>
    <w:p w14:paraId="3E61CEA1" w14:textId="146EFEF1" w:rsidR="00151633" w:rsidRPr="00AD4E51" w:rsidRDefault="00151633" w:rsidP="00EF6CE8">
      <w:pPr>
        <w:spacing w:line="480" w:lineRule="auto"/>
        <w:jc w:val="center"/>
        <w:rPr>
          <w:color w:val="000000" w:themeColor="text1"/>
          <w:lang w:val="en-US"/>
        </w:rPr>
      </w:pPr>
      <w:r w:rsidRPr="00AD4E51">
        <w:rPr>
          <w:color w:val="000000" w:themeColor="text1"/>
          <w:lang w:val="en-US"/>
        </w:rPr>
        <w:t>#3753194</w:t>
      </w:r>
    </w:p>
    <w:p w14:paraId="0F5D0277" w14:textId="04761CB4" w:rsidR="00AD4E51" w:rsidRPr="00AD4E51" w:rsidRDefault="00AD4E51" w:rsidP="00EF6CE8">
      <w:pPr>
        <w:spacing w:line="480" w:lineRule="auto"/>
        <w:jc w:val="center"/>
        <w:rPr>
          <w:color w:val="000000" w:themeColor="text1"/>
          <w:lang w:val="en-US"/>
        </w:rPr>
      </w:pPr>
      <w:r w:rsidRPr="00AD4E51">
        <w:rPr>
          <w:color w:val="000000" w:themeColor="text1"/>
          <w:lang w:val="en-US"/>
        </w:rPr>
        <w:t>CS2704</w:t>
      </w:r>
    </w:p>
    <w:p w14:paraId="340A2148" w14:textId="670DD3FF" w:rsidR="00AD4E51" w:rsidRPr="00AD4E51" w:rsidRDefault="00AD4E51" w:rsidP="00EF6CE8">
      <w:pPr>
        <w:spacing w:line="480" w:lineRule="auto"/>
        <w:jc w:val="center"/>
        <w:rPr>
          <w:color w:val="000000" w:themeColor="text1"/>
          <w:lang w:val="en-US"/>
        </w:rPr>
      </w:pPr>
      <w:r w:rsidRPr="00AD4E51">
        <w:rPr>
          <w:color w:val="000000" w:themeColor="text1"/>
          <w:lang w:val="en-US"/>
        </w:rPr>
        <w:t>Jong-Kyou Kim, PhD</w:t>
      </w:r>
    </w:p>
    <w:p w14:paraId="7A942039" w14:textId="77777777" w:rsidR="00FB06C8" w:rsidRPr="00AD4E51" w:rsidRDefault="00FB06C8" w:rsidP="00EF6CE8">
      <w:pPr>
        <w:spacing w:line="480" w:lineRule="auto"/>
        <w:rPr>
          <w:color w:val="000000" w:themeColor="text1"/>
          <w:lang w:val="en-US"/>
        </w:rPr>
      </w:pPr>
    </w:p>
    <w:p w14:paraId="1F325565" w14:textId="77777777" w:rsidR="00FB06C8" w:rsidRPr="00AD4E51" w:rsidRDefault="00FB06C8" w:rsidP="00EF6CE8">
      <w:pPr>
        <w:spacing w:line="480" w:lineRule="auto"/>
        <w:rPr>
          <w:color w:val="000000" w:themeColor="text1"/>
          <w:lang w:val="en-US"/>
        </w:rPr>
      </w:pPr>
    </w:p>
    <w:p w14:paraId="2B89B825" w14:textId="77777777" w:rsidR="00FB06C8" w:rsidRPr="00AD4E51" w:rsidRDefault="00FB06C8" w:rsidP="00EF6CE8">
      <w:pPr>
        <w:spacing w:line="480" w:lineRule="auto"/>
        <w:rPr>
          <w:color w:val="000000" w:themeColor="text1"/>
          <w:lang w:val="en-US"/>
        </w:rPr>
      </w:pPr>
    </w:p>
    <w:p w14:paraId="4BB5D341" w14:textId="77777777" w:rsidR="00FB06C8" w:rsidRPr="00AD4E51" w:rsidRDefault="00FB06C8" w:rsidP="00EF6CE8">
      <w:pPr>
        <w:spacing w:line="480" w:lineRule="auto"/>
        <w:rPr>
          <w:color w:val="000000" w:themeColor="text1"/>
          <w:lang w:val="en-US"/>
        </w:rPr>
      </w:pPr>
    </w:p>
    <w:p w14:paraId="610CCD20" w14:textId="77777777" w:rsidR="00AF663A" w:rsidRDefault="00AF663A" w:rsidP="00EF6CE8">
      <w:pPr>
        <w:spacing w:line="480" w:lineRule="auto"/>
        <w:rPr>
          <w:color w:val="000000" w:themeColor="text1"/>
          <w:lang w:val="en-US"/>
        </w:rPr>
      </w:pPr>
    </w:p>
    <w:p w14:paraId="4340686D" w14:textId="77777777" w:rsidR="00EF6CE8" w:rsidRDefault="00EF6CE8" w:rsidP="00EF6CE8">
      <w:pPr>
        <w:spacing w:line="480" w:lineRule="auto"/>
        <w:rPr>
          <w:color w:val="000000" w:themeColor="text1"/>
          <w:shd w:val="clear" w:color="auto" w:fill="FFFFFF"/>
        </w:rPr>
      </w:pPr>
    </w:p>
    <w:p w14:paraId="2BAA4787" w14:textId="77777777" w:rsidR="00AF663A" w:rsidRDefault="00AF663A" w:rsidP="00EF6CE8">
      <w:pPr>
        <w:spacing w:line="480" w:lineRule="auto"/>
        <w:ind w:firstLine="720"/>
        <w:rPr>
          <w:color w:val="000000" w:themeColor="text1"/>
          <w:shd w:val="clear" w:color="auto" w:fill="FFFFFF"/>
        </w:rPr>
      </w:pPr>
    </w:p>
    <w:p w14:paraId="36B005F6" w14:textId="78E1BF62" w:rsidR="008E5A8A" w:rsidRDefault="007D2F36" w:rsidP="00EF6CE8">
      <w:pPr>
        <w:spacing w:line="480" w:lineRule="auto"/>
        <w:ind w:firstLine="720"/>
        <w:rPr>
          <w:color w:val="000000" w:themeColor="text1"/>
          <w:shd w:val="clear" w:color="auto" w:fill="FFFFFF"/>
        </w:rPr>
      </w:pPr>
      <w:r w:rsidRPr="00AD4E51">
        <w:rPr>
          <w:color w:val="000000" w:themeColor="text1"/>
          <w:shd w:val="clear" w:color="auto" w:fill="FFFFFF"/>
        </w:rPr>
        <w:lastRenderedPageBreak/>
        <w:t>During the COVID-19 pandemic, it became very clear how important vaccinations are for saving weak groups, especially people who live in nursing homes and other long-term care facilities.</w:t>
      </w:r>
      <w:r w:rsidR="00EF6CE8">
        <w:rPr>
          <w:color w:val="000000" w:themeColor="text1"/>
          <w:shd w:val="clear" w:color="auto" w:fill="FFFFFF"/>
        </w:rPr>
        <w:t xml:space="preserve"> </w:t>
      </w:r>
      <w:r w:rsidRPr="00AD4E51">
        <w:rPr>
          <w:color w:val="000000" w:themeColor="text1"/>
          <w:shd w:val="clear" w:color="auto" w:fill="FFFFFF"/>
        </w:rPr>
        <w:t xml:space="preserve">People who live in these places often already have health problems, and they are more likely to get </w:t>
      </w:r>
      <w:r w:rsidR="001E518A" w:rsidRPr="00AD4E51">
        <w:rPr>
          <w:color w:val="000000" w:themeColor="text1"/>
          <w:shd w:val="clear" w:color="auto" w:fill="FFFFFF"/>
        </w:rPr>
        <w:t>sick</w:t>
      </w:r>
      <w:r w:rsidRPr="00AD4E51">
        <w:rPr>
          <w:color w:val="000000" w:themeColor="text1"/>
          <w:shd w:val="clear" w:color="auto" w:fill="FFFFFF"/>
        </w:rPr>
        <w:t>, end up in the hospital, or even die from COVID-19.</w:t>
      </w:r>
      <w:r w:rsidR="00FC34C2">
        <w:rPr>
          <w:color w:val="000000" w:themeColor="text1"/>
          <w:shd w:val="clear" w:color="auto" w:fill="FFFFFF"/>
        </w:rPr>
        <w:t xml:space="preserve"> </w:t>
      </w:r>
      <w:r w:rsidRPr="00AD4E51">
        <w:rPr>
          <w:color w:val="000000" w:themeColor="text1"/>
          <w:shd w:val="clear" w:color="auto" w:fill="FFFFFF"/>
        </w:rPr>
        <w:t>On the other hand, those who are close to residents and have been vaccinated themselves significantly influence either the risk of spread's increase or decrease.</w:t>
      </w:r>
    </w:p>
    <w:p w14:paraId="0C43C89A" w14:textId="22D56D43" w:rsidR="008E5A8A" w:rsidRPr="003D5683" w:rsidRDefault="007D2F36" w:rsidP="003D5683">
      <w:pPr>
        <w:spacing w:line="480" w:lineRule="auto"/>
        <w:ind w:firstLine="720"/>
        <w:rPr>
          <w:color w:val="000000" w:themeColor="text1"/>
        </w:rPr>
      </w:pPr>
      <w:r w:rsidRPr="00AD4E51">
        <w:rPr>
          <w:color w:val="000000" w:themeColor="text1"/>
          <w:shd w:val="clear" w:color="auto" w:fill="FFFFFF"/>
        </w:rPr>
        <w:t>Good public health policies and facility management plans depend on an understanding of how workers' and residents' immunization rates interact.</w:t>
      </w:r>
      <w:r w:rsidR="008E5A8A">
        <w:rPr>
          <w:color w:val="000000" w:themeColor="text1"/>
          <w:shd w:val="clear" w:color="auto" w:fill="FFFFFF"/>
        </w:rPr>
        <w:t xml:space="preserve"> </w:t>
      </w:r>
      <w:r w:rsidRPr="00AD4E51">
        <w:rPr>
          <w:color w:val="000000" w:themeColor="text1"/>
          <w:shd w:val="clear" w:color="auto" w:fill="FFFFFF"/>
        </w:rPr>
        <w:t xml:space="preserve">Actions taken against staff could have a greater impact on the safety of residents </w:t>
      </w:r>
      <w:r w:rsidR="001E518A" w:rsidRPr="00AD4E51">
        <w:rPr>
          <w:color w:val="000000" w:themeColor="text1"/>
          <w:shd w:val="clear" w:color="auto" w:fill="FFFFFF"/>
        </w:rPr>
        <w:t>if</w:t>
      </w:r>
      <w:r w:rsidRPr="00AD4E51">
        <w:rPr>
          <w:color w:val="000000" w:themeColor="text1"/>
          <w:shd w:val="clear" w:color="auto" w:fill="FFFFFF"/>
        </w:rPr>
        <w:t xml:space="preserve"> staff vaccination rates are closely related to resident immunization rates.</w:t>
      </w:r>
      <w:r w:rsidR="008E5A8A">
        <w:rPr>
          <w:color w:val="000000" w:themeColor="text1"/>
          <w:shd w:val="clear" w:color="auto" w:fill="FFFFFF"/>
        </w:rPr>
        <w:t xml:space="preserve"> </w:t>
      </w:r>
      <w:r w:rsidR="00FB6A67">
        <w:rPr>
          <w:color w:val="000000" w:themeColor="text1"/>
          <w:shd w:val="clear" w:color="auto" w:fill="FFFFFF"/>
        </w:rPr>
        <w:t>Also</w:t>
      </w:r>
      <w:r w:rsidRPr="00AD4E51">
        <w:rPr>
          <w:color w:val="000000" w:themeColor="text1"/>
          <w:shd w:val="clear" w:color="auto" w:fill="FFFFFF"/>
        </w:rPr>
        <w:t>, if the connection is weak, distinct strategies could be required to ensure that every resident gets vaccinated.</w:t>
      </w:r>
      <w:r w:rsidR="008E5A8A">
        <w:rPr>
          <w:color w:val="000000" w:themeColor="text1"/>
          <w:shd w:val="clear" w:color="auto" w:fill="FFFFFF"/>
        </w:rPr>
        <w:t xml:space="preserve"> </w:t>
      </w:r>
      <w:r w:rsidR="00FB6A67">
        <w:rPr>
          <w:color w:val="000000" w:themeColor="text1"/>
          <w:shd w:val="clear" w:color="auto" w:fill="FFFFFF"/>
        </w:rPr>
        <w:t>I am</w:t>
      </w:r>
      <w:r w:rsidRPr="00AD4E51">
        <w:rPr>
          <w:color w:val="000000" w:themeColor="text1"/>
          <w:shd w:val="clear" w:color="auto" w:fill="FFFFFF"/>
        </w:rPr>
        <w:t xml:space="preserve"> investigating the correlation between the </w:t>
      </w:r>
      <w:r w:rsidR="008E5A8A" w:rsidRPr="00AD4E51">
        <w:rPr>
          <w:color w:val="000000" w:themeColor="text1"/>
          <w:shd w:val="clear" w:color="auto" w:fill="FFFFFF"/>
        </w:rPr>
        <w:t>number</w:t>
      </w:r>
      <w:r w:rsidRPr="00AD4E51">
        <w:rPr>
          <w:color w:val="000000" w:themeColor="text1"/>
          <w:shd w:val="clear" w:color="auto" w:fill="FFFFFF"/>
        </w:rPr>
        <w:t xml:space="preserve"> of immunizations administered to staff and residents in various healthcare institutions. </w:t>
      </w:r>
      <w:r w:rsidR="00FB6A67">
        <w:rPr>
          <w:color w:val="000000" w:themeColor="text1"/>
          <w:shd w:val="clear" w:color="auto" w:fill="FFFFFF"/>
        </w:rPr>
        <w:t>I am</w:t>
      </w:r>
      <w:r w:rsidRPr="00AD4E51">
        <w:rPr>
          <w:color w:val="000000" w:themeColor="text1"/>
          <w:shd w:val="clear" w:color="auto" w:fill="FFFFFF"/>
        </w:rPr>
        <w:t xml:space="preserve"> also investigating the relevance of any variations we discover and creating predictive models to better understand how staff vaccination behavior influences the outcomes for residents.</w:t>
      </w:r>
    </w:p>
    <w:p w14:paraId="11C75BF4" w14:textId="3C2A5A3E" w:rsidR="008E5A8A" w:rsidRPr="003D5683" w:rsidRDefault="00294743" w:rsidP="003D5683">
      <w:pPr>
        <w:spacing w:line="480" w:lineRule="auto"/>
        <w:ind w:firstLine="720"/>
        <w:rPr>
          <w:color w:val="000000" w:themeColor="text1"/>
          <w:lang w:val="en-US"/>
        </w:rPr>
      </w:pPr>
      <w:r w:rsidRPr="00294743">
        <w:rPr>
          <w:rFonts w:eastAsia="Calibri"/>
          <w:color w:val="000000" w:themeColor="text1"/>
          <w:lang w:val="en-US"/>
        </w:rPr>
        <w:t>Null Hypothesis (H₀): There is no correlation between resident and staff vaccination rates across facilities.</w:t>
      </w:r>
      <w:r w:rsidR="008E5A8A">
        <w:rPr>
          <w:color w:val="000000" w:themeColor="text1"/>
          <w:lang w:val="en-US"/>
        </w:rPr>
        <w:t xml:space="preserve"> </w:t>
      </w:r>
      <w:r w:rsidR="0068199A" w:rsidRPr="00AD4E51">
        <w:rPr>
          <w:color w:val="000000" w:themeColor="text1"/>
          <w:shd w:val="clear" w:color="auto" w:fill="FFFFFF"/>
        </w:rPr>
        <w:t>Staff vaccination rates and resident vaccination rates are independent of each other. Knowing how vaccinated the staff are does NOT tell you anything useful about how vaccinated the residents are. Any observed pattern between staff and resident vaccination is just random.</w:t>
      </w:r>
    </w:p>
    <w:p w14:paraId="4E19BFAA" w14:textId="4D332DAE" w:rsidR="002E6F6D" w:rsidRPr="003D5683" w:rsidRDefault="00294743" w:rsidP="003D5683">
      <w:pPr>
        <w:spacing w:line="480" w:lineRule="auto"/>
        <w:ind w:firstLine="720"/>
        <w:rPr>
          <w:color w:val="000000" w:themeColor="text1"/>
        </w:rPr>
      </w:pPr>
      <w:r w:rsidRPr="00294743">
        <w:rPr>
          <w:rFonts w:eastAsiaTheme="minorEastAsia"/>
          <w:color w:val="000000" w:themeColor="text1"/>
        </w:rPr>
        <w:t>Alternative Hypothesis (H₁): There is a correlation between resident and staff vaccination rates across facilities.</w:t>
      </w:r>
      <w:r w:rsidR="008E5A8A">
        <w:rPr>
          <w:color w:val="000000" w:themeColor="text1"/>
        </w:rPr>
        <w:t xml:space="preserve"> </w:t>
      </w:r>
      <w:r w:rsidR="00B23A5B" w:rsidRPr="00AD4E51">
        <w:rPr>
          <w:color w:val="000000" w:themeColor="text1"/>
          <w:shd w:val="clear" w:color="auto" w:fill="FFFFFF"/>
        </w:rPr>
        <w:t xml:space="preserve">There is a real relationship between staff and resident vaccination rates. When staff vaccination rates go up, resident vaccination rates also tend to go up (positive </w:t>
      </w:r>
      <w:r w:rsidR="00B23A5B" w:rsidRPr="00AD4E51">
        <w:rPr>
          <w:color w:val="000000" w:themeColor="text1"/>
          <w:shd w:val="clear" w:color="auto" w:fill="FFFFFF"/>
        </w:rPr>
        <w:lastRenderedPageBreak/>
        <w:t>correlation), or vice versa (negative correlation, but in your case positive). This relationship is not random — there’s an actual association between the two groups.</w:t>
      </w:r>
    </w:p>
    <w:p w14:paraId="243637FF" w14:textId="045CD232" w:rsidR="00014569" w:rsidRPr="009016E8" w:rsidRDefault="009016E8" w:rsidP="003D5683">
      <w:pPr>
        <w:spacing w:line="480" w:lineRule="auto"/>
        <w:ind w:firstLine="720"/>
        <w:rPr>
          <w:color w:val="000000" w:themeColor="text1"/>
          <w:lang w:val="en-US"/>
        </w:rPr>
      </w:pPr>
      <w:r>
        <w:rPr>
          <w:color w:val="000000" w:themeColor="text1"/>
          <w:lang w:val="en-US"/>
        </w:rPr>
        <w:t xml:space="preserve">For </w:t>
      </w:r>
      <w:r w:rsidR="00014569" w:rsidRPr="009016E8">
        <w:rPr>
          <w:color w:val="000000" w:themeColor="text1"/>
          <w:lang w:val="en-US"/>
        </w:rPr>
        <w:t>Meta data</w:t>
      </w:r>
      <w:r>
        <w:rPr>
          <w:color w:val="000000" w:themeColor="text1"/>
          <w:lang w:val="en-US"/>
        </w:rPr>
        <w:t>, I have:</w:t>
      </w:r>
    </w:p>
    <w:p w14:paraId="2B6D5B6B" w14:textId="1A896E01" w:rsidR="00D3342D" w:rsidRPr="003D5683" w:rsidRDefault="00F167D4" w:rsidP="003D5683">
      <w:pPr>
        <w:pStyle w:val="ListParagraph"/>
        <w:numPr>
          <w:ilvl w:val="0"/>
          <w:numId w:val="7"/>
        </w:numPr>
        <w:spacing w:line="480" w:lineRule="auto"/>
        <w:rPr>
          <w:rFonts w:ascii="Times New Roman" w:hAnsi="Times New Roman" w:cs="Times New Roman"/>
          <w:color w:val="000000" w:themeColor="text1"/>
          <w:lang w:val="en-US"/>
        </w:rPr>
      </w:pPr>
      <w:r w:rsidRPr="00AD4E51">
        <w:rPr>
          <w:rFonts w:ascii="Times New Roman" w:hAnsi="Times New Roman" w:cs="Times New Roman"/>
          <w:color w:val="000000" w:themeColor="text1"/>
          <w:lang w:val="en-US"/>
        </w:rPr>
        <w:t xml:space="preserve">CMS Certification </w:t>
      </w:r>
      <w:r w:rsidR="00FC5B1A" w:rsidRPr="00AD4E51">
        <w:rPr>
          <w:rFonts w:ascii="Times New Roman" w:hAnsi="Times New Roman" w:cs="Times New Roman"/>
          <w:color w:val="000000" w:themeColor="text1"/>
          <w:lang w:val="en-US"/>
        </w:rPr>
        <w:t>Number (</w:t>
      </w:r>
      <w:r w:rsidRPr="00AD4E51">
        <w:rPr>
          <w:rFonts w:ascii="Times New Roman" w:hAnsi="Times New Roman" w:cs="Times New Roman"/>
          <w:color w:val="000000" w:themeColor="text1"/>
          <w:lang w:val="en-US"/>
        </w:rPr>
        <w:t xml:space="preserve">CCN): </w:t>
      </w:r>
      <w:r w:rsidR="00FC5B1A" w:rsidRPr="00AD4E51">
        <w:rPr>
          <w:rFonts w:ascii="Times New Roman" w:hAnsi="Times New Roman" w:cs="Times New Roman"/>
          <w:color w:val="000000" w:themeColor="text1"/>
          <w:lang w:val="en-US"/>
        </w:rPr>
        <w:t>replaces the term Medicare Provider Number, Medicare Identification Number or OSCAR Number. The CCN is used to verify Medicare/Medicaid certification for survey and certification, assessment-related activities and communications. The RO assigns the CCN and maintains adequate controls.</w:t>
      </w:r>
      <w:r w:rsidR="00F50E2D" w:rsidRPr="00AD4E51">
        <w:rPr>
          <w:rFonts w:ascii="Times New Roman" w:hAnsi="Times New Roman" w:cs="Times New Roman"/>
          <w:color w:val="000000" w:themeColor="text1"/>
          <w:lang w:val="en-US"/>
        </w:rPr>
        <w:t xml:space="preserve"> In short, it is a unique identifier assigned by the Centers for Medicare &amp; Medicaid Services to each healthcare provider or facility.</w:t>
      </w:r>
      <w:r w:rsidR="00B44FDA" w:rsidRPr="00AD4E51">
        <w:rPr>
          <w:rFonts w:ascii="Times New Roman" w:hAnsi="Times New Roman" w:cs="Times New Roman"/>
          <w:color w:val="000000" w:themeColor="text1"/>
          <w:lang w:val="en-US"/>
        </w:rPr>
        <w:t xml:space="preserve"> </w:t>
      </w:r>
      <w:r w:rsidR="00D03226" w:rsidRPr="00AD4E51">
        <w:rPr>
          <w:rFonts w:ascii="Times New Roman" w:hAnsi="Times New Roman" w:cs="Times New Roman"/>
          <w:color w:val="000000" w:themeColor="text1"/>
          <w:lang w:val="en-US"/>
        </w:rPr>
        <w:t>(Wikipedia, 2022)</w:t>
      </w:r>
    </w:p>
    <w:p w14:paraId="640576FB" w14:textId="55F77E22" w:rsidR="00B935DC" w:rsidRPr="003D5683" w:rsidRDefault="0029142C" w:rsidP="003D5683">
      <w:pPr>
        <w:pStyle w:val="ListParagraph"/>
        <w:numPr>
          <w:ilvl w:val="0"/>
          <w:numId w:val="7"/>
        </w:numPr>
        <w:spacing w:line="480" w:lineRule="auto"/>
        <w:rPr>
          <w:rFonts w:ascii="Times New Roman" w:hAnsi="Times New Roman" w:cs="Times New Roman"/>
          <w:color w:val="000000" w:themeColor="text1"/>
          <w:lang w:val="en-US"/>
        </w:rPr>
      </w:pPr>
      <w:r w:rsidRPr="00AD4E51">
        <w:rPr>
          <w:rFonts w:ascii="Times New Roman" w:hAnsi="Times New Roman" w:cs="Times New Roman"/>
          <w:color w:val="000000" w:themeColor="text1"/>
          <w:lang w:val="en-US"/>
        </w:rPr>
        <w:t>State</w:t>
      </w:r>
      <w:r w:rsidR="00F01F42" w:rsidRPr="00AD4E51">
        <w:rPr>
          <w:rFonts w:ascii="Times New Roman" w:hAnsi="Times New Roman" w:cs="Times New Roman"/>
          <w:color w:val="000000" w:themeColor="text1"/>
          <w:lang w:val="en-US"/>
        </w:rPr>
        <w:t xml:space="preserve">: </w:t>
      </w:r>
      <w:r w:rsidR="00661D21" w:rsidRPr="00AD4E51">
        <w:rPr>
          <w:rFonts w:ascii="Times New Roman" w:hAnsi="Times New Roman" w:cs="Times New Roman"/>
          <w:color w:val="000000" w:themeColor="text1"/>
          <w:lang w:val="en-US"/>
        </w:rPr>
        <w:t>The US state where the facility is located</w:t>
      </w:r>
    </w:p>
    <w:p w14:paraId="063A6901" w14:textId="75D14B5B" w:rsidR="00D3342D" w:rsidRPr="003D5683" w:rsidRDefault="0029142C" w:rsidP="00EF6CE8">
      <w:pPr>
        <w:pStyle w:val="ListParagraph"/>
        <w:numPr>
          <w:ilvl w:val="0"/>
          <w:numId w:val="7"/>
        </w:numPr>
        <w:spacing w:line="480" w:lineRule="auto"/>
        <w:rPr>
          <w:rFonts w:ascii="Times New Roman" w:hAnsi="Times New Roman" w:cs="Times New Roman"/>
          <w:color w:val="000000" w:themeColor="text1"/>
          <w:lang w:val="en-US"/>
        </w:rPr>
      </w:pPr>
      <w:r w:rsidRPr="00AD4E51">
        <w:rPr>
          <w:rFonts w:ascii="Times New Roman" w:hAnsi="Times New Roman" w:cs="Times New Roman"/>
          <w:color w:val="000000" w:themeColor="text1"/>
          <w:lang w:val="en-US"/>
        </w:rPr>
        <w:t xml:space="preserve">Percent of residence who are </w:t>
      </w:r>
      <w:r w:rsidR="00F01F42" w:rsidRPr="00AD4E51">
        <w:rPr>
          <w:rFonts w:ascii="Times New Roman" w:hAnsi="Times New Roman" w:cs="Times New Roman"/>
          <w:color w:val="000000" w:themeColor="text1"/>
          <w:lang w:val="en-US"/>
        </w:rPr>
        <w:t>up to date</w:t>
      </w:r>
      <w:r w:rsidRPr="00AD4E51">
        <w:rPr>
          <w:rFonts w:ascii="Times New Roman" w:hAnsi="Times New Roman" w:cs="Times New Roman"/>
          <w:color w:val="000000" w:themeColor="text1"/>
          <w:lang w:val="en-US"/>
        </w:rPr>
        <w:t xml:space="preserve"> on their vaccines</w:t>
      </w:r>
      <w:r w:rsidR="00661D21" w:rsidRPr="00AD4E51">
        <w:rPr>
          <w:rFonts w:ascii="Times New Roman" w:hAnsi="Times New Roman" w:cs="Times New Roman"/>
          <w:color w:val="000000" w:themeColor="text1"/>
          <w:lang w:val="en-US"/>
        </w:rPr>
        <w:t>: The percentage of nursing home residents at the facility who are considered up to date with their COVID-19 vaccinations</w:t>
      </w:r>
    </w:p>
    <w:p w14:paraId="4E49A511" w14:textId="5A2D8E58" w:rsidR="00D3342D" w:rsidRPr="003D5683" w:rsidRDefault="0029142C" w:rsidP="00EF6CE8">
      <w:pPr>
        <w:pStyle w:val="ListParagraph"/>
        <w:numPr>
          <w:ilvl w:val="0"/>
          <w:numId w:val="7"/>
        </w:numPr>
        <w:spacing w:line="480" w:lineRule="auto"/>
        <w:rPr>
          <w:rFonts w:ascii="Times New Roman" w:hAnsi="Times New Roman" w:cs="Times New Roman"/>
          <w:color w:val="000000" w:themeColor="text1"/>
          <w:lang w:val="en-US"/>
        </w:rPr>
      </w:pPr>
      <w:r w:rsidRPr="00AD4E51">
        <w:rPr>
          <w:rFonts w:ascii="Times New Roman" w:hAnsi="Times New Roman" w:cs="Times New Roman"/>
          <w:color w:val="000000" w:themeColor="text1"/>
          <w:lang w:val="en-US"/>
        </w:rPr>
        <w:t xml:space="preserve">Percent of staff who are </w:t>
      </w:r>
      <w:r w:rsidR="00F01F42" w:rsidRPr="00AD4E51">
        <w:rPr>
          <w:rFonts w:ascii="Times New Roman" w:hAnsi="Times New Roman" w:cs="Times New Roman"/>
          <w:color w:val="000000" w:themeColor="text1"/>
          <w:lang w:val="en-US"/>
        </w:rPr>
        <w:t>up to date</w:t>
      </w:r>
      <w:r w:rsidRPr="00AD4E51">
        <w:rPr>
          <w:rFonts w:ascii="Times New Roman" w:hAnsi="Times New Roman" w:cs="Times New Roman"/>
          <w:color w:val="000000" w:themeColor="text1"/>
          <w:lang w:val="en-US"/>
        </w:rPr>
        <w:t xml:space="preserve"> on their vaccines</w:t>
      </w:r>
      <w:r w:rsidR="00661D21" w:rsidRPr="00AD4E51">
        <w:rPr>
          <w:rFonts w:ascii="Times New Roman" w:hAnsi="Times New Roman" w:cs="Times New Roman"/>
          <w:color w:val="000000" w:themeColor="text1"/>
          <w:lang w:val="en-US"/>
        </w:rPr>
        <w:t>:</w:t>
      </w:r>
      <w:r w:rsidR="00AB5358" w:rsidRPr="00AD4E51">
        <w:rPr>
          <w:rFonts w:ascii="Times New Roman" w:hAnsi="Times New Roman" w:cs="Times New Roman"/>
          <w:color w:val="000000" w:themeColor="text1"/>
          <w:lang w:val="en-US"/>
        </w:rPr>
        <w:t xml:space="preserve"> The percentage of staff members working at the facility who are considered up to date with their COVID-19 vaccinations.</w:t>
      </w:r>
    </w:p>
    <w:p w14:paraId="46DD6208" w14:textId="39A4DC3A" w:rsidR="009A0ECA" w:rsidRPr="003D5683" w:rsidRDefault="00F01F42" w:rsidP="00EF6CE8">
      <w:pPr>
        <w:pStyle w:val="ListParagraph"/>
        <w:numPr>
          <w:ilvl w:val="0"/>
          <w:numId w:val="7"/>
        </w:numPr>
        <w:spacing w:line="480" w:lineRule="auto"/>
        <w:rPr>
          <w:rFonts w:ascii="Times New Roman" w:hAnsi="Times New Roman" w:cs="Times New Roman"/>
          <w:color w:val="000000" w:themeColor="text1"/>
          <w:lang w:val="en-US"/>
        </w:rPr>
      </w:pPr>
      <w:r w:rsidRPr="00AD4E51">
        <w:rPr>
          <w:rFonts w:ascii="Times New Roman" w:hAnsi="Times New Roman" w:cs="Times New Roman"/>
          <w:color w:val="000000" w:themeColor="text1"/>
          <w:lang w:val="en-US"/>
        </w:rPr>
        <w:t>Date vaccination data last updated</w:t>
      </w:r>
      <w:r w:rsidR="00661D21" w:rsidRPr="00AD4E51">
        <w:rPr>
          <w:rFonts w:ascii="Times New Roman" w:hAnsi="Times New Roman" w:cs="Times New Roman"/>
          <w:color w:val="000000" w:themeColor="text1"/>
          <w:lang w:val="en-US"/>
        </w:rPr>
        <w:t>:</w:t>
      </w:r>
      <w:r w:rsidR="00B935DC" w:rsidRPr="00AD4E51">
        <w:rPr>
          <w:rFonts w:ascii="Times New Roman" w:hAnsi="Times New Roman" w:cs="Times New Roman"/>
          <w:color w:val="000000" w:themeColor="text1"/>
          <w:lang w:val="en-US"/>
        </w:rPr>
        <w:t xml:space="preserve"> The most recent date on which the vaccination data for that facility was reported or updated.</w:t>
      </w:r>
    </w:p>
    <w:p w14:paraId="02383EBC" w14:textId="58928E72" w:rsidR="00D52E55" w:rsidRDefault="009A0ECA" w:rsidP="003D5683">
      <w:pPr>
        <w:spacing w:line="480" w:lineRule="auto"/>
        <w:ind w:firstLine="720"/>
        <w:rPr>
          <w:color w:val="000000" w:themeColor="text1"/>
        </w:rPr>
      </w:pPr>
      <w:r w:rsidRPr="00AD4E51">
        <w:rPr>
          <w:color w:val="000000" w:themeColor="text1"/>
          <w:lang w:val="en-US"/>
        </w:rPr>
        <w:t>I thought the r</w:t>
      </w:r>
      <w:r w:rsidR="00DE17D6" w:rsidRPr="00AD4E51">
        <w:rPr>
          <w:color w:val="000000" w:themeColor="text1"/>
          <w:lang w:val="en-US"/>
        </w:rPr>
        <w:t>esponse variable</w:t>
      </w:r>
      <w:r w:rsidRPr="00AD4E51">
        <w:rPr>
          <w:color w:val="000000" w:themeColor="text1"/>
          <w:lang w:val="en-US"/>
        </w:rPr>
        <w:t xml:space="preserve"> supposed to be </w:t>
      </w:r>
      <w:r w:rsidR="00F0309A" w:rsidRPr="00AD4E51">
        <w:rPr>
          <w:color w:val="000000" w:themeColor="text1"/>
          <w:lang w:val="en-US"/>
        </w:rPr>
        <w:t>Percent of residents who are up to date on their COVID-19 vaccination</w:t>
      </w:r>
      <w:r w:rsidRPr="00AD4E51">
        <w:rPr>
          <w:color w:val="000000" w:themeColor="text1"/>
          <w:lang w:val="en-US"/>
        </w:rPr>
        <w:t xml:space="preserve">. Because </w:t>
      </w:r>
      <w:r w:rsidRPr="00AD4E51">
        <w:rPr>
          <w:color w:val="000000" w:themeColor="text1"/>
        </w:rPr>
        <w:t>t</w:t>
      </w:r>
      <w:r w:rsidR="00C63680" w:rsidRPr="00AD4E51">
        <w:rPr>
          <w:color w:val="000000" w:themeColor="text1"/>
        </w:rPr>
        <w:t>he vaccination rate among residents is important in places like nursing homes because it shows how well the most vulnerable people are being protected</w:t>
      </w:r>
      <w:r w:rsidR="00930CAA">
        <w:rPr>
          <w:color w:val="000000" w:themeColor="text1"/>
        </w:rPr>
        <w:t xml:space="preserve">. </w:t>
      </w:r>
      <w:r w:rsidRPr="00AD4E51">
        <w:rPr>
          <w:color w:val="000000" w:themeColor="text1"/>
          <w:lang w:val="en-US"/>
        </w:rPr>
        <w:t>And the p</w:t>
      </w:r>
      <w:r w:rsidR="00615122" w:rsidRPr="00AD4E51">
        <w:rPr>
          <w:color w:val="000000" w:themeColor="text1"/>
          <w:lang w:val="en-US"/>
        </w:rPr>
        <w:t>redictor variable</w:t>
      </w:r>
      <w:r w:rsidRPr="00AD4E51">
        <w:rPr>
          <w:color w:val="000000" w:themeColor="text1"/>
          <w:lang w:val="en-US"/>
        </w:rPr>
        <w:t xml:space="preserve"> is</w:t>
      </w:r>
      <w:r w:rsidRPr="00AD4E51">
        <w:rPr>
          <w:color w:val="000000" w:themeColor="text1"/>
        </w:rPr>
        <w:t xml:space="preserve"> P</w:t>
      </w:r>
      <w:proofErr w:type="spellStart"/>
      <w:r w:rsidR="0024725D" w:rsidRPr="00AD4E51">
        <w:rPr>
          <w:color w:val="000000" w:themeColor="text1"/>
          <w:lang w:val="en-US"/>
        </w:rPr>
        <w:t>ercent</w:t>
      </w:r>
      <w:proofErr w:type="spellEnd"/>
      <w:r w:rsidR="0024725D" w:rsidRPr="00AD4E51">
        <w:rPr>
          <w:color w:val="000000" w:themeColor="text1"/>
          <w:lang w:val="en-US"/>
        </w:rPr>
        <w:t xml:space="preserve"> of staff who are </w:t>
      </w:r>
      <w:r w:rsidR="00DF5D95" w:rsidRPr="00AD4E51">
        <w:rPr>
          <w:color w:val="000000" w:themeColor="text1"/>
          <w:lang w:val="en-US"/>
        </w:rPr>
        <w:t>up to date</w:t>
      </w:r>
      <w:r w:rsidR="0024725D" w:rsidRPr="00AD4E51">
        <w:rPr>
          <w:color w:val="000000" w:themeColor="text1"/>
          <w:lang w:val="en-US"/>
        </w:rPr>
        <w:t xml:space="preserve"> on their COVID-19 vaccination</w:t>
      </w:r>
      <w:r w:rsidRPr="00AD4E51">
        <w:rPr>
          <w:color w:val="000000" w:themeColor="text1"/>
          <w:lang w:val="en-US"/>
        </w:rPr>
        <w:t xml:space="preserve">. Because </w:t>
      </w:r>
      <w:r w:rsidRPr="00AD4E51">
        <w:rPr>
          <w:color w:val="000000" w:themeColor="text1"/>
        </w:rPr>
        <w:t>s</w:t>
      </w:r>
      <w:r w:rsidR="0017618A" w:rsidRPr="00AD4E51">
        <w:rPr>
          <w:color w:val="000000" w:themeColor="text1"/>
        </w:rPr>
        <w:t>taff</w:t>
      </w:r>
      <w:r w:rsidR="00676259" w:rsidRPr="00AD4E51">
        <w:rPr>
          <w:color w:val="000000" w:themeColor="text1"/>
        </w:rPr>
        <w:t xml:space="preserve"> </w:t>
      </w:r>
      <w:r w:rsidR="0017618A" w:rsidRPr="00AD4E51">
        <w:rPr>
          <w:color w:val="000000" w:themeColor="text1"/>
        </w:rPr>
        <w:t>have close daily contact with residents, which can impact their health</w:t>
      </w:r>
      <w:r w:rsidR="00485701" w:rsidRPr="00AD4E51">
        <w:rPr>
          <w:color w:val="000000" w:themeColor="text1"/>
        </w:rPr>
        <w:t xml:space="preserve"> and f</w:t>
      </w:r>
      <w:r w:rsidR="0017618A" w:rsidRPr="00AD4E51">
        <w:rPr>
          <w:color w:val="000000" w:themeColor="text1"/>
        </w:rPr>
        <w:t xml:space="preserve">acilities </w:t>
      </w:r>
      <w:r w:rsidR="0017618A" w:rsidRPr="00AD4E51">
        <w:rPr>
          <w:color w:val="000000" w:themeColor="text1"/>
        </w:rPr>
        <w:lastRenderedPageBreak/>
        <w:t>with high staff vaccination rates may enforce stricter policies, indirectly boosting resident vaccination rates.</w:t>
      </w:r>
      <w:r w:rsidR="00D52E55">
        <w:rPr>
          <w:color w:val="000000" w:themeColor="text1"/>
        </w:rPr>
        <w:t xml:space="preserve"> </w:t>
      </w:r>
      <w:r w:rsidR="00875720" w:rsidRPr="00AD4E51">
        <w:rPr>
          <w:color w:val="000000" w:themeColor="text1"/>
        </w:rPr>
        <w:t xml:space="preserve">In this study, I </w:t>
      </w:r>
      <w:r w:rsidR="001E518A" w:rsidRPr="00AD4E51">
        <w:rPr>
          <w:color w:val="000000" w:themeColor="text1"/>
        </w:rPr>
        <w:t>investigated</w:t>
      </w:r>
      <w:r w:rsidR="00875720" w:rsidRPr="00AD4E51">
        <w:rPr>
          <w:color w:val="000000" w:themeColor="text1"/>
        </w:rPr>
        <w:t xml:space="preserve"> how staff and resident COVID-19 vaccination rates are related across healthcare facilities. The goal was to test the idea that staff vaccine rates are related to resident vaccination rates.</w:t>
      </w:r>
      <w:r w:rsidR="00D10D30" w:rsidRPr="00AD4E51">
        <w:rPr>
          <w:color w:val="000000" w:themeColor="text1"/>
        </w:rPr>
        <w:t xml:space="preserve"> </w:t>
      </w:r>
      <w:r w:rsidR="00D10D30" w:rsidRPr="00AD4E51">
        <w:rPr>
          <w:color w:val="000000" w:themeColor="text1"/>
          <w:lang w:val="en-US"/>
        </w:rPr>
        <w:t>Reader can understand the relationship between the rate of resident vaccination and the rate of staff vaccination directly and obviously.</w:t>
      </w:r>
    </w:p>
    <w:p w14:paraId="6A07B8C8" w14:textId="77777777" w:rsidR="003D5683" w:rsidRDefault="00244BF6" w:rsidP="003D5683">
      <w:pPr>
        <w:spacing w:after="240" w:line="480" w:lineRule="auto"/>
        <w:ind w:firstLine="720"/>
        <w:rPr>
          <w:color w:val="000000" w:themeColor="text1"/>
        </w:rPr>
      </w:pPr>
      <w:r w:rsidRPr="00AD4E51">
        <w:rPr>
          <w:color w:val="000000" w:themeColor="text1"/>
        </w:rPr>
        <w:t xml:space="preserve">When </w:t>
      </w:r>
      <w:r w:rsidR="00546830" w:rsidRPr="00AD4E51">
        <w:rPr>
          <w:color w:val="000000" w:themeColor="text1"/>
        </w:rPr>
        <w:t>I</w:t>
      </w:r>
      <w:r w:rsidRPr="00AD4E51">
        <w:rPr>
          <w:color w:val="000000" w:themeColor="text1"/>
        </w:rPr>
        <w:t xml:space="preserve"> </w:t>
      </w:r>
      <w:r w:rsidR="00546830" w:rsidRPr="00AD4E51">
        <w:rPr>
          <w:color w:val="000000" w:themeColor="text1"/>
        </w:rPr>
        <w:t>was doing</w:t>
      </w:r>
      <w:r w:rsidRPr="00AD4E51">
        <w:rPr>
          <w:color w:val="000000" w:themeColor="text1"/>
        </w:rPr>
        <w:t xml:space="preserve"> a correlation study, </w:t>
      </w:r>
      <w:r w:rsidR="00546830" w:rsidRPr="00AD4E51">
        <w:rPr>
          <w:color w:val="000000" w:themeColor="text1"/>
        </w:rPr>
        <w:t>I</w:t>
      </w:r>
      <w:r w:rsidRPr="00AD4E51">
        <w:rPr>
          <w:color w:val="000000" w:themeColor="text1"/>
        </w:rPr>
        <w:t xml:space="preserve"> found that the Pearson correlation coefficient was r = 0.236 and the p-value was close to zero</w:t>
      </w:r>
      <w:r w:rsidR="0081340F" w:rsidRPr="00AD4E51">
        <w:rPr>
          <w:color w:val="000000" w:themeColor="text1"/>
        </w:rPr>
        <w:t xml:space="preserve"> (not equals zero)</w:t>
      </w:r>
      <w:r w:rsidRPr="00AD4E51">
        <w:rPr>
          <w:color w:val="000000" w:themeColor="text1"/>
        </w:rPr>
        <w:t xml:space="preserve">. This means that there is a weak but statistically significant positive relationship between the vaccination rates of staff and residents. </w:t>
      </w:r>
      <w:r w:rsidR="002228F2" w:rsidRPr="00AD4E51">
        <w:rPr>
          <w:color w:val="000000" w:themeColor="text1"/>
        </w:rPr>
        <w:t>Then I</w:t>
      </w:r>
      <w:r w:rsidRPr="00AD4E51">
        <w:rPr>
          <w:color w:val="000000" w:themeColor="text1"/>
        </w:rPr>
        <w:t xml:space="preserve"> reject the null hypothesis and accept the alternative hypothesis because of this. This proved that there is a </w:t>
      </w:r>
      <w:r w:rsidR="00AF2293" w:rsidRPr="00AD4E51">
        <w:rPr>
          <w:color w:val="000000" w:themeColor="text1"/>
        </w:rPr>
        <w:t>relationship</w:t>
      </w:r>
      <w:r w:rsidRPr="00AD4E51">
        <w:rPr>
          <w:color w:val="000000" w:themeColor="text1"/>
        </w:rPr>
        <w:t>, even if it is not strong.</w:t>
      </w:r>
      <w:r w:rsidR="003D5683">
        <w:rPr>
          <w:color w:val="000000" w:themeColor="text1"/>
        </w:rPr>
        <w:t xml:space="preserve"> </w:t>
      </w:r>
    </w:p>
    <w:p w14:paraId="66D71563" w14:textId="15C60DAF" w:rsidR="00D52E55" w:rsidRDefault="00244BF6" w:rsidP="003D5683">
      <w:pPr>
        <w:spacing w:after="240" w:line="480" w:lineRule="auto"/>
        <w:ind w:firstLine="720"/>
        <w:rPr>
          <w:color w:val="000000" w:themeColor="text1"/>
        </w:rPr>
      </w:pPr>
      <w:r w:rsidRPr="00AD4E51">
        <w:rPr>
          <w:color w:val="000000" w:themeColor="text1"/>
        </w:rPr>
        <w:t>Using a z-test to test the hypothesis again showed a very high z-value (z = 133) and a p</w:t>
      </w:r>
      <w:r w:rsidR="00B215F3">
        <w:rPr>
          <w:color w:val="000000" w:themeColor="text1"/>
        </w:rPr>
        <w:t xml:space="preserve"> </w:t>
      </w:r>
      <w:r w:rsidRPr="00AD4E51">
        <w:rPr>
          <w:color w:val="000000" w:themeColor="text1"/>
        </w:rPr>
        <w:t>value that was almost zero. This showed that there was a very important difference between the average vaccine rates of residents (42.8%) and staff (7.6%). This finding shows that there is a big difference between these two groups, which makes it clear that they need different and more targeted vaccination plans.</w:t>
      </w:r>
    </w:p>
    <w:p w14:paraId="6FCBB3CF" w14:textId="4548B210" w:rsidR="00B215F3" w:rsidRDefault="00244BF6" w:rsidP="00EF6CE8">
      <w:pPr>
        <w:spacing w:after="240" w:line="480" w:lineRule="auto"/>
        <w:ind w:firstLine="720"/>
        <w:rPr>
          <w:color w:val="000000" w:themeColor="text1"/>
        </w:rPr>
      </w:pPr>
      <w:r w:rsidRPr="00AD4E51">
        <w:rPr>
          <w:color w:val="000000" w:themeColor="text1"/>
        </w:rPr>
        <w:t xml:space="preserve">A simple linear regression model was also made to predict the vaccine rates of residents based on the vaccination rates of staff. The model showed that there was a positive </w:t>
      </w:r>
      <w:r w:rsidR="000F3A2B" w:rsidRPr="00AD4E51">
        <w:rPr>
          <w:color w:val="000000" w:themeColor="text1"/>
        </w:rPr>
        <w:t>relationship</w:t>
      </w:r>
      <w:r w:rsidRPr="00AD4E51">
        <w:rPr>
          <w:color w:val="000000" w:themeColor="text1"/>
        </w:rPr>
        <w:t>, but the R</w:t>
      </w:r>
      <w:r w:rsidR="007C73B3" w:rsidRPr="00AD4E51">
        <w:rPr>
          <w:color w:val="000000" w:themeColor="text1"/>
        </w:rPr>
        <w:t>^2</w:t>
      </w:r>
      <w:r w:rsidRPr="00AD4E51">
        <w:rPr>
          <w:color w:val="000000" w:themeColor="text1"/>
        </w:rPr>
        <w:t xml:space="preserve"> score was low. This means that even though staff vaccination rates do affect resident vaccination rates, they only explain a small part of the overall variation. </w:t>
      </w:r>
    </w:p>
    <w:p w14:paraId="09C0775C" w14:textId="47B116FD" w:rsidR="008304E6" w:rsidRPr="00AD4E51" w:rsidRDefault="00BB4F3C" w:rsidP="00EF6CE8">
      <w:pPr>
        <w:spacing w:after="240" w:line="480" w:lineRule="auto"/>
        <w:ind w:firstLine="720"/>
        <w:rPr>
          <w:color w:val="000000" w:themeColor="text1"/>
        </w:rPr>
      </w:pPr>
      <w:r w:rsidRPr="00AD4E51">
        <w:rPr>
          <w:color w:val="000000" w:themeColor="text1"/>
        </w:rPr>
        <w:t xml:space="preserve">In conclusion, the analysis clearly shows that staff and resident vaccination rates are positively correlated, but not strongly. Residents are significantly more vaccinated than staff, and staff vaccination rates alone are </w:t>
      </w:r>
      <w:r w:rsidRPr="00AD4E51">
        <w:rPr>
          <w:rStyle w:val="Strong"/>
          <w:rFonts w:eastAsiaTheme="majorEastAsia"/>
          <w:b w:val="0"/>
          <w:bCs w:val="0"/>
          <w:color w:val="000000" w:themeColor="text1"/>
        </w:rPr>
        <w:t>not sufficient</w:t>
      </w:r>
      <w:r w:rsidRPr="00AD4E51">
        <w:rPr>
          <w:color w:val="000000" w:themeColor="text1"/>
        </w:rPr>
        <w:t xml:space="preserve"> predictors of resident vaccination outcomes.</w:t>
      </w:r>
      <w:r w:rsidRPr="00AD4E51">
        <w:rPr>
          <w:color w:val="000000" w:themeColor="text1"/>
        </w:rPr>
        <w:br/>
      </w:r>
      <w:r w:rsidRPr="00AD4E51">
        <w:rPr>
          <w:color w:val="000000" w:themeColor="text1"/>
        </w:rPr>
        <w:lastRenderedPageBreak/>
        <w:t xml:space="preserve">Future efforts to improve overall vaccination coverage should focus on </w:t>
      </w:r>
      <w:r w:rsidRPr="00AD4E51">
        <w:rPr>
          <w:rStyle w:val="Strong"/>
          <w:rFonts w:eastAsiaTheme="majorEastAsia"/>
          <w:b w:val="0"/>
          <w:bCs w:val="0"/>
          <w:color w:val="000000" w:themeColor="text1"/>
        </w:rPr>
        <w:t>independent strategies</w:t>
      </w:r>
      <w:r w:rsidRPr="00AD4E51">
        <w:rPr>
          <w:color w:val="000000" w:themeColor="text1"/>
        </w:rPr>
        <w:t xml:space="preserve"> for residents and staff, and consider </w:t>
      </w:r>
      <w:r w:rsidRPr="00AD4E51">
        <w:rPr>
          <w:rStyle w:val="Strong"/>
          <w:rFonts w:eastAsiaTheme="majorEastAsia"/>
          <w:b w:val="0"/>
          <w:bCs w:val="0"/>
          <w:color w:val="000000" w:themeColor="text1"/>
        </w:rPr>
        <w:t>additional factors</w:t>
      </w:r>
      <w:r w:rsidRPr="00AD4E51">
        <w:rPr>
          <w:color w:val="000000" w:themeColor="text1"/>
        </w:rPr>
        <w:t xml:space="preserve"> such as facility policies, public health interventions, and local COVID-19 risks.</w:t>
      </w:r>
      <w:r w:rsidR="003C7998" w:rsidRPr="00AD4E51">
        <w:rPr>
          <w:color w:val="000000" w:themeColor="text1"/>
        </w:rPr>
        <w:t xml:space="preserve"> Also focus on</w:t>
      </w:r>
      <w:r w:rsidR="008304E6" w:rsidRPr="00AD4E51">
        <w:rPr>
          <w:color w:val="000000" w:themeColor="text1"/>
        </w:rPr>
        <w:t xml:space="preserve"> expanding data collection and applying more advanced modeling techniques to better capture the complexity of vaccination behaviors across facilities.</w:t>
      </w:r>
    </w:p>
    <w:p w14:paraId="665B519D" w14:textId="77777777" w:rsidR="003D5683" w:rsidRDefault="00B57DAE" w:rsidP="003D5683">
      <w:pPr>
        <w:spacing w:before="100" w:beforeAutospacing="1" w:after="100" w:afterAutospacing="1" w:line="480" w:lineRule="auto"/>
        <w:ind w:firstLine="720"/>
        <w:rPr>
          <w:color w:val="000000" w:themeColor="text1"/>
        </w:rPr>
      </w:pPr>
      <w:r w:rsidRPr="00AD4E51">
        <w:rPr>
          <w:color w:val="000000" w:themeColor="text1"/>
        </w:rPr>
        <w:t xml:space="preserve">During this project, I ran into </w:t>
      </w:r>
      <w:r w:rsidR="004C5A66" w:rsidRPr="00AD4E51">
        <w:rPr>
          <w:color w:val="000000" w:themeColor="text1"/>
        </w:rPr>
        <w:t>a few</w:t>
      </w:r>
      <w:r w:rsidRPr="00AD4E51">
        <w:rPr>
          <w:color w:val="000000" w:themeColor="text1"/>
        </w:rPr>
        <w:t xml:space="preserve"> problems with choosing datasets, cleaning data, writing, and figuring out what the results meant. It was very important to pick a good dataset because many of the ones that were available had missing or wrong data that needed to be carefully checked to make sure they were consistent and reliable. I dropped rows with empty values to keep the data correct, and I paid </w:t>
      </w:r>
      <w:r w:rsidR="00FF6D46" w:rsidRPr="00AD4E51">
        <w:rPr>
          <w:color w:val="000000" w:themeColor="text1"/>
        </w:rPr>
        <w:t>more</w:t>
      </w:r>
      <w:r w:rsidRPr="00AD4E51">
        <w:rPr>
          <w:color w:val="000000" w:themeColor="text1"/>
        </w:rPr>
        <w:t xml:space="preserve"> attention to </w:t>
      </w:r>
      <w:r w:rsidR="00FF6D46" w:rsidRPr="00AD4E51">
        <w:rPr>
          <w:color w:val="000000" w:themeColor="text1"/>
        </w:rPr>
        <w:t xml:space="preserve">the </w:t>
      </w:r>
      <w:r w:rsidRPr="00AD4E51">
        <w:rPr>
          <w:color w:val="000000" w:themeColor="text1"/>
        </w:rPr>
        <w:t xml:space="preserve">data to make sure it wasn't wrong. When I was learning to code, I had trouble with </w:t>
      </w:r>
      <w:r w:rsidR="00C35888" w:rsidRPr="00AD4E51">
        <w:rPr>
          <w:color w:val="000000" w:themeColor="text1"/>
        </w:rPr>
        <w:t>libraries</w:t>
      </w:r>
      <w:r w:rsidRPr="00AD4E51">
        <w:rPr>
          <w:color w:val="000000" w:themeColor="text1"/>
        </w:rPr>
        <w:t xml:space="preserve"> I wasn't familiar with. I fixed these problems by researching on Google and improving my method with the help of ChatGPT and Gemini. For graph visualization, I used templates from past labs to make clear plots. However, it was still hard to figure out what the weak trends were between staff and resident vaccination rates because </w:t>
      </w:r>
      <w:r w:rsidR="003801AD" w:rsidRPr="00AD4E51">
        <w:rPr>
          <w:color w:val="000000" w:themeColor="text1"/>
        </w:rPr>
        <w:t>heatmap number is positive but close to zero, too weak</w:t>
      </w:r>
      <w:r w:rsidRPr="00AD4E51">
        <w:rPr>
          <w:color w:val="000000" w:themeColor="text1"/>
        </w:rPr>
        <w:t>.</w:t>
      </w:r>
    </w:p>
    <w:p w14:paraId="62D420E9" w14:textId="77777777" w:rsidR="00540792" w:rsidRDefault="00540792" w:rsidP="003D5683">
      <w:pPr>
        <w:spacing w:before="100" w:beforeAutospacing="1" w:after="100" w:afterAutospacing="1" w:line="480" w:lineRule="auto"/>
        <w:rPr>
          <w:color w:val="000000" w:themeColor="text1"/>
          <w:lang w:val="en-US"/>
        </w:rPr>
      </w:pPr>
    </w:p>
    <w:p w14:paraId="271788D7" w14:textId="77777777" w:rsidR="00540792" w:rsidRDefault="00540792" w:rsidP="003D5683">
      <w:pPr>
        <w:spacing w:before="100" w:beforeAutospacing="1" w:after="100" w:afterAutospacing="1" w:line="480" w:lineRule="auto"/>
        <w:rPr>
          <w:color w:val="000000" w:themeColor="text1"/>
          <w:lang w:val="en-US"/>
        </w:rPr>
      </w:pPr>
    </w:p>
    <w:p w14:paraId="30745311" w14:textId="77777777" w:rsidR="00540792" w:rsidRDefault="00540792" w:rsidP="003D5683">
      <w:pPr>
        <w:spacing w:before="100" w:beforeAutospacing="1" w:after="100" w:afterAutospacing="1" w:line="480" w:lineRule="auto"/>
        <w:rPr>
          <w:color w:val="000000" w:themeColor="text1"/>
          <w:lang w:val="en-US"/>
        </w:rPr>
      </w:pPr>
    </w:p>
    <w:p w14:paraId="10299DDD" w14:textId="77777777" w:rsidR="00540792" w:rsidRDefault="00540792" w:rsidP="003D5683">
      <w:pPr>
        <w:spacing w:before="100" w:beforeAutospacing="1" w:after="100" w:afterAutospacing="1" w:line="480" w:lineRule="auto"/>
        <w:rPr>
          <w:color w:val="000000" w:themeColor="text1"/>
          <w:lang w:val="en-US"/>
        </w:rPr>
      </w:pPr>
    </w:p>
    <w:p w14:paraId="5686A433" w14:textId="77777777" w:rsidR="00540792" w:rsidRDefault="00540792" w:rsidP="003D5683">
      <w:pPr>
        <w:spacing w:before="100" w:beforeAutospacing="1" w:after="100" w:afterAutospacing="1" w:line="480" w:lineRule="auto"/>
        <w:rPr>
          <w:color w:val="000000" w:themeColor="text1"/>
          <w:lang w:val="en-US"/>
        </w:rPr>
      </w:pPr>
    </w:p>
    <w:p w14:paraId="2709775C" w14:textId="0070CECA" w:rsidR="00540792" w:rsidRPr="00540792" w:rsidRDefault="00540792" w:rsidP="00540792">
      <w:pPr>
        <w:spacing w:before="100" w:beforeAutospacing="1" w:after="100" w:afterAutospacing="1" w:line="480" w:lineRule="auto"/>
        <w:jc w:val="center"/>
        <w:rPr>
          <w:b/>
          <w:bCs/>
          <w:color w:val="000000" w:themeColor="text1"/>
          <w:lang w:val="en-US"/>
        </w:rPr>
      </w:pPr>
      <w:r w:rsidRPr="00540792">
        <w:rPr>
          <w:b/>
          <w:bCs/>
          <w:color w:val="000000" w:themeColor="text1"/>
          <w:lang w:val="en-US"/>
        </w:rPr>
        <w:lastRenderedPageBreak/>
        <w:t>Reference</w:t>
      </w:r>
    </w:p>
    <w:p w14:paraId="71A5C6F2" w14:textId="070F61FC" w:rsidR="00BB21C7" w:rsidRDefault="00AE13C8" w:rsidP="003D5683">
      <w:pPr>
        <w:spacing w:before="100" w:beforeAutospacing="1" w:after="100" w:afterAutospacing="1" w:line="480" w:lineRule="auto"/>
        <w:rPr>
          <w:color w:val="000000" w:themeColor="text1"/>
          <w:lang w:val="en-US"/>
        </w:rPr>
      </w:pPr>
      <w:hyperlink r:id="rId7" w:history="1">
        <w:r w:rsidRPr="00CA6731">
          <w:rPr>
            <w:rStyle w:val="Hyperlink"/>
            <w:lang w:val="en-US"/>
          </w:rPr>
          <w:t>https://en.wikipedia.org/wiki/Centers_for_Medicare_%26_Medicaid_Services</w:t>
        </w:r>
      </w:hyperlink>
    </w:p>
    <w:p w14:paraId="1E62DF79" w14:textId="77777777" w:rsidR="00AE13C8" w:rsidRDefault="00AE13C8" w:rsidP="00AE13C8">
      <w:pPr>
        <w:spacing w:before="100" w:beforeAutospacing="1" w:after="100" w:afterAutospacing="1" w:line="480" w:lineRule="auto"/>
        <w:rPr>
          <w:color w:val="000000" w:themeColor="text1"/>
        </w:rPr>
      </w:pPr>
      <w:r>
        <w:rPr>
          <w:color w:val="000000" w:themeColor="text1"/>
        </w:rPr>
        <w:t>Google Translate</w:t>
      </w:r>
    </w:p>
    <w:p w14:paraId="5E922DD9" w14:textId="7029A573" w:rsidR="00AE13C8" w:rsidRPr="00AE13C8" w:rsidRDefault="00AE13C8" w:rsidP="003D5683">
      <w:pPr>
        <w:spacing w:before="100" w:beforeAutospacing="1" w:after="100" w:afterAutospacing="1" w:line="480" w:lineRule="auto"/>
        <w:rPr>
          <w:color w:val="000000" w:themeColor="text1"/>
        </w:rPr>
      </w:pPr>
      <w:r>
        <w:rPr>
          <w:color w:val="000000" w:themeColor="text1"/>
        </w:rPr>
        <w:t>Google Grammar Checking</w:t>
      </w:r>
    </w:p>
    <w:p w14:paraId="3E04E62B" w14:textId="3134BF64" w:rsidR="00D16E44" w:rsidRPr="003D5683" w:rsidRDefault="00D16E44" w:rsidP="003D5683">
      <w:pPr>
        <w:spacing w:before="100" w:beforeAutospacing="1" w:after="100" w:afterAutospacing="1" w:line="480" w:lineRule="auto"/>
        <w:rPr>
          <w:color w:val="000000" w:themeColor="text1"/>
        </w:rPr>
      </w:pPr>
      <w:r w:rsidRPr="00AD4E51">
        <w:rPr>
          <w:color w:val="000000" w:themeColor="text1"/>
          <w:lang w:val="en-US"/>
        </w:rPr>
        <w:t>Source of data:</w:t>
      </w:r>
    </w:p>
    <w:p w14:paraId="5CFEE047" w14:textId="77777777" w:rsidR="00D16E44" w:rsidRPr="00AD4E51" w:rsidRDefault="00D16E44" w:rsidP="00EF6CE8">
      <w:pPr>
        <w:pStyle w:val="ListParagraph"/>
        <w:numPr>
          <w:ilvl w:val="0"/>
          <w:numId w:val="4"/>
        </w:numPr>
        <w:spacing w:line="480" w:lineRule="auto"/>
        <w:rPr>
          <w:rFonts w:ascii="Times New Roman" w:hAnsi="Times New Roman" w:cs="Times New Roman"/>
          <w:color w:val="000000" w:themeColor="text1"/>
          <w:lang w:val="en-US"/>
        </w:rPr>
      </w:pPr>
      <w:hyperlink r:id="rId8" w:history="1">
        <w:r w:rsidRPr="00AD4E51">
          <w:rPr>
            <w:rStyle w:val="Hyperlink"/>
            <w:rFonts w:ascii="Times New Roman" w:hAnsi="Times New Roman" w:cs="Times New Roman"/>
            <w:color w:val="000000" w:themeColor="text1"/>
            <w:lang w:val="en-US"/>
          </w:rPr>
          <w:t>https://data.cms.gov/provider-data/dataset/pvax-cv19</w:t>
        </w:r>
      </w:hyperlink>
    </w:p>
    <w:p w14:paraId="5FDB0A34" w14:textId="3282CFBD" w:rsidR="003C7998" w:rsidRPr="00AE13C8" w:rsidRDefault="00D16E44" w:rsidP="00EF6CE8">
      <w:pPr>
        <w:pStyle w:val="ListParagraph"/>
        <w:numPr>
          <w:ilvl w:val="0"/>
          <w:numId w:val="4"/>
        </w:numPr>
        <w:spacing w:before="100" w:beforeAutospacing="1" w:after="100" w:afterAutospacing="1" w:line="480" w:lineRule="auto"/>
        <w:rPr>
          <w:color w:val="000000" w:themeColor="text1"/>
        </w:rPr>
      </w:pPr>
      <w:hyperlink r:id="rId9" w:history="1">
        <w:r w:rsidRPr="00D605C3">
          <w:rPr>
            <w:rStyle w:val="Hyperlink"/>
            <w:rFonts w:ascii="Times New Roman" w:hAnsi="Times New Roman" w:cs="Times New Roman"/>
            <w:color w:val="000000" w:themeColor="text1"/>
            <w:lang w:val="en-US"/>
          </w:rPr>
          <w:t>https://data.cms.gov/provider-data/dataset/avax-cv19</w:t>
        </w:r>
      </w:hyperlink>
    </w:p>
    <w:p w14:paraId="6EF877F3" w14:textId="77777777" w:rsidR="00BB4F3C" w:rsidRPr="00AD4E51" w:rsidRDefault="00BB4F3C" w:rsidP="00EF6CE8">
      <w:pPr>
        <w:spacing w:line="480" w:lineRule="auto"/>
        <w:rPr>
          <w:color w:val="000000" w:themeColor="text1"/>
        </w:rPr>
      </w:pPr>
    </w:p>
    <w:p w14:paraId="47B37798" w14:textId="77777777" w:rsidR="00A722DA" w:rsidRPr="00AD4E51" w:rsidRDefault="00A722DA" w:rsidP="00EF6CE8">
      <w:pPr>
        <w:spacing w:line="480" w:lineRule="auto"/>
        <w:ind w:left="360"/>
        <w:rPr>
          <w:color w:val="000000" w:themeColor="text1"/>
          <w:lang w:val="en-US"/>
        </w:rPr>
      </w:pPr>
    </w:p>
    <w:p w14:paraId="48F83B60" w14:textId="77777777" w:rsidR="002E6F6D" w:rsidRPr="00AD4E51" w:rsidRDefault="002E6F6D" w:rsidP="00EF6CE8">
      <w:pPr>
        <w:spacing w:line="480" w:lineRule="auto"/>
        <w:rPr>
          <w:color w:val="000000" w:themeColor="text1"/>
          <w:lang w:val="en-US"/>
        </w:rPr>
      </w:pPr>
    </w:p>
    <w:sectPr w:rsidR="002E6F6D" w:rsidRPr="00AD4E51">
      <w:headerReference w:type="even" r:id="rId10"/>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7AAC0" w14:textId="77777777" w:rsidR="00A612EB" w:rsidRDefault="00A612EB" w:rsidP="001E518A">
      <w:r>
        <w:separator/>
      </w:r>
    </w:p>
  </w:endnote>
  <w:endnote w:type="continuationSeparator" w:id="0">
    <w:p w14:paraId="5E34D0CE" w14:textId="77777777" w:rsidR="00A612EB" w:rsidRDefault="00A612EB" w:rsidP="001E5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F12BB" w14:textId="77777777" w:rsidR="00A612EB" w:rsidRDefault="00A612EB" w:rsidP="001E518A">
      <w:r>
        <w:separator/>
      </w:r>
    </w:p>
  </w:footnote>
  <w:footnote w:type="continuationSeparator" w:id="0">
    <w:p w14:paraId="42B54677" w14:textId="77777777" w:rsidR="00A612EB" w:rsidRDefault="00A612EB" w:rsidP="001E5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7366212"/>
      <w:docPartObj>
        <w:docPartGallery w:val="Page Numbers (Top of Page)"/>
        <w:docPartUnique/>
      </w:docPartObj>
    </w:sdtPr>
    <w:sdtContent>
      <w:p w14:paraId="32964C22" w14:textId="7C46C39C" w:rsidR="001E518A" w:rsidRDefault="001E518A" w:rsidP="00CA673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BD98A9" w14:textId="77777777" w:rsidR="001E518A" w:rsidRDefault="001E518A" w:rsidP="001E518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4494524"/>
      <w:docPartObj>
        <w:docPartGallery w:val="Page Numbers (Top of Page)"/>
        <w:docPartUnique/>
      </w:docPartObj>
    </w:sdtPr>
    <w:sdtContent>
      <w:p w14:paraId="6D4D065D" w14:textId="25FF2A8A" w:rsidR="001E518A" w:rsidRDefault="001E518A" w:rsidP="00CA673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0EA141" w14:textId="77777777" w:rsidR="001E518A" w:rsidRDefault="001E518A" w:rsidP="001E518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4AA0"/>
    <w:multiLevelType w:val="hybridMultilevel"/>
    <w:tmpl w:val="209A0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AE57B5"/>
    <w:multiLevelType w:val="hybridMultilevel"/>
    <w:tmpl w:val="02000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AA3ACB"/>
    <w:multiLevelType w:val="hybridMultilevel"/>
    <w:tmpl w:val="A1D4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533225"/>
    <w:multiLevelType w:val="hybridMultilevel"/>
    <w:tmpl w:val="D52CB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345786"/>
    <w:multiLevelType w:val="hybridMultilevel"/>
    <w:tmpl w:val="CC38F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DA569F"/>
    <w:multiLevelType w:val="hybridMultilevel"/>
    <w:tmpl w:val="BCE65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EB28F4"/>
    <w:multiLevelType w:val="hybridMultilevel"/>
    <w:tmpl w:val="017E9D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11070016">
    <w:abstractNumId w:val="5"/>
  </w:num>
  <w:num w:numId="2" w16cid:durableId="2033190794">
    <w:abstractNumId w:val="4"/>
  </w:num>
  <w:num w:numId="3" w16cid:durableId="698243833">
    <w:abstractNumId w:val="3"/>
  </w:num>
  <w:num w:numId="4" w16cid:durableId="206261764">
    <w:abstractNumId w:val="2"/>
  </w:num>
  <w:num w:numId="5" w16cid:durableId="803935743">
    <w:abstractNumId w:val="0"/>
  </w:num>
  <w:num w:numId="6" w16cid:durableId="1695417428">
    <w:abstractNumId w:val="1"/>
  </w:num>
  <w:num w:numId="7" w16cid:durableId="19313058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055"/>
    <w:rsid w:val="00014569"/>
    <w:rsid w:val="00097C3A"/>
    <w:rsid w:val="000F3A2B"/>
    <w:rsid w:val="000F7130"/>
    <w:rsid w:val="001163E5"/>
    <w:rsid w:val="00151633"/>
    <w:rsid w:val="0017618A"/>
    <w:rsid w:val="001E518A"/>
    <w:rsid w:val="002228F2"/>
    <w:rsid w:val="00244BF6"/>
    <w:rsid w:val="0024725D"/>
    <w:rsid w:val="002474DD"/>
    <w:rsid w:val="0029142C"/>
    <w:rsid w:val="00294743"/>
    <w:rsid w:val="002D3C27"/>
    <w:rsid w:val="002E6F6D"/>
    <w:rsid w:val="002E7F86"/>
    <w:rsid w:val="003113A2"/>
    <w:rsid w:val="00365B95"/>
    <w:rsid w:val="003801AD"/>
    <w:rsid w:val="003C7998"/>
    <w:rsid w:val="003D5683"/>
    <w:rsid w:val="003E5317"/>
    <w:rsid w:val="003F6C41"/>
    <w:rsid w:val="0041598D"/>
    <w:rsid w:val="004222BC"/>
    <w:rsid w:val="00485701"/>
    <w:rsid w:val="004926CA"/>
    <w:rsid w:val="004C5A66"/>
    <w:rsid w:val="00540792"/>
    <w:rsid w:val="00544718"/>
    <w:rsid w:val="00546830"/>
    <w:rsid w:val="005C0A0B"/>
    <w:rsid w:val="006016D8"/>
    <w:rsid w:val="00607A90"/>
    <w:rsid w:val="00615122"/>
    <w:rsid w:val="006327E5"/>
    <w:rsid w:val="00661D21"/>
    <w:rsid w:val="00676259"/>
    <w:rsid w:val="0068199A"/>
    <w:rsid w:val="006B69DA"/>
    <w:rsid w:val="006C05F4"/>
    <w:rsid w:val="00745DA4"/>
    <w:rsid w:val="007C73B3"/>
    <w:rsid w:val="007D2F36"/>
    <w:rsid w:val="007E04D0"/>
    <w:rsid w:val="007E287F"/>
    <w:rsid w:val="0081340F"/>
    <w:rsid w:val="008304E6"/>
    <w:rsid w:val="008349BD"/>
    <w:rsid w:val="00875720"/>
    <w:rsid w:val="008B1055"/>
    <w:rsid w:val="008E5A8A"/>
    <w:rsid w:val="009016E8"/>
    <w:rsid w:val="00906E81"/>
    <w:rsid w:val="00930CAA"/>
    <w:rsid w:val="009A0ECA"/>
    <w:rsid w:val="009D6FA1"/>
    <w:rsid w:val="009E60E0"/>
    <w:rsid w:val="00A612EB"/>
    <w:rsid w:val="00A722DA"/>
    <w:rsid w:val="00A813F6"/>
    <w:rsid w:val="00AB5358"/>
    <w:rsid w:val="00AD4E51"/>
    <w:rsid w:val="00AE13C8"/>
    <w:rsid w:val="00AF2293"/>
    <w:rsid w:val="00AF663A"/>
    <w:rsid w:val="00B2087D"/>
    <w:rsid w:val="00B215F3"/>
    <w:rsid w:val="00B23A5B"/>
    <w:rsid w:val="00B44FDA"/>
    <w:rsid w:val="00B57DAE"/>
    <w:rsid w:val="00B8030F"/>
    <w:rsid w:val="00B935DC"/>
    <w:rsid w:val="00BB21C7"/>
    <w:rsid w:val="00BB4F3C"/>
    <w:rsid w:val="00BC6AE6"/>
    <w:rsid w:val="00C35888"/>
    <w:rsid w:val="00C63680"/>
    <w:rsid w:val="00C95F6D"/>
    <w:rsid w:val="00CE7D1C"/>
    <w:rsid w:val="00D03226"/>
    <w:rsid w:val="00D10D30"/>
    <w:rsid w:val="00D16E44"/>
    <w:rsid w:val="00D235C3"/>
    <w:rsid w:val="00D3342D"/>
    <w:rsid w:val="00D450FA"/>
    <w:rsid w:val="00D52E55"/>
    <w:rsid w:val="00D605C3"/>
    <w:rsid w:val="00DE17D6"/>
    <w:rsid w:val="00DF252B"/>
    <w:rsid w:val="00DF5D95"/>
    <w:rsid w:val="00E1601C"/>
    <w:rsid w:val="00E17455"/>
    <w:rsid w:val="00E35D1A"/>
    <w:rsid w:val="00E65A4F"/>
    <w:rsid w:val="00EF6CE8"/>
    <w:rsid w:val="00F01F42"/>
    <w:rsid w:val="00F0309A"/>
    <w:rsid w:val="00F167D4"/>
    <w:rsid w:val="00F430E4"/>
    <w:rsid w:val="00F50E2D"/>
    <w:rsid w:val="00F52D5F"/>
    <w:rsid w:val="00FB06C8"/>
    <w:rsid w:val="00FB6A67"/>
    <w:rsid w:val="00FC34C2"/>
    <w:rsid w:val="00FC5B1A"/>
    <w:rsid w:val="00FF6D4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0C8CE2"/>
  <w15:chartTrackingRefBased/>
  <w15:docId w15:val="{ADC199AB-2387-3445-935B-656DA1F1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4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B105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B105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B105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B105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B105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B105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B105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B105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B105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055"/>
    <w:rPr>
      <w:rFonts w:eastAsiaTheme="majorEastAsia" w:cstheme="majorBidi"/>
      <w:color w:val="272727" w:themeColor="text1" w:themeTint="D8"/>
    </w:rPr>
  </w:style>
  <w:style w:type="paragraph" w:styleId="Title">
    <w:name w:val="Title"/>
    <w:basedOn w:val="Normal"/>
    <w:next w:val="Normal"/>
    <w:link w:val="TitleChar"/>
    <w:uiPriority w:val="10"/>
    <w:qFormat/>
    <w:rsid w:val="008B105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B1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05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B1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055"/>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B1055"/>
    <w:rPr>
      <w:i/>
      <w:iCs/>
      <w:color w:val="404040" w:themeColor="text1" w:themeTint="BF"/>
    </w:rPr>
  </w:style>
  <w:style w:type="paragraph" w:styleId="ListParagraph">
    <w:name w:val="List Paragraph"/>
    <w:basedOn w:val="Normal"/>
    <w:uiPriority w:val="34"/>
    <w:qFormat/>
    <w:rsid w:val="008B1055"/>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8B1055"/>
    <w:rPr>
      <w:i/>
      <w:iCs/>
      <w:color w:val="0F4761" w:themeColor="accent1" w:themeShade="BF"/>
    </w:rPr>
  </w:style>
  <w:style w:type="paragraph" w:styleId="IntenseQuote">
    <w:name w:val="Intense Quote"/>
    <w:basedOn w:val="Normal"/>
    <w:next w:val="Normal"/>
    <w:link w:val="IntenseQuoteChar"/>
    <w:uiPriority w:val="30"/>
    <w:qFormat/>
    <w:rsid w:val="008B105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B1055"/>
    <w:rPr>
      <w:i/>
      <w:iCs/>
      <w:color w:val="0F4761" w:themeColor="accent1" w:themeShade="BF"/>
    </w:rPr>
  </w:style>
  <w:style w:type="character" w:styleId="IntenseReference">
    <w:name w:val="Intense Reference"/>
    <w:basedOn w:val="DefaultParagraphFont"/>
    <w:uiPriority w:val="32"/>
    <w:qFormat/>
    <w:rsid w:val="008B1055"/>
    <w:rPr>
      <w:b/>
      <w:bCs/>
      <w:smallCaps/>
      <w:color w:val="0F4761" w:themeColor="accent1" w:themeShade="BF"/>
      <w:spacing w:val="5"/>
    </w:rPr>
  </w:style>
  <w:style w:type="character" w:styleId="Strong">
    <w:name w:val="Strong"/>
    <w:basedOn w:val="DefaultParagraphFont"/>
    <w:uiPriority w:val="22"/>
    <w:qFormat/>
    <w:rsid w:val="008B1055"/>
    <w:rPr>
      <w:b/>
      <w:bCs/>
    </w:rPr>
  </w:style>
  <w:style w:type="character" w:styleId="Hyperlink">
    <w:name w:val="Hyperlink"/>
    <w:basedOn w:val="DefaultParagraphFont"/>
    <w:uiPriority w:val="99"/>
    <w:unhideWhenUsed/>
    <w:rsid w:val="00906E81"/>
    <w:rPr>
      <w:color w:val="467886" w:themeColor="hyperlink"/>
      <w:u w:val="single"/>
    </w:rPr>
  </w:style>
  <w:style w:type="character" w:styleId="UnresolvedMention">
    <w:name w:val="Unresolved Mention"/>
    <w:basedOn w:val="DefaultParagraphFont"/>
    <w:uiPriority w:val="99"/>
    <w:semiHidden/>
    <w:unhideWhenUsed/>
    <w:rsid w:val="00906E81"/>
    <w:rPr>
      <w:color w:val="605E5C"/>
      <w:shd w:val="clear" w:color="auto" w:fill="E1DFDD"/>
    </w:rPr>
  </w:style>
  <w:style w:type="character" w:customStyle="1" w:styleId="overflow-hidden">
    <w:name w:val="overflow-hidden"/>
    <w:basedOn w:val="DefaultParagraphFont"/>
    <w:rsid w:val="0017618A"/>
  </w:style>
  <w:style w:type="character" w:styleId="FollowedHyperlink">
    <w:name w:val="FollowedHyperlink"/>
    <w:basedOn w:val="DefaultParagraphFont"/>
    <w:uiPriority w:val="99"/>
    <w:semiHidden/>
    <w:unhideWhenUsed/>
    <w:rsid w:val="00D605C3"/>
    <w:rPr>
      <w:color w:val="96607D" w:themeColor="followedHyperlink"/>
      <w:u w:val="single"/>
    </w:rPr>
  </w:style>
  <w:style w:type="paragraph" w:styleId="Header">
    <w:name w:val="header"/>
    <w:basedOn w:val="Normal"/>
    <w:link w:val="HeaderChar"/>
    <w:uiPriority w:val="99"/>
    <w:unhideWhenUsed/>
    <w:rsid w:val="001E518A"/>
    <w:pPr>
      <w:tabs>
        <w:tab w:val="center" w:pos="4680"/>
        <w:tab w:val="right" w:pos="9360"/>
      </w:tabs>
    </w:pPr>
  </w:style>
  <w:style w:type="character" w:customStyle="1" w:styleId="HeaderChar">
    <w:name w:val="Header Char"/>
    <w:basedOn w:val="DefaultParagraphFont"/>
    <w:link w:val="Header"/>
    <w:uiPriority w:val="99"/>
    <w:rsid w:val="001E518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E5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74196">
      <w:bodyDiv w:val="1"/>
      <w:marLeft w:val="0"/>
      <w:marRight w:val="0"/>
      <w:marTop w:val="0"/>
      <w:marBottom w:val="0"/>
      <w:divBdr>
        <w:top w:val="none" w:sz="0" w:space="0" w:color="auto"/>
        <w:left w:val="none" w:sz="0" w:space="0" w:color="auto"/>
        <w:bottom w:val="none" w:sz="0" w:space="0" w:color="auto"/>
        <w:right w:val="none" w:sz="0" w:space="0" w:color="auto"/>
      </w:divBdr>
    </w:div>
    <w:div w:id="725181200">
      <w:bodyDiv w:val="1"/>
      <w:marLeft w:val="0"/>
      <w:marRight w:val="0"/>
      <w:marTop w:val="0"/>
      <w:marBottom w:val="0"/>
      <w:divBdr>
        <w:top w:val="none" w:sz="0" w:space="0" w:color="auto"/>
        <w:left w:val="none" w:sz="0" w:space="0" w:color="auto"/>
        <w:bottom w:val="none" w:sz="0" w:space="0" w:color="auto"/>
        <w:right w:val="none" w:sz="0" w:space="0" w:color="auto"/>
      </w:divBdr>
    </w:div>
    <w:div w:id="943538595">
      <w:bodyDiv w:val="1"/>
      <w:marLeft w:val="0"/>
      <w:marRight w:val="0"/>
      <w:marTop w:val="0"/>
      <w:marBottom w:val="0"/>
      <w:divBdr>
        <w:top w:val="none" w:sz="0" w:space="0" w:color="auto"/>
        <w:left w:val="none" w:sz="0" w:space="0" w:color="auto"/>
        <w:bottom w:val="none" w:sz="0" w:space="0" w:color="auto"/>
        <w:right w:val="none" w:sz="0" w:space="0" w:color="auto"/>
      </w:divBdr>
    </w:div>
    <w:div w:id="1814373874">
      <w:bodyDiv w:val="1"/>
      <w:marLeft w:val="0"/>
      <w:marRight w:val="0"/>
      <w:marTop w:val="0"/>
      <w:marBottom w:val="0"/>
      <w:divBdr>
        <w:top w:val="none" w:sz="0" w:space="0" w:color="auto"/>
        <w:left w:val="none" w:sz="0" w:space="0" w:color="auto"/>
        <w:bottom w:val="none" w:sz="0" w:space="0" w:color="auto"/>
        <w:right w:val="none" w:sz="0" w:space="0" w:color="auto"/>
      </w:divBdr>
    </w:div>
    <w:div w:id="1952204950">
      <w:bodyDiv w:val="1"/>
      <w:marLeft w:val="0"/>
      <w:marRight w:val="0"/>
      <w:marTop w:val="0"/>
      <w:marBottom w:val="0"/>
      <w:divBdr>
        <w:top w:val="none" w:sz="0" w:space="0" w:color="auto"/>
        <w:left w:val="none" w:sz="0" w:space="0" w:color="auto"/>
        <w:bottom w:val="none" w:sz="0" w:space="0" w:color="auto"/>
        <w:right w:val="none" w:sz="0" w:space="0" w:color="auto"/>
      </w:divBdr>
    </w:div>
    <w:div w:id="2089693691">
      <w:bodyDiv w:val="1"/>
      <w:marLeft w:val="0"/>
      <w:marRight w:val="0"/>
      <w:marTop w:val="0"/>
      <w:marBottom w:val="0"/>
      <w:divBdr>
        <w:top w:val="none" w:sz="0" w:space="0" w:color="auto"/>
        <w:left w:val="none" w:sz="0" w:space="0" w:color="auto"/>
        <w:bottom w:val="none" w:sz="0" w:space="0" w:color="auto"/>
        <w:right w:val="none" w:sz="0" w:space="0" w:color="auto"/>
      </w:divBdr>
      <w:divsChild>
        <w:div w:id="1310982724">
          <w:marLeft w:val="0"/>
          <w:marRight w:val="0"/>
          <w:marTop w:val="0"/>
          <w:marBottom w:val="0"/>
          <w:divBdr>
            <w:top w:val="none" w:sz="0" w:space="0" w:color="auto"/>
            <w:left w:val="none" w:sz="0" w:space="0" w:color="auto"/>
            <w:bottom w:val="none" w:sz="0" w:space="0" w:color="auto"/>
            <w:right w:val="none" w:sz="0" w:space="0" w:color="auto"/>
          </w:divBdr>
          <w:divsChild>
            <w:div w:id="1690451854">
              <w:marLeft w:val="0"/>
              <w:marRight w:val="0"/>
              <w:marTop w:val="0"/>
              <w:marBottom w:val="0"/>
              <w:divBdr>
                <w:top w:val="none" w:sz="0" w:space="0" w:color="auto"/>
                <w:left w:val="none" w:sz="0" w:space="0" w:color="auto"/>
                <w:bottom w:val="none" w:sz="0" w:space="0" w:color="auto"/>
                <w:right w:val="none" w:sz="0" w:space="0" w:color="auto"/>
              </w:divBdr>
              <w:divsChild>
                <w:div w:id="1573005431">
                  <w:marLeft w:val="0"/>
                  <w:marRight w:val="0"/>
                  <w:marTop w:val="0"/>
                  <w:marBottom w:val="0"/>
                  <w:divBdr>
                    <w:top w:val="none" w:sz="0" w:space="0" w:color="auto"/>
                    <w:left w:val="none" w:sz="0" w:space="0" w:color="auto"/>
                    <w:bottom w:val="none" w:sz="0" w:space="0" w:color="auto"/>
                    <w:right w:val="none" w:sz="0" w:space="0" w:color="auto"/>
                  </w:divBdr>
                  <w:divsChild>
                    <w:div w:id="877621118">
                      <w:marLeft w:val="0"/>
                      <w:marRight w:val="0"/>
                      <w:marTop w:val="0"/>
                      <w:marBottom w:val="0"/>
                      <w:divBdr>
                        <w:top w:val="none" w:sz="0" w:space="0" w:color="auto"/>
                        <w:left w:val="none" w:sz="0" w:space="0" w:color="auto"/>
                        <w:bottom w:val="none" w:sz="0" w:space="0" w:color="auto"/>
                        <w:right w:val="none" w:sz="0" w:space="0" w:color="auto"/>
                      </w:divBdr>
                      <w:divsChild>
                        <w:div w:id="1393231931">
                          <w:marLeft w:val="0"/>
                          <w:marRight w:val="0"/>
                          <w:marTop w:val="0"/>
                          <w:marBottom w:val="0"/>
                          <w:divBdr>
                            <w:top w:val="none" w:sz="0" w:space="0" w:color="auto"/>
                            <w:left w:val="none" w:sz="0" w:space="0" w:color="auto"/>
                            <w:bottom w:val="none" w:sz="0" w:space="0" w:color="auto"/>
                            <w:right w:val="none" w:sz="0" w:space="0" w:color="auto"/>
                          </w:divBdr>
                          <w:divsChild>
                            <w:div w:id="1328823009">
                              <w:marLeft w:val="0"/>
                              <w:marRight w:val="0"/>
                              <w:marTop w:val="0"/>
                              <w:marBottom w:val="0"/>
                              <w:divBdr>
                                <w:top w:val="none" w:sz="0" w:space="0" w:color="auto"/>
                                <w:left w:val="none" w:sz="0" w:space="0" w:color="auto"/>
                                <w:bottom w:val="none" w:sz="0" w:space="0" w:color="auto"/>
                                <w:right w:val="none" w:sz="0" w:space="0" w:color="auto"/>
                              </w:divBdr>
                              <w:divsChild>
                                <w:div w:id="1386876794">
                                  <w:marLeft w:val="0"/>
                                  <w:marRight w:val="0"/>
                                  <w:marTop w:val="0"/>
                                  <w:marBottom w:val="0"/>
                                  <w:divBdr>
                                    <w:top w:val="none" w:sz="0" w:space="0" w:color="auto"/>
                                    <w:left w:val="none" w:sz="0" w:space="0" w:color="auto"/>
                                    <w:bottom w:val="none" w:sz="0" w:space="0" w:color="auto"/>
                                    <w:right w:val="none" w:sz="0" w:space="0" w:color="auto"/>
                                  </w:divBdr>
                                  <w:divsChild>
                                    <w:div w:id="19247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94518">
                          <w:marLeft w:val="0"/>
                          <w:marRight w:val="0"/>
                          <w:marTop w:val="0"/>
                          <w:marBottom w:val="0"/>
                          <w:divBdr>
                            <w:top w:val="none" w:sz="0" w:space="0" w:color="auto"/>
                            <w:left w:val="none" w:sz="0" w:space="0" w:color="auto"/>
                            <w:bottom w:val="none" w:sz="0" w:space="0" w:color="auto"/>
                            <w:right w:val="none" w:sz="0" w:space="0" w:color="auto"/>
                          </w:divBdr>
                          <w:divsChild>
                            <w:div w:id="620962776">
                              <w:marLeft w:val="0"/>
                              <w:marRight w:val="0"/>
                              <w:marTop w:val="0"/>
                              <w:marBottom w:val="0"/>
                              <w:divBdr>
                                <w:top w:val="none" w:sz="0" w:space="0" w:color="auto"/>
                                <w:left w:val="none" w:sz="0" w:space="0" w:color="auto"/>
                                <w:bottom w:val="none" w:sz="0" w:space="0" w:color="auto"/>
                                <w:right w:val="none" w:sz="0" w:space="0" w:color="auto"/>
                              </w:divBdr>
                              <w:divsChild>
                                <w:div w:id="110723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ms.gov/provider-data/dataset/pvax-cv1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Centers_for_Medicare_%26_Medicaid_Servic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ata.cms.gov/provider-data/dataset/avax-cv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Qiao</dc:creator>
  <cp:keywords/>
  <dc:description/>
  <cp:lastModifiedBy>Jeremy Qiao</cp:lastModifiedBy>
  <cp:revision>99</cp:revision>
  <dcterms:created xsi:type="dcterms:W3CDTF">2025-04-07T20:06:00Z</dcterms:created>
  <dcterms:modified xsi:type="dcterms:W3CDTF">2025-04-13T04:31:00Z</dcterms:modified>
</cp:coreProperties>
</file>