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Every web developer has his or her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favourite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tools that he or she uses to make coding easier and "enjoyable". In this post, I'm going to share some awesome web development tools that I find really awesome! (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although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most of them are CSS designing tools 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0" w:name="1-glitch"/>
      <w:bookmarkEnd w:id="0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1. Glitch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4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https://glitch.com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Ok, this not just a tool, 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this a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really nice coding platform with an awesome community. I can host my projects with the help of an inbuilt code editor. Supports many languages but works best for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NodeJS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.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1" w:name="2-smooth-shadows-by-phillip-brumm"/>
      <w:bookmarkEnd w:id="1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2. Smooth Shadows (by Phillip </w:t>
      </w:r>
      <w:proofErr w:type="spellStart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Brumm</w:t>
      </w:r>
      <w:proofErr w:type="spellEnd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)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5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https://brumm.af/shadows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Smooth shadows help in generating CSS code that will result in </w:t>
      </w:r>
      <w:r w:rsidRPr="0066462C">
        <w:rPr>
          <w:rFonts w:ascii="Segoe UI" w:eastAsia="Times New Roman" w:hAnsi="Segoe UI" w:cs="Segoe UI"/>
          <w:i/>
          <w:iCs/>
          <w:color w:val="08090A"/>
          <w:sz w:val="24"/>
          <w:szCs w:val="24"/>
          <w:lang w:val="en-US"/>
        </w:rPr>
        <w:t>smooth</w:t>
      </w: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 box shadows. It looks really smooth and satisfying. 😅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2" w:name="3-coolors"/>
      <w:bookmarkEnd w:id="2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3. </w:t>
      </w:r>
      <w:proofErr w:type="spellStart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Coolors</w:t>
      </w:r>
      <w:proofErr w:type="spellEnd"/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6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https://coolors.co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A really nice online tool that can generate matching and suitable color schemes for your project. If you don't like the current color scheme, hit the Spacebar and it will generate a new color scheme for you.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3" w:name="4-blobmaker"/>
      <w:bookmarkEnd w:id="3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4. </w:t>
      </w:r>
      <w:proofErr w:type="spellStart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Blobmaker</w:t>
      </w:r>
      <w:proofErr w:type="spellEnd"/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7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https://www.blobmaker.app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Blobmaker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helps you to generate really gooey looking SVG blobs of various sizes, colors and shapes randomly. Can be used as background or to create really cool looking animating blobs!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4" w:name="5-get-waves"/>
      <w:bookmarkEnd w:id="4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5. Get Waves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8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https://getwaves.io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Similar to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Blobmaker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, Get Waves allows you to generate waves (the ocean ones) of different colors and varying number of waves randomly. It looks good as a footer of a webpage or the header.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5" w:name="6-undrawco"/>
      <w:bookmarkEnd w:id="5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lastRenderedPageBreak/>
        <w:t>6. Undraw.co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9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https://undraw.co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An awesome collection of SVG illustrations for open source 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projects,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can be used for landing pages, 404 pages, etc, and in general as well! The illustrations can be used without attribution and without paying any money, although I feel like you </w:t>
      </w:r>
      <w:r w:rsidRPr="0066462C">
        <w:rPr>
          <w:rFonts w:ascii="Segoe UI" w:eastAsia="Times New Roman" w:hAnsi="Segoe UI" w:cs="Segoe UI"/>
          <w:b/>
          <w:bCs/>
          <w:color w:val="08090A"/>
          <w:sz w:val="24"/>
          <w:szCs w:val="24"/>
          <w:lang w:val="en-US"/>
        </w:rPr>
        <w:t>should</w:t>
      </w: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 give some sort of attribution.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6" w:name="7-marcdown"/>
      <w:bookmarkEnd w:id="6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7. </w:t>
      </w:r>
      <w:proofErr w:type="spellStart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Marcdown</w:t>
      </w:r>
      <w:proofErr w:type="spellEnd"/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10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https://liyasthomas.github.io/marcdown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A beautiful and real-time Markdown to HTML editor (by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Liyas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Thomas) online that can help you preview your Markdown code before publishing it on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GitHub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.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It has a really beautiful dark mode 👻😏🤩. 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Works offline after first use, which makes it even more awesome.</w:t>
      </w:r>
      <w:proofErr w:type="gramEnd"/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7" w:name="8-postwoman-not-postman"/>
      <w:bookmarkEnd w:id="7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8. </w:t>
      </w:r>
      <w:proofErr w:type="spellStart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Postwoman</w:t>
      </w:r>
      <w:proofErr w:type="spellEnd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 xml:space="preserve"> (not Postman)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11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https://postwoman.io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Another beautiful tool built by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Liyas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Thomas.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Postwoman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is an API request builder that allows you to test out [your] APIs with or without a proxy. It's a Progressive Web App so it can be saved to your desktop! It's lightweight so basically it's a really nice 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online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alternative to Postman.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8" w:name="9-screelycom"/>
      <w:bookmarkEnd w:id="8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9. Screely.com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12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https://screely.com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This helps you to create awesome and beautiful (I really like awesome and beautiful stuff) mockups of screenshots of websites. Can be really useful if you're not a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MacBook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user and you need a nice picture of your website for your README!</w:t>
      </w:r>
    </w:p>
    <w:p w:rsidR="0066462C" w:rsidRPr="0066462C" w:rsidRDefault="0066462C" w:rsidP="0066462C">
      <w:pPr>
        <w:spacing w:beforeAutospacing="1" w:after="120" w:line="300" w:lineRule="atLeast"/>
        <w:outlineLvl w:val="1"/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</w:pPr>
      <w:bookmarkStart w:id="9" w:name="10-css-grid-generator"/>
      <w:bookmarkEnd w:id="9"/>
      <w:r w:rsidRPr="0066462C">
        <w:rPr>
          <w:rFonts w:ascii="var(--ff-default)" w:eastAsia="Times New Roman" w:hAnsi="var(--ff-default)" w:cs="Segoe UI"/>
          <w:color w:val="08090A"/>
          <w:sz w:val="41"/>
          <w:szCs w:val="41"/>
          <w:lang w:val="en-US"/>
        </w:rPr>
        <w:t>10. CSS Grid Generator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hyperlink r:id="rId13" w:history="1">
        <w:r w:rsidRPr="0066462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/>
          </w:rPr>
          <w:t>https://cssgrid-generator.netlify.com/</w:t>
        </w:r>
      </w:hyperlink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This is another awesome 😂 website by Sarah </w:t>
      </w:r>
      <w:proofErr w:type="spell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Drasner</w:t>
      </w:r>
      <w:proofErr w:type="spell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which generates code to create dynamic grid layouts using CSS Grids.</w:t>
      </w:r>
    </w:p>
    <w:p w:rsidR="0066462C" w:rsidRPr="0066462C" w:rsidRDefault="0066462C" w:rsidP="006646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val="en-US"/>
        </w:rPr>
      </w:pP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lastRenderedPageBreak/>
        <w:t xml:space="preserve">And those are the top 10 awesome tools that I </w:t>
      </w:r>
      <w:proofErr w:type="gramStart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use,</w:t>
      </w:r>
      <w:proofErr w:type="gramEnd"/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 xml:space="preserve"> let me know what are the cool stuff that you use in the comments! </w:t>
      </w:r>
      <w:r w:rsidRPr="0066462C">
        <w:rPr>
          <w:rFonts w:ascii="MS Gothic" w:eastAsia="MS Gothic" w:hAnsi="MS Gothic" w:cs="MS Gothic" w:hint="eastAsia"/>
          <w:color w:val="08090A"/>
          <w:sz w:val="24"/>
          <w:szCs w:val="24"/>
          <w:lang w:val="en-US"/>
        </w:rPr>
        <w:t>✌</w:t>
      </w:r>
      <w:r w:rsidRPr="0066462C">
        <w:rPr>
          <w:rFonts w:ascii="Segoe UI" w:eastAsia="Times New Roman" w:hAnsi="Segoe UI" w:cs="Segoe UI"/>
          <w:color w:val="08090A"/>
          <w:sz w:val="24"/>
          <w:szCs w:val="24"/>
          <w:lang w:val="en-US"/>
        </w:rPr>
        <w:t>️</w:t>
      </w:r>
    </w:p>
    <w:p w:rsidR="000826F8" w:rsidRDefault="000826F8"/>
    <w:sectPr w:rsidR="000826F8" w:rsidSect="0008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defaul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62C"/>
    <w:rsid w:val="000826F8"/>
    <w:rsid w:val="0066462C"/>
    <w:rsid w:val="00A60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F8"/>
  </w:style>
  <w:style w:type="paragraph" w:styleId="Heading1">
    <w:name w:val="heading 1"/>
    <w:basedOn w:val="Normal"/>
    <w:link w:val="Heading1Char"/>
    <w:uiPriority w:val="9"/>
    <w:qFormat/>
    <w:rsid w:val="00664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64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462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6462C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66462C"/>
  </w:style>
  <w:style w:type="character" w:customStyle="1" w:styleId="fs-s">
    <w:name w:val="fs-s"/>
    <w:basedOn w:val="DefaultParagraphFont"/>
    <w:rsid w:val="0066462C"/>
  </w:style>
  <w:style w:type="character" w:styleId="Emphasis">
    <w:name w:val="Emphasis"/>
    <w:basedOn w:val="DefaultParagraphFont"/>
    <w:uiPriority w:val="20"/>
    <w:qFormat/>
    <w:rsid w:val="0066462C"/>
    <w:rPr>
      <w:i/>
      <w:iCs/>
    </w:rPr>
  </w:style>
  <w:style w:type="character" w:customStyle="1" w:styleId="mr-4">
    <w:name w:val="mr-4"/>
    <w:basedOn w:val="DefaultParagraphFont"/>
    <w:rsid w:val="0066462C"/>
  </w:style>
  <w:style w:type="paragraph" w:styleId="NormalWeb">
    <w:name w:val="Normal (Web)"/>
    <w:basedOn w:val="Normal"/>
    <w:uiPriority w:val="99"/>
    <w:semiHidden/>
    <w:unhideWhenUsed/>
    <w:rsid w:val="0066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646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waves.io/" TargetMode="External"/><Relationship Id="rId13" Type="http://schemas.openxmlformats.org/officeDocument/2006/relationships/hyperlink" Target="https://cssgrid-generator.netlif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bmaker.app/" TargetMode="External"/><Relationship Id="rId12" Type="http://schemas.openxmlformats.org/officeDocument/2006/relationships/hyperlink" Target="https://screel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11" Type="http://schemas.openxmlformats.org/officeDocument/2006/relationships/hyperlink" Target="https://postwoman.io/" TargetMode="External"/><Relationship Id="rId5" Type="http://schemas.openxmlformats.org/officeDocument/2006/relationships/hyperlink" Target="https://brumm.af/shado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yasthomas.github.io/marcdown" TargetMode="External"/><Relationship Id="rId4" Type="http://schemas.openxmlformats.org/officeDocument/2006/relationships/hyperlink" Target="https://glitch.com/" TargetMode="External"/><Relationship Id="rId9" Type="http://schemas.openxmlformats.org/officeDocument/2006/relationships/hyperlink" Target="https://undraw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</dc:creator>
  <cp:lastModifiedBy>Lito</cp:lastModifiedBy>
  <cp:revision>2</cp:revision>
  <dcterms:created xsi:type="dcterms:W3CDTF">2020-08-07T03:24:00Z</dcterms:created>
  <dcterms:modified xsi:type="dcterms:W3CDTF">2020-08-07T03:24:00Z</dcterms:modified>
</cp:coreProperties>
</file>