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D52" w:rsidRPr="00CC1D52" w:rsidRDefault="00CC1D52" w:rsidP="00CC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OLE_LINK1"/>
      <w:r w:rsidRPr="00CC1D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CC1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Luminara App – Encryption Compliance Statement</w:t>
      </w:r>
    </w:p>
    <w:p w:rsidR="00CC1D52" w:rsidRPr="00CC1D52" w:rsidRDefault="00CC1D52" w:rsidP="00CC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Name: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Luminara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ID: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com.llps.mentalhealth.llpsMentalApp</w:t>
      </w:r>
      <w:proofErr w:type="spellEnd"/>
      <w:r w:rsidRPr="00CC1D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 ID: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6744668126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1.0.0</w:t>
      </w:r>
    </w:p>
    <w:p w:rsidR="00CC1D52" w:rsidRPr="00CC1D52" w:rsidRDefault="00CC1D52" w:rsidP="00CC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Contact: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br/>
        <w:t>Jerico De Jesus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br/>
        <w:t>dejesusjerico@icloud.com</w:t>
      </w:r>
    </w:p>
    <w:p w:rsidR="00CC1D52" w:rsidRPr="00CC1D52" w:rsidRDefault="0088726C" w:rsidP="00CC1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26C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CC1D52" w:rsidRPr="00CC1D52" w:rsidRDefault="00CC1D52" w:rsidP="00CC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1D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CC1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 of Encryption Use</w:t>
      </w:r>
    </w:p>
    <w:p w:rsidR="00CC1D52" w:rsidRPr="00CC1D52" w:rsidRDefault="00CC1D52" w:rsidP="00CC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This app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use non-exempt encryption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C1D52" w:rsidRPr="00CC1D52" w:rsidRDefault="00CC1D52" w:rsidP="00CC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Apple’s built-in security mechanisms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, including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connections and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 authentication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>, to transmit and store data securely.</w:t>
      </w:r>
    </w:p>
    <w:p w:rsidR="00CC1D52" w:rsidRPr="00CC1D52" w:rsidRDefault="00CC1D52" w:rsidP="00CC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The app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implement or use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any proprietary or non-standard encryption algorithms.</w:t>
      </w:r>
    </w:p>
    <w:p w:rsidR="00CC1D52" w:rsidRPr="00CC1D52" w:rsidRDefault="00CC1D52" w:rsidP="00CC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The app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use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standard encryption algorithms outside of those provided by Apple’s operating system.</w:t>
      </w:r>
    </w:p>
    <w:p w:rsidR="00CC1D52" w:rsidRPr="00CC1D52" w:rsidRDefault="00CC1D52" w:rsidP="00CC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The app does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include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VPN, end-to-end encrypted messaging, or file encryption features.</w:t>
      </w:r>
    </w:p>
    <w:p w:rsidR="00CC1D52" w:rsidRPr="00CC1D52" w:rsidRDefault="00CC1D52" w:rsidP="00CC1D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Therefore, this app </w:t>
      </w:r>
      <w:r w:rsidRPr="00CC1D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qualifies for exemption</w:t>
      </w: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from encryption documentation requirements under U.S. Export Administration Regulations (EAR) Section 740.17(b)(2).</w:t>
      </w:r>
    </w:p>
    <w:p w:rsidR="00CC1D52" w:rsidRPr="00CC1D52" w:rsidRDefault="0088726C" w:rsidP="00CC1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26C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CC1D52" w:rsidRPr="00CC1D52" w:rsidRDefault="00CC1D52" w:rsidP="00CC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1D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CC1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C1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Info.plist</w:t>
      </w:r>
      <w:proofErr w:type="spellEnd"/>
      <w:r w:rsidRPr="00CC1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</w:t>
      </w:r>
    </w:p>
    <w:p w:rsidR="00CC1D52" w:rsidRPr="00CC1D52" w:rsidRDefault="00CC1D52" w:rsidP="00CC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Info.plist</w:t>
      </w:r>
      <w:proofErr w:type="spellEnd"/>
      <w:r w:rsidRPr="00CC1D52">
        <w:rPr>
          <w:rFonts w:ascii="Times New Roman" w:eastAsia="Times New Roman" w:hAnsi="Times New Roman" w:cs="Times New Roman"/>
          <w:kern w:val="0"/>
          <w14:ligatures w14:val="none"/>
        </w:rPr>
        <w:t xml:space="preserve"> includes:</w:t>
      </w:r>
    </w:p>
    <w:p w:rsidR="00CC1D52" w:rsidRPr="00CC1D52" w:rsidRDefault="00CC1D52" w:rsidP="00CC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</w:t>
      </w:r>
    </w:p>
    <w:p w:rsidR="00CC1D52" w:rsidRPr="00CC1D52" w:rsidRDefault="00CC1D52" w:rsidP="00CC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CC1D52" w:rsidRPr="00CC1D52" w:rsidRDefault="00CC1D52" w:rsidP="00CC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&lt;key&gt;</w:t>
      </w:r>
      <w:proofErr w:type="spellStart"/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ITSAppUsesNonExemptEncryption</w:t>
      </w:r>
      <w:proofErr w:type="spellEnd"/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&lt;/key&gt;</w:t>
      </w:r>
    </w:p>
    <w:p w:rsidR="00CC1D52" w:rsidRPr="00CC1D52" w:rsidRDefault="00CC1D52" w:rsidP="00CC1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D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&lt;false/&gt;</w:t>
      </w:r>
    </w:p>
    <w:p w:rsidR="00CC1D52" w:rsidRPr="00CC1D52" w:rsidRDefault="0088726C" w:rsidP="00CC1D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26C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CC1D52" w:rsidRPr="00CC1D52" w:rsidRDefault="00CC1D52" w:rsidP="00CC1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1D5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📅</w:t>
      </w:r>
      <w:r w:rsidRPr="00CC1D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 of Submission</w:t>
      </w:r>
    </w:p>
    <w:p w:rsidR="00CC1D52" w:rsidRPr="00CC1D52" w:rsidRDefault="00CC1D52" w:rsidP="00CC1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D52">
        <w:rPr>
          <w:rFonts w:ascii="Times New Roman" w:eastAsia="Times New Roman" w:hAnsi="Times New Roman" w:cs="Times New Roman"/>
          <w:kern w:val="0"/>
          <w14:ligatures w14:val="none"/>
        </w:rPr>
        <w:t>April 16, 2025</w:t>
      </w:r>
    </w:p>
    <w:bookmarkEnd w:id="0"/>
    <w:p w:rsidR="00523469" w:rsidRPr="00CC1D52" w:rsidRDefault="00523469" w:rsidP="00CC1D52"/>
    <w:sectPr w:rsidR="00523469" w:rsidRPr="00CC1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9433C"/>
    <w:multiLevelType w:val="multilevel"/>
    <w:tmpl w:val="454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337BA"/>
    <w:multiLevelType w:val="multilevel"/>
    <w:tmpl w:val="22A4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424688">
    <w:abstractNumId w:val="0"/>
  </w:num>
  <w:num w:numId="2" w16cid:durableId="5350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52"/>
    <w:rsid w:val="00381964"/>
    <w:rsid w:val="00523469"/>
    <w:rsid w:val="006A6191"/>
    <w:rsid w:val="0088726C"/>
    <w:rsid w:val="00AC5D18"/>
    <w:rsid w:val="00AD4D7E"/>
    <w:rsid w:val="00CC1D52"/>
    <w:rsid w:val="00F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AC79"/>
  <w15:chartTrackingRefBased/>
  <w15:docId w15:val="{572D8E1E-C11B-984E-ADEB-16CDB5B5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1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D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1D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D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CC1D52"/>
  </w:style>
  <w:style w:type="character" w:customStyle="1" w:styleId="hljs-name">
    <w:name w:val="hljs-name"/>
    <w:basedOn w:val="DefaultParagraphFont"/>
    <w:rsid w:val="00CC1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De Jesus</dc:creator>
  <cp:keywords/>
  <dc:description/>
  <cp:lastModifiedBy>Jerico De Jesus</cp:lastModifiedBy>
  <cp:revision>1</cp:revision>
  <cp:lastPrinted>2025-04-16T06:32:00Z</cp:lastPrinted>
  <dcterms:created xsi:type="dcterms:W3CDTF">2025-04-16T06:29:00Z</dcterms:created>
  <dcterms:modified xsi:type="dcterms:W3CDTF">2025-04-16T06:43:00Z</dcterms:modified>
</cp:coreProperties>
</file>