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CFBF" w14:textId="77777777" w:rsidR="001D00C3" w:rsidRPr="000652C8" w:rsidRDefault="001D00C3" w:rsidP="001D00C3">
      <w:pPr>
        <w:pStyle w:val="Heading1"/>
        <w:spacing w:before="0" w:after="0"/>
      </w:pPr>
      <w:r w:rsidRPr="000652C8">
        <w:t>Pulse AI | Earnings Call Financial Sentiment Dashboard</w:t>
      </w:r>
    </w:p>
    <w:p w14:paraId="508C5142" w14:textId="2FE9D00D" w:rsidR="001D00C3" w:rsidRPr="001D00C3" w:rsidRDefault="001D00C3" w:rsidP="001D00C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21631EF" w14:textId="6FE7A66D" w:rsidR="001D00C3" w:rsidRPr="001D00C3" w:rsidRDefault="001D00C3" w:rsidP="001D00C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</w:pPr>
      <w:r w:rsidRPr="001D00C3"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  <w:t>The Problem</w:t>
      </w:r>
    </w:p>
    <w:p w14:paraId="1BE850C2" w14:textId="6F837CC2" w:rsidR="00E17559" w:rsidRP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As an investor myself, I wanted to build something I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’d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actually use in my day‑to‑day analysis. One of my main pain points, and a common one for individual investors, is reading and interpreting the earnings calls of different companies, which is very time‑consuming. When a company releases its quarterly earnings, the language CEOs and CFOs use carries real signals about the firm’s outlook. Therefore, I developed an earnings sentiment intelligence feature that could live inside an existing investing or research platform (e.g., a broker dashboard or a financial news app), and I called it Pulse AI.</w:t>
      </w:r>
    </w:p>
    <w:p w14:paraId="3E8E38CE" w14:textId="77777777" w:rsidR="00E17559" w:rsidRDefault="00E17559" w:rsidP="001D00C3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1F7F97FC" w14:textId="692048F4" w:rsidR="00E17559" w:rsidRPr="00E17559" w:rsidRDefault="00E17559" w:rsidP="001D00C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  <w:t>From Idea to Concept</w:t>
      </w:r>
    </w:p>
    <w:p w14:paraId="362A5087" w14:textId="1D686555" w:rsidR="00E17559" w:rsidRP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First, I defined what is needed as a retail investor: when I type a ticker to see the share price and other metrics, I would also like to see how management </w:t>
      </w:r>
      <w:r>
        <w:rPr>
          <w:rFonts w:ascii="Times New Roman" w:hAnsi="Times New Roman" w:cs="Times New Roman"/>
          <w:sz w:val="22"/>
          <w:szCs w:val="22"/>
          <w:lang w:val="en-ES"/>
        </w:rPr>
        <w:t>perceives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th</w:t>
      </w:r>
      <w:r>
        <w:rPr>
          <w:rFonts w:ascii="Times New Roman" w:hAnsi="Times New Roman" w:cs="Times New Roman"/>
          <w:sz w:val="22"/>
          <w:szCs w:val="22"/>
          <w:lang w:val="en-ES"/>
        </w:rPr>
        <w:t>e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quarter, how that compares to previous quarters, and how this relates to the stock’s current performance. This led me to three main requirements: (i) automatically retrieve the most recent earnings‑call transcript or press‑release text, (ii) run a specialised sentiment model on that text, and (iii) present 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the stock price and other financial data and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the results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 of the sentiment score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in a simple interface with a clear score and explanations. To do this, I explored several APIs, such </w:t>
      </w:r>
      <w:r>
        <w:rPr>
          <w:rFonts w:ascii="Times New Roman" w:hAnsi="Times New Roman" w:cs="Times New Roman"/>
          <w:sz w:val="22"/>
          <w:szCs w:val="22"/>
          <w:lang w:val="en-ES"/>
        </w:rPr>
        <w:t>as the SEC EDGAR API (fetches earnings press releases), Yahoo Finance API (for stock price, market cap and other financial data) and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by brainstorming with a </w:t>
      </w:r>
      <w:r>
        <w:rPr>
          <w:rFonts w:ascii="Times New Roman" w:hAnsi="Times New Roman" w:cs="Times New Roman"/>
          <w:sz w:val="22"/>
          <w:szCs w:val="22"/>
          <w:lang w:val="en-ES"/>
        </w:rPr>
        <w:t>LLM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, I identified Hugging Face’s FinBERT (ProsusAI/finbert) as 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the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financial sentiment model accessible via the Hugging Face Inference API</w:t>
      </w:r>
      <w:r>
        <w:rPr>
          <w:rFonts w:ascii="Times New Roman" w:hAnsi="Times New Roman" w:cs="Times New Roman"/>
          <w:sz w:val="22"/>
          <w:szCs w:val="22"/>
          <w:lang w:val="en-ES"/>
        </w:rPr>
        <w:t>, instead of a generic sentiment model.</w:t>
      </w:r>
    </w:p>
    <w:p w14:paraId="40A205B4" w14:textId="77777777" w:rsidR="00E17559" w:rsidRDefault="00E17559" w:rsidP="001D00C3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77145C24" w14:textId="749497D9" w:rsidR="00E17559" w:rsidRDefault="00E17559" w:rsidP="001D00C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  <w:t>Architecture and Implementation</w:t>
      </w:r>
    </w:p>
    <w:p w14:paraId="2A7B8897" w14:textId="77777777" w:rsidR="00E17559" w:rsidRP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Once I was clear about the problem and requirements, I first designed the structure of the dashboard on paper, before touching any code. I decided that, as a retail investor, I would want to analyse a company through five distinct views, so I planned five tabs, each with a specific purpose:</w:t>
      </w:r>
    </w:p>
    <w:p w14:paraId="6033C938" w14:textId="297BF8A1" w:rsidR="00E17559" w:rsidRPr="00E17559" w:rsidRDefault="00E17559" w:rsidP="00E1755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Overview/KPIs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a high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level view showing the Sentiment Score for the current quarter together with key stock metrics (price, daily change, valuation, 52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week range).</w:t>
      </w:r>
    </w:p>
    <w:p w14:paraId="3DBB444F" w14:textId="7F12E8BE" w:rsidR="00E17559" w:rsidRPr="00E17559" w:rsidRDefault="00E17559" w:rsidP="00E1755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Earnings Sentiment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a view of how positive, neutral or negative the language is, and what words or themes drive this sentiment.</w:t>
      </w:r>
    </w:p>
    <w:p w14:paraId="543851CE" w14:textId="496A3A5D" w:rsidR="00E17559" w:rsidRPr="00E17559" w:rsidRDefault="00E17559" w:rsidP="00E1755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4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noBreakHyphen/>
        <w:t>Quarter History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a time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series view of how management sentiment has evolved over the last four earnings releases, using quarter labels (Q1, Q2, etc.).</w:t>
      </w:r>
    </w:p>
    <w:p w14:paraId="0FA73424" w14:textId="057EDBAC" w:rsidR="00E17559" w:rsidRPr="00E17559" w:rsidRDefault="00E17559" w:rsidP="00E1755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Multi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noBreakHyphen/>
        <w:t>Ticker Comparison</w:t>
      </w:r>
      <w:r>
        <w:rPr>
          <w:rFonts w:ascii="Times New Roman" w:hAnsi="Times New Roman" w:cs="Times New Roman"/>
          <w:sz w:val="22"/>
          <w:szCs w:val="22"/>
          <w:lang w:val="en-ES"/>
        </w:rPr>
        <w:t>: a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side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by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side comparison of several companies’ sentiment and basic metrics, to support stock picking.</w:t>
      </w:r>
    </w:p>
    <w:p w14:paraId="1C87F690" w14:textId="28D49989" w:rsidR="00E17559" w:rsidRDefault="00E17559" w:rsidP="00E1755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Raw Transcript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a transparent view of the underlying earnings text used for the analysis, so that users can read the original content.</w:t>
      </w:r>
    </w:p>
    <w:p w14:paraId="4D790198" w14:textId="77777777" w:rsid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0C070B26" w14:textId="77777777" w:rsidR="006B7043" w:rsidRPr="006B7043" w:rsidRDefault="006B7043" w:rsidP="006B7043">
      <w:pPr>
        <w:rPr>
          <w:rFonts w:ascii="Times New Roman" w:hAnsi="Times New Roman" w:cs="Times New Roman"/>
          <w:sz w:val="22"/>
          <w:szCs w:val="22"/>
          <w:lang w:val="en-ES"/>
        </w:rPr>
      </w:pPr>
      <w:r w:rsidRPr="006B7043">
        <w:rPr>
          <w:rFonts w:ascii="Times New Roman" w:hAnsi="Times New Roman" w:cs="Times New Roman"/>
          <w:sz w:val="22"/>
          <w:szCs w:val="22"/>
          <w:lang w:val="en-ES"/>
        </w:rPr>
        <w:t>From these five views, I defined what Pulse AI should do end‑to‑end for each ticker:</w:t>
      </w:r>
    </w:p>
    <w:p w14:paraId="5415B5EC" w14:textId="69A24448" w:rsidR="00E17559" w:rsidRPr="000652C8" w:rsidRDefault="00E17559" w:rsidP="00E1755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>Fetches real SEC filings</w:t>
      </w:r>
      <w:r w:rsidR="006B7043"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>Pulls the latest earnings press release (EX-99.1) directly from SEC EDGAR for any publicly listed US company</w:t>
      </w:r>
      <w:r w:rsidR="00CF3376">
        <w:rPr>
          <w:rFonts w:ascii="Times New Roman" w:hAnsi="Times New Roman" w:cs="Times New Roman"/>
          <w:sz w:val="22"/>
          <w:szCs w:val="22"/>
          <w:lang w:val="en-ES"/>
        </w:rPr>
        <w:t>.</w:t>
      </w:r>
    </w:p>
    <w:p w14:paraId="5FF1072F" w14:textId="112267BC" w:rsidR="00E17559" w:rsidRPr="000652C8" w:rsidRDefault="00E17559" w:rsidP="00E1755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>Runs FinBERT sentiment AI</w:t>
      </w:r>
      <w:r w:rsidR="006B7043"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>Uses a financial-domain NLP model (ProsusAI/FinBERT) to classify each paragraph as positive, negative, or neutral</w:t>
      </w:r>
      <w:r w:rsidR="00CF3376">
        <w:rPr>
          <w:rFonts w:ascii="Times New Roman" w:hAnsi="Times New Roman" w:cs="Times New Roman"/>
          <w:sz w:val="22"/>
          <w:szCs w:val="22"/>
          <w:lang w:val="en-ES"/>
        </w:rPr>
        <w:t>.</w:t>
      </w:r>
    </w:p>
    <w:p w14:paraId="3CAD77DB" w14:textId="6FF24826" w:rsidR="00E17559" w:rsidRPr="000652C8" w:rsidRDefault="00E17559" w:rsidP="00E1755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>Calculates a "</w:t>
      </w:r>
      <w:r>
        <w:rPr>
          <w:rFonts w:ascii="Times New Roman" w:hAnsi="Times New Roman" w:cs="Times New Roman"/>
          <w:b/>
          <w:bCs/>
          <w:sz w:val="22"/>
          <w:szCs w:val="22"/>
          <w:lang w:val="en-ES"/>
        </w:rPr>
        <w:t>Sentiment</w:t>
      </w: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 xml:space="preserve"> Score"</w:t>
      </w:r>
      <w:r w:rsidR="006B7043"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>A composite score from -1.0 (very bearish) to +1.0 (very bullish) that captures the overall management tone</w:t>
      </w:r>
      <w:r w:rsidR="00CF3376">
        <w:rPr>
          <w:rFonts w:ascii="Times New Roman" w:hAnsi="Times New Roman" w:cs="Times New Roman"/>
          <w:sz w:val="22"/>
          <w:szCs w:val="22"/>
          <w:lang w:val="en-ES"/>
        </w:rPr>
        <w:t>.</w:t>
      </w:r>
    </w:p>
    <w:p w14:paraId="65DBE7F8" w14:textId="7EF59A90" w:rsidR="00E17559" w:rsidRPr="000652C8" w:rsidRDefault="00E17559" w:rsidP="00E1755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>Shows 4</w:t>
      </w:r>
      <w:r w:rsidR="00CF3376">
        <w:rPr>
          <w:rFonts w:ascii="Times New Roman" w:hAnsi="Times New Roman" w:cs="Times New Roman"/>
          <w:b/>
          <w:bCs/>
          <w:sz w:val="22"/>
          <w:szCs w:val="22"/>
          <w:lang w:val="en-ES"/>
        </w:rPr>
        <w:t>Q</w:t>
      </w: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 xml:space="preserve"> history</w:t>
      </w:r>
      <w:r w:rsidR="006B7043"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>Tracks how that sentiment has evolved over the past earnings releases</w:t>
      </w:r>
      <w:r w:rsidR="00CF3376">
        <w:rPr>
          <w:rFonts w:ascii="Times New Roman" w:hAnsi="Times New Roman" w:cs="Times New Roman"/>
          <w:sz w:val="22"/>
          <w:szCs w:val="22"/>
          <w:lang w:val="en-ES"/>
        </w:rPr>
        <w:t>.</w:t>
      </w:r>
    </w:p>
    <w:p w14:paraId="405F0603" w14:textId="023D97A1" w:rsidR="00E17559" w:rsidRPr="000652C8" w:rsidRDefault="00E17559" w:rsidP="00E1755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>Compares multiple companies</w:t>
      </w:r>
      <w:r w:rsidR="006B7043"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 xml:space="preserve">Side-by-side </w:t>
      </w:r>
      <w:r>
        <w:rPr>
          <w:rFonts w:ascii="Times New Roman" w:hAnsi="Times New Roman" w:cs="Times New Roman"/>
          <w:sz w:val="22"/>
          <w:szCs w:val="22"/>
          <w:lang w:val="en-ES"/>
        </w:rPr>
        <w:t>sentiment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 xml:space="preserve"> score and sentiment breakdown across tickers</w:t>
      </w:r>
    </w:p>
    <w:p w14:paraId="4475F22A" w14:textId="35AE2AA7" w:rsidR="00E17559" w:rsidRPr="000D64CD" w:rsidRDefault="00E17559" w:rsidP="001D00C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652C8">
        <w:rPr>
          <w:rFonts w:ascii="Times New Roman" w:hAnsi="Times New Roman" w:cs="Times New Roman"/>
          <w:b/>
          <w:bCs/>
          <w:sz w:val="22"/>
          <w:szCs w:val="22"/>
          <w:lang w:val="en-ES"/>
        </w:rPr>
        <w:t>Displays live market data</w:t>
      </w:r>
      <w:r w:rsidR="006B7043">
        <w:rPr>
          <w:rFonts w:ascii="Times New Roman" w:hAnsi="Times New Roman" w:cs="Times New Roman"/>
          <w:sz w:val="22"/>
          <w:szCs w:val="22"/>
          <w:lang w:val="en-ES"/>
        </w:rPr>
        <w:t xml:space="preserve">: </w:t>
      </w:r>
      <w:r w:rsidRPr="000652C8">
        <w:rPr>
          <w:rFonts w:ascii="Times New Roman" w:hAnsi="Times New Roman" w:cs="Times New Roman"/>
          <w:sz w:val="22"/>
          <w:szCs w:val="22"/>
          <w:lang w:val="en-ES"/>
        </w:rPr>
        <w:t>Pairs the sentiment with real-time stock price, P/E ratio, 52-week range via Yahoo Finance</w:t>
      </w:r>
      <w:r w:rsidR="00CF3376">
        <w:rPr>
          <w:rFonts w:ascii="Times New Roman" w:hAnsi="Times New Roman" w:cs="Times New Roman"/>
          <w:sz w:val="22"/>
          <w:szCs w:val="22"/>
          <w:lang w:val="en-ES"/>
        </w:rPr>
        <w:t xml:space="preserve"> API.</w:t>
      </w:r>
    </w:p>
    <w:p w14:paraId="67BF3E2D" w14:textId="77777777" w:rsidR="000D64CD" w:rsidRPr="00E17559" w:rsidRDefault="000D64CD" w:rsidP="001D00C3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3F1008A3" w14:textId="3C9FB962" w:rsidR="00E17559" w:rsidRDefault="00CF3376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>
        <w:rPr>
          <w:rFonts w:ascii="Times New Roman" w:hAnsi="Times New Roman" w:cs="Times New Roman"/>
          <w:sz w:val="22"/>
          <w:szCs w:val="22"/>
          <w:lang w:val="en-ES"/>
        </w:rPr>
        <w:t>After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deciding on these five tabs and their functionality did I translate them into </w:t>
      </w:r>
      <w:r w:rsidR="00E17559"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concrete Streamlit widgets</w:t>
      </w:r>
      <w:r w:rsidR="00E17559">
        <w:rPr>
          <w:rFonts w:ascii="Times New Roman" w:hAnsi="Times New Roman" w:cs="Times New Roman"/>
          <w:sz w:val="22"/>
          <w:szCs w:val="22"/>
          <w:lang w:val="en-ES"/>
        </w:rPr>
        <w:t xml:space="preserve">. 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>For navigation, I planned to use st.tabs to create the five views (Overview / KPIs, Earnings Sentiment, 4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Quarter History, Multi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Ticker Comparison, Raw Transcript)</w:t>
      </w:r>
      <w:r w:rsidR="00E17559">
        <w:rPr>
          <w:rFonts w:ascii="Times New Roman" w:hAnsi="Times New Roman" w:cs="Times New Roman"/>
          <w:sz w:val="22"/>
          <w:szCs w:val="22"/>
          <w:lang w:val="en-ES"/>
        </w:rPr>
        <w:t>:</w:t>
      </w:r>
    </w:p>
    <w:p w14:paraId="25236696" w14:textId="77777777" w:rsidR="000D64CD" w:rsidRPr="00E17559" w:rsidRDefault="000D64CD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652838F1" w14:textId="77777777" w:rsidR="00E17559" w:rsidRPr="00E17559" w:rsidRDefault="00E17559" w:rsidP="00E1755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lastRenderedPageBreak/>
        <w:t>In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sidebar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 (st.sidebar), I decided to use:</w:t>
      </w:r>
    </w:p>
    <w:p w14:paraId="531D6CB0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st.text_input for the main ticker,</w:t>
      </w:r>
    </w:p>
    <w:p w14:paraId="2ADF6E6F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another st.text_input for additional tickers (comma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separated) for comparisons,</w:t>
      </w:r>
    </w:p>
    <w:p w14:paraId="589C71A3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and an st.button to trigger or refresh the analysis.</w:t>
      </w:r>
    </w:p>
    <w:p w14:paraId="04C067D7" w14:textId="77777777" w:rsidR="00E17559" w:rsidRPr="00E17559" w:rsidRDefault="00E17559" w:rsidP="00E1755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In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Overview / KPIs tab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, I chose:</w:t>
      </w:r>
    </w:p>
    <w:p w14:paraId="645C4C9D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st.metric for the main Sentiment Score,</w:t>
      </w:r>
    </w:p>
    <w:p w14:paraId="43F41500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additional st.metric widgets for price, daily % change, P/E, and 52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week range,</w:t>
      </w:r>
    </w:p>
    <w:p w14:paraId="05D68568" w14:textId="18678C7D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 short summary rendered with st.chat_message to make the AI commentary stand out.</w:t>
      </w:r>
    </w:p>
    <w:p w14:paraId="11C8A98C" w14:textId="77777777" w:rsidR="00E17559" w:rsidRPr="00E17559" w:rsidRDefault="00E17559" w:rsidP="00E1755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In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Earnings Sentiment tab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, I planned:</w:t>
      </w:r>
    </w:p>
    <w:p w14:paraId="5A1D0D44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 breakdown of positive / neutral / negative language, shown with simple Plotly charts and displayed via st.plotly_chart,</w:t>
      </w:r>
    </w:p>
    <w:p w14:paraId="2792C664" w14:textId="524BA089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and keyword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based visuals (treemap of key words) also rendered with st.plotly_chart.</w:t>
      </w:r>
    </w:p>
    <w:p w14:paraId="44D1B841" w14:textId="77777777" w:rsidR="00E17559" w:rsidRPr="00E17559" w:rsidRDefault="00E17559" w:rsidP="00E1755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In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4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noBreakHyphen/>
        <w:t>Quarter History tab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, I planned:</w:t>
      </w:r>
    </w:p>
    <w:p w14:paraId="3C966BDB" w14:textId="6659242E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 bar chart of Sentiment Score by quarter (st.plotly_chart),</w:t>
      </w:r>
    </w:p>
    <w:p w14:paraId="71B48D04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and small “insight cards” per quarter using st.columns plus st.write / st.markdown.</w:t>
      </w:r>
    </w:p>
    <w:p w14:paraId="3692D833" w14:textId="77777777" w:rsidR="00E17559" w:rsidRPr="00E17559" w:rsidRDefault="00E17559" w:rsidP="00E1755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In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Multi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noBreakHyphen/>
        <w:t>Ticker Comparison tab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, I planned:</w:t>
      </w:r>
    </w:p>
    <w:p w14:paraId="3A7CFF35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 st.text_input for a list of tickers,</w:t>
      </w:r>
    </w:p>
    <w:p w14:paraId="6857768F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 comparison chart (st.plotly_chart),</w:t>
      </w:r>
    </w:p>
    <w:p w14:paraId="7E6C31C6" w14:textId="6A94148B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and a st.table / st.dataframe summarising scores and metrics.</w:t>
      </w:r>
    </w:p>
    <w:p w14:paraId="17BE735E" w14:textId="77777777" w:rsidR="00E17559" w:rsidRPr="00E17559" w:rsidRDefault="00E17559" w:rsidP="00E1755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In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Raw Transcript tab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, I planned:</w:t>
      </w:r>
    </w:p>
    <w:p w14:paraId="005C88FC" w14:textId="77777777" w:rsidR="00E17559" w:rsidRPr="00E17559" w:rsidRDefault="00E17559" w:rsidP="00E1755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a st.text_area or st.markdown showing the cleaned transcript or press release text.</w:t>
      </w:r>
    </w:p>
    <w:p w14:paraId="51EDB226" w14:textId="77777777" w:rsidR="00E17559" w:rsidRDefault="00E17559" w:rsidP="001D00C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ES"/>
        </w:rPr>
      </w:pPr>
    </w:p>
    <w:p w14:paraId="0F6350AF" w14:textId="4FFBADBD" w:rsid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With this layout and widget plan defined by me, I then implemented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logic layer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 in logic.py. This file fetches earnings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related text for a given ticker, cleans and splits the text, calls the FinBERT model through the Hugging Face API to get positive/neutral/negative scores, and aggregates them into a single Sentiment Score and supporting statistics. It also retrieves live stock data (via yfinance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 API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) and computes sentiment history over recent quarters, including converting filing dates into quarter labels.</w:t>
      </w:r>
    </w:p>
    <w:p w14:paraId="42362517" w14:textId="77777777" w:rsidR="00E17559" w:rsidRP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7E96D543" w14:textId="3239AB36" w:rsid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E17559">
        <w:rPr>
          <w:rFonts w:ascii="Times New Roman" w:hAnsi="Times New Roman" w:cs="Times New Roman"/>
          <w:sz w:val="22"/>
          <w:szCs w:val="22"/>
          <w:lang w:val="en-ES"/>
        </w:rPr>
        <w:t>Finally, I built the </w:t>
      </w:r>
      <w:r w:rsidRPr="00E17559">
        <w:rPr>
          <w:rFonts w:ascii="Times New Roman" w:hAnsi="Times New Roman" w:cs="Times New Roman"/>
          <w:b/>
          <w:bCs/>
          <w:sz w:val="22"/>
          <w:szCs w:val="22"/>
          <w:lang w:val="en-ES"/>
        </w:rPr>
        <w:t>presentation layer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 in main.py to connect this logic to the widgets I had designed. I used 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(i)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st.set_page_config for the page layout, 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(ii)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st.sidebar for the inputs, and 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(iii) </w:t>
      </w:r>
      <w:r w:rsidRPr="00E17559">
        <w:rPr>
          <w:rFonts w:ascii="Times New Roman" w:hAnsi="Times New Roman" w:cs="Times New Roman"/>
          <w:sz w:val="22"/>
          <w:szCs w:val="22"/>
          <w:lang w:val="en-ES"/>
        </w:rPr>
        <w:t>st.tabs for the five views. When the user enters a ticker and clicks the button, main.py calls the functions in logic.py, receives the scores, time series, and transcript text, and renders them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 through st.metric, st.plotly_chart, st.chat_message, st.table and text components.</w:t>
      </w:r>
    </w:p>
    <w:p w14:paraId="59280DD6" w14:textId="77777777" w:rsidR="00E17559" w:rsidRPr="00E17559" w:rsidRDefault="00E17559" w:rsidP="00E17559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3DA82B6B" w14:textId="7AF7ABDB" w:rsidR="00CF3376" w:rsidRPr="001D00C3" w:rsidRDefault="00CF3376" w:rsidP="00CF3376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>
        <w:rPr>
          <w:rFonts w:ascii="Times New Roman" w:hAnsi="Times New Roman" w:cs="Times New Roman"/>
          <w:sz w:val="22"/>
          <w:szCs w:val="22"/>
          <w:lang w:val="en-ES"/>
        </w:rPr>
        <w:t>When it comes to AI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ES"/>
        </w:rPr>
        <w:t>it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was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used to </w:t>
      </w:r>
      <w:r>
        <w:rPr>
          <w:rFonts w:ascii="Times New Roman" w:hAnsi="Times New Roman" w:cs="Times New Roman"/>
          <w:sz w:val="22"/>
          <w:szCs w:val="22"/>
          <w:lang w:val="en-ES"/>
        </w:rPr>
        <w:t>improve my code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 xml:space="preserve"> and spe</w:t>
      </w:r>
      <w:r>
        <w:rPr>
          <w:rFonts w:ascii="Times New Roman" w:hAnsi="Times New Roman" w:cs="Times New Roman"/>
          <w:sz w:val="22"/>
          <w:szCs w:val="22"/>
          <w:lang w:val="en-ES"/>
        </w:rPr>
        <w:t>ed up the coding phase as well as debugging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t>. For example, once I knew I wanted a multi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ticker comparison chart, I used an AI assistant to help write the loop that parses the comma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separated tickers and calls the sentiment pipeline for each. Similarly, after deciding on the keyword charts and quarter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>by</w:t>
      </w:r>
      <w:r w:rsidR="00E17559" w:rsidRPr="00E17559">
        <w:rPr>
          <w:rFonts w:ascii="Times New Roman" w:hAnsi="Times New Roman" w:cs="Times New Roman"/>
          <w:sz w:val="22"/>
          <w:szCs w:val="22"/>
          <w:lang w:val="en-ES"/>
        </w:rPr>
        <w:noBreakHyphen/>
        <w:t xml:space="preserve">quarter history, I used AI to help with specific coding details (e.g., Plotly configuration, helper functions for keyword extraction and quarter labels, or fixing layout issues with st.tabs and st.columns). </w:t>
      </w:r>
      <w:r>
        <w:rPr>
          <w:rFonts w:ascii="Times New Roman" w:hAnsi="Times New Roman" w:cs="Times New Roman"/>
          <w:sz w:val="22"/>
          <w:szCs w:val="22"/>
          <w:lang w:val="en-ES"/>
        </w:rPr>
        <w:t>When it comes to debugging</w:t>
      </w:r>
      <w:r>
        <w:rPr>
          <w:rFonts w:ascii="Times New Roman" w:hAnsi="Times New Roman" w:cs="Times New Roman"/>
          <w:sz w:val="22"/>
          <w:szCs w:val="22"/>
          <w:lang w:val="en-ES"/>
        </w:rPr>
        <w:t>, w</w:t>
      </w:r>
      <w:r w:rsidRPr="001D00C3">
        <w:rPr>
          <w:rFonts w:ascii="Times New Roman" w:hAnsi="Times New Roman" w:cs="Times New Roman"/>
          <w:sz w:val="22"/>
          <w:szCs w:val="22"/>
          <w:lang w:val="en-ES"/>
        </w:rPr>
        <w:t>hen yfinance failed under the Python version used by Streamlit, the assistant guided me through identifying the actual interpreter path and installing dependencies in the right environment.</w:t>
      </w:r>
    </w:p>
    <w:p w14:paraId="7DD9E1CA" w14:textId="77777777" w:rsidR="000D64CD" w:rsidRDefault="000D64CD" w:rsidP="000D64CD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2FEFDFA1" w14:textId="77777777" w:rsidR="000D64CD" w:rsidRDefault="000D64CD" w:rsidP="000D64CD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D64CD">
        <w:rPr>
          <w:rFonts w:ascii="Times New Roman" w:hAnsi="Times New Roman" w:cs="Times New Roman"/>
          <w:sz w:val="22"/>
          <w:szCs w:val="22"/>
          <w:lang w:val="en-ES"/>
        </w:rPr>
        <w:t>After the core dashboard was stable, I wanted a way to export the analysis. I asked AI to help build a PDF report generator in logic.py using fpdf2. It created a template with sections for current sentiment, 4‑quarter history, and explanatory text. I reviewed and adjusted the structure and wording to make it more aligned with how an investor report should read, and connected it to a st.download_button in main.py. On the visual side, I iteratively improved the design: for example, when I noticed some text and numbers were too dark on the dark background, I asked the assistant to suggest CSS adjustments to brighten metric values, labels, and chat text. Each time, I refreshed the app, checked the result visually, and then requested further tweaks.</w:t>
      </w:r>
      <w:r>
        <w:rPr>
          <w:rFonts w:ascii="Times New Roman" w:hAnsi="Times New Roman" w:cs="Times New Roman"/>
          <w:sz w:val="22"/>
          <w:szCs w:val="22"/>
          <w:lang w:val="en-ES"/>
        </w:rPr>
        <w:t xml:space="preserve"> </w:t>
      </w:r>
    </w:p>
    <w:p w14:paraId="4F846280" w14:textId="77777777" w:rsidR="000D64CD" w:rsidRDefault="000D64CD" w:rsidP="000D64CD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</w:p>
    <w:p w14:paraId="2CED582F" w14:textId="48D792BD" w:rsidR="000D64CD" w:rsidRPr="001D00C3" w:rsidRDefault="000D64CD" w:rsidP="001D00C3">
      <w:pPr>
        <w:jc w:val="both"/>
        <w:rPr>
          <w:rFonts w:ascii="Times New Roman" w:hAnsi="Times New Roman" w:cs="Times New Roman"/>
          <w:sz w:val="22"/>
          <w:szCs w:val="22"/>
          <w:lang w:val="en-ES"/>
        </w:rPr>
      </w:pPr>
      <w:r w:rsidRPr="000D64CD">
        <w:rPr>
          <w:rFonts w:ascii="Times New Roman" w:hAnsi="Times New Roman" w:cs="Times New Roman"/>
          <w:sz w:val="22"/>
          <w:szCs w:val="22"/>
          <w:lang w:val="en-ES"/>
        </w:rPr>
        <w:t>In the future, I would like to extend Pulse AI with a News API and an additional sentiment layer on recent headlines, so that earnings sentiment can be combined with short‑term news around the stock</w:t>
      </w:r>
      <w:r w:rsidR="00F615AF">
        <w:rPr>
          <w:rFonts w:ascii="Times New Roman" w:hAnsi="Times New Roman" w:cs="Times New Roman"/>
          <w:sz w:val="22"/>
          <w:szCs w:val="22"/>
          <w:lang w:val="en-ES"/>
        </w:rPr>
        <w:t xml:space="preserve"> so that you can have recent news sentiment score</w:t>
      </w:r>
      <w:r w:rsidRPr="000D64CD">
        <w:rPr>
          <w:rFonts w:ascii="Times New Roman" w:hAnsi="Times New Roman" w:cs="Times New Roman"/>
          <w:sz w:val="22"/>
          <w:szCs w:val="22"/>
          <w:lang w:val="en-ES"/>
        </w:rPr>
        <w:t>.</w:t>
      </w:r>
    </w:p>
    <w:sectPr w:rsidR="000D64CD" w:rsidRPr="001D00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0036" w14:textId="77777777" w:rsidR="0022665D" w:rsidRDefault="0022665D" w:rsidP="00E17559">
      <w:r>
        <w:separator/>
      </w:r>
    </w:p>
  </w:endnote>
  <w:endnote w:type="continuationSeparator" w:id="0">
    <w:p w14:paraId="2023D463" w14:textId="77777777" w:rsidR="0022665D" w:rsidRDefault="0022665D" w:rsidP="00E17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22826298"/>
      <w:docPartObj>
        <w:docPartGallery w:val="Page Numbers (Bottom of Page)"/>
        <w:docPartUnique/>
      </w:docPartObj>
    </w:sdtPr>
    <w:sdtContent>
      <w:p w14:paraId="760587EF" w14:textId="33252677" w:rsidR="00CF3376" w:rsidRDefault="00CF3376" w:rsidP="00FF13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2281418" w14:textId="77777777" w:rsidR="00CF3376" w:rsidRDefault="00CF3376" w:rsidP="00CF33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67271199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  <w:sz w:val="22"/>
        <w:szCs w:val="22"/>
      </w:rPr>
    </w:sdtEndPr>
    <w:sdtContent>
      <w:p w14:paraId="2B36BA8B" w14:textId="76A80CB3" w:rsidR="00CF3376" w:rsidRPr="00CF3376" w:rsidRDefault="00CF3376" w:rsidP="00FF138D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2"/>
            <w:szCs w:val="22"/>
          </w:rPr>
        </w:pPr>
        <w:r w:rsidRPr="00CF3376">
          <w:rPr>
            <w:rStyle w:val="PageNumber"/>
            <w:rFonts w:ascii="Times New Roman" w:hAnsi="Times New Roman" w:cs="Times New Roman"/>
            <w:sz w:val="22"/>
            <w:szCs w:val="22"/>
          </w:rPr>
          <w:fldChar w:fldCharType="begin"/>
        </w:r>
        <w:r w:rsidRPr="00CF3376">
          <w:rPr>
            <w:rStyle w:val="PageNumber"/>
            <w:rFonts w:ascii="Times New Roman" w:hAnsi="Times New Roman" w:cs="Times New Roman"/>
            <w:sz w:val="22"/>
            <w:szCs w:val="22"/>
          </w:rPr>
          <w:instrText xml:space="preserve"> PAGE </w:instrText>
        </w:r>
        <w:r w:rsidRPr="00CF3376">
          <w:rPr>
            <w:rStyle w:val="PageNumber"/>
            <w:rFonts w:ascii="Times New Roman" w:hAnsi="Times New Roman" w:cs="Times New Roman"/>
            <w:sz w:val="22"/>
            <w:szCs w:val="22"/>
          </w:rPr>
          <w:fldChar w:fldCharType="separate"/>
        </w:r>
        <w:r w:rsidRPr="00CF3376">
          <w:rPr>
            <w:rStyle w:val="PageNumber"/>
            <w:rFonts w:ascii="Times New Roman" w:hAnsi="Times New Roman" w:cs="Times New Roman"/>
            <w:noProof/>
            <w:sz w:val="22"/>
            <w:szCs w:val="22"/>
          </w:rPr>
          <w:t>3</w:t>
        </w:r>
        <w:r w:rsidRPr="00CF3376">
          <w:rPr>
            <w:rStyle w:val="PageNumber"/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  <w:p w14:paraId="74F8A0FB" w14:textId="77777777" w:rsidR="00CF3376" w:rsidRPr="00CF3376" w:rsidRDefault="00CF3376" w:rsidP="00CF3376">
    <w:pPr>
      <w:pStyle w:val="Footer"/>
      <w:ind w:right="360"/>
      <w:rPr>
        <w:rFonts w:ascii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C1BD" w14:textId="77777777" w:rsidR="0022665D" w:rsidRDefault="0022665D" w:rsidP="00E17559">
      <w:r>
        <w:separator/>
      </w:r>
    </w:p>
  </w:footnote>
  <w:footnote w:type="continuationSeparator" w:id="0">
    <w:p w14:paraId="238E8D82" w14:textId="77777777" w:rsidR="0022665D" w:rsidRDefault="0022665D" w:rsidP="00E17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14725" w14:textId="0B0286CE" w:rsidR="00E17559" w:rsidRDefault="00E175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FA43FB" wp14:editId="1C1437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35380" cy="376555"/>
              <wp:effectExtent l="0" t="0" r="0" b="4445"/>
              <wp:wrapNone/>
              <wp:docPr id="1460172418" name="Text Box 2" descr="--- Internal --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53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D370C" w14:textId="1B9582DB" w:rsidR="00E17559" w:rsidRPr="00E17559" w:rsidRDefault="00E17559" w:rsidP="00E1755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E1755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--- Internal ---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A43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-- Internal ---" style="position:absolute;margin-left:38.2pt;margin-top:0;width:89.4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" filled="f" stroked="f">
              <v:fill o:detectmouseclick="t"/>
              <v:textbox style="mso-fit-shape-to-text:t" inset="0,15pt,20pt,0">
                <w:txbxContent>
                  <w:p w14:paraId="22DD370C" w14:textId="1B9582DB" w:rsidR="00E17559" w:rsidRPr="00E17559" w:rsidRDefault="00E17559" w:rsidP="00E1755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E17559">
                      <w:rPr>
                        <w:rFonts w:ascii="Aptos" w:eastAsia="Aptos" w:hAnsi="Aptos" w:cs="Aptos"/>
                        <w:noProof/>
                        <w:color w:val="000000"/>
                      </w:rPr>
                      <w:t>--- Internal ---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AFFC" w14:textId="0ADF08BD" w:rsidR="000376B2" w:rsidRPr="000376B2" w:rsidRDefault="000376B2">
    <w:pPr>
      <w:pStyle w:val="Header"/>
      <w:rPr>
        <w:rFonts w:ascii="Times New Roman" w:hAnsi="Times New Roman" w:cs="Times New Roman"/>
        <w:sz w:val="22"/>
        <w:szCs w:val="22"/>
      </w:rPr>
    </w:pPr>
    <w:r w:rsidRPr="000376B2">
      <w:rPr>
        <w:rFonts w:ascii="Times New Roman" w:hAnsi="Times New Roman" w:cs="Times New Roman"/>
        <w:sz w:val="22"/>
        <w:szCs w:val="22"/>
      </w:rPr>
      <w:t>Jerico Agdan</w:t>
    </w:r>
  </w:p>
  <w:p w14:paraId="768FE7AD" w14:textId="12A9E56E" w:rsidR="000376B2" w:rsidRDefault="000376B2">
    <w:pPr>
      <w:pStyle w:val="Header"/>
      <w:rPr>
        <w:rFonts w:ascii="Times New Roman" w:hAnsi="Times New Roman" w:cs="Times New Roman"/>
        <w:sz w:val="22"/>
        <w:szCs w:val="22"/>
      </w:rPr>
    </w:pPr>
    <w:r w:rsidRPr="000376B2">
      <w:rPr>
        <w:rFonts w:ascii="Times New Roman" w:hAnsi="Times New Roman" w:cs="Times New Roman"/>
        <w:sz w:val="22"/>
        <w:szCs w:val="22"/>
      </w:rPr>
      <w:t>PPDAI - MSc</w:t>
    </w:r>
    <w:r w:rsidRPr="000376B2">
      <w:rPr>
        <w:rFonts w:ascii="Times New Roman" w:hAnsi="Times New Roman" w:cs="Times New Roman"/>
        <w:sz w:val="22"/>
        <w:szCs w:val="22"/>
      </w:rPr>
      <w:t xml:space="preserve"> in Business Analytics</w:t>
    </w:r>
  </w:p>
  <w:p w14:paraId="2943709C" w14:textId="77777777" w:rsidR="00782DED" w:rsidRPr="000376B2" w:rsidRDefault="00782DED">
    <w:pPr>
      <w:pStyle w:val="Header"/>
      <w:rPr>
        <w:rFonts w:ascii="Times New Roman" w:hAnsi="Times New Roman" w:cs="Times New Roman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4DA7" w14:textId="166BB976" w:rsidR="00E17559" w:rsidRDefault="00E175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B69937" wp14:editId="118857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35380" cy="376555"/>
              <wp:effectExtent l="0" t="0" r="0" b="4445"/>
              <wp:wrapNone/>
              <wp:docPr id="1480971015" name="Text Box 1" descr="--- Internal --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53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F6C563" w14:textId="75FF4DD7" w:rsidR="00E17559" w:rsidRPr="00E17559" w:rsidRDefault="00E17559" w:rsidP="00E1755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E1755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--- Internal ---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699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--- Internal ---" style="position:absolute;margin-left:38.2pt;margin-top:0;width:89.4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60F6C563" w14:textId="75FF4DD7" w:rsidR="00E17559" w:rsidRPr="00E17559" w:rsidRDefault="00E17559" w:rsidP="00E1755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E17559">
                      <w:rPr>
                        <w:rFonts w:ascii="Aptos" w:eastAsia="Aptos" w:hAnsi="Aptos" w:cs="Aptos"/>
                        <w:noProof/>
                        <w:color w:val="000000"/>
                      </w:rPr>
                      <w:t>--- Internal ---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3D4"/>
    <w:multiLevelType w:val="multilevel"/>
    <w:tmpl w:val="D082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A4D79"/>
    <w:multiLevelType w:val="multilevel"/>
    <w:tmpl w:val="E04A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C66EB"/>
    <w:multiLevelType w:val="multilevel"/>
    <w:tmpl w:val="39A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F5D"/>
    <w:multiLevelType w:val="hybridMultilevel"/>
    <w:tmpl w:val="351E3892"/>
    <w:lvl w:ilvl="0" w:tplc="C3064E8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04C98"/>
    <w:multiLevelType w:val="multilevel"/>
    <w:tmpl w:val="62B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DA4B01"/>
    <w:multiLevelType w:val="multilevel"/>
    <w:tmpl w:val="E04A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C001F"/>
    <w:multiLevelType w:val="multilevel"/>
    <w:tmpl w:val="AD9E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A0E44"/>
    <w:multiLevelType w:val="multilevel"/>
    <w:tmpl w:val="F9C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D394C"/>
    <w:multiLevelType w:val="multilevel"/>
    <w:tmpl w:val="A58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E6C15"/>
    <w:multiLevelType w:val="multilevel"/>
    <w:tmpl w:val="80A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31191"/>
    <w:multiLevelType w:val="multilevel"/>
    <w:tmpl w:val="21F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6632B"/>
    <w:multiLevelType w:val="multilevel"/>
    <w:tmpl w:val="654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63FE6"/>
    <w:multiLevelType w:val="multilevel"/>
    <w:tmpl w:val="200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1166501">
    <w:abstractNumId w:val="1"/>
  </w:num>
  <w:num w:numId="2" w16cid:durableId="190995874">
    <w:abstractNumId w:val="3"/>
  </w:num>
  <w:num w:numId="3" w16cid:durableId="2120298193">
    <w:abstractNumId w:val="0"/>
  </w:num>
  <w:num w:numId="4" w16cid:durableId="2128885141">
    <w:abstractNumId w:val="7"/>
  </w:num>
  <w:num w:numId="5" w16cid:durableId="799766629">
    <w:abstractNumId w:val="8"/>
  </w:num>
  <w:num w:numId="6" w16cid:durableId="1262448903">
    <w:abstractNumId w:val="2"/>
  </w:num>
  <w:num w:numId="7" w16cid:durableId="1528445701">
    <w:abstractNumId w:val="9"/>
  </w:num>
  <w:num w:numId="8" w16cid:durableId="436827242">
    <w:abstractNumId w:val="11"/>
  </w:num>
  <w:num w:numId="9" w16cid:durableId="126629476">
    <w:abstractNumId w:val="10"/>
  </w:num>
  <w:num w:numId="10" w16cid:durableId="2025860809">
    <w:abstractNumId w:val="4"/>
  </w:num>
  <w:num w:numId="11" w16cid:durableId="34936683">
    <w:abstractNumId w:val="6"/>
  </w:num>
  <w:num w:numId="12" w16cid:durableId="1602763694">
    <w:abstractNumId w:val="12"/>
  </w:num>
  <w:num w:numId="13" w16cid:durableId="575869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63"/>
    <w:rsid w:val="000376B2"/>
    <w:rsid w:val="000652C8"/>
    <w:rsid w:val="000D64CD"/>
    <w:rsid w:val="00105362"/>
    <w:rsid w:val="001D00C3"/>
    <w:rsid w:val="0022665D"/>
    <w:rsid w:val="00361B5E"/>
    <w:rsid w:val="006B7043"/>
    <w:rsid w:val="00782DED"/>
    <w:rsid w:val="009C3864"/>
    <w:rsid w:val="00A00ECC"/>
    <w:rsid w:val="00A84963"/>
    <w:rsid w:val="00B814D3"/>
    <w:rsid w:val="00BC4C3E"/>
    <w:rsid w:val="00CF3376"/>
    <w:rsid w:val="00E17559"/>
    <w:rsid w:val="00E2376C"/>
    <w:rsid w:val="00F6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D5C33"/>
  <w15:chartTrackingRefBased/>
  <w15:docId w15:val="{4A60F0AF-54D4-7843-9F24-66C2C2B8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6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6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6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6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6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84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84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6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8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6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849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5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55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F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376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CF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51510c-e5e8-4d83-b38e-ee08bc24f907}" enabled="1" method="Standard" siteId="{90a8aec3-e044-4c52-b490-93621ab5ae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Agdan Papasin, Jerico Neil</dc:creator>
  <cp:keywords/>
  <dc:description/>
  <cp:lastModifiedBy>Agdan Papasin, Jerico Neil</cp:lastModifiedBy>
  <cp:revision>7</cp:revision>
  <dcterms:created xsi:type="dcterms:W3CDTF">2026-02-21T16:49:00Z</dcterms:created>
  <dcterms:modified xsi:type="dcterms:W3CDTF">2026-02-22T09:33:00Z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5845d307,57087682,1f0d2b54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--- Internal ---</vt:lpwstr>
  </property>
</Properties>
</file>