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Guidelines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Those who already know the subject can skip the tutorial and directly jump into the assignments. After completing the mandatory assignments, students can complete the extra assignments to get high grades.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Your video and audio notes should follow the below minimum criteria</w:t>
      </w:r>
    </w:p>
    <w:p w:rsidR="00000000" w:rsidDel="00000000" w:rsidP="00000000" w:rsidRDefault="00000000" w:rsidRPr="00000000" w14:paraId="00000006">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Seminar: 7 minutes</w:t>
      </w:r>
    </w:p>
    <w:p w:rsidR="00000000" w:rsidDel="00000000" w:rsidP="00000000" w:rsidRDefault="00000000" w:rsidRPr="00000000" w14:paraId="00000007">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Video: 5 minutes</w:t>
      </w:r>
    </w:p>
    <w:p w:rsidR="00000000" w:rsidDel="00000000" w:rsidP="00000000" w:rsidRDefault="00000000" w:rsidRPr="00000000" w14:paraId="00000008">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Audio notes: 5 minutes</w:t>
      </w:r>
    </w:p>
    <w:p w:rsidR="00000000" w:rsidDel="00000000" w:rsidP="00000000" w:rsidRDefault="00000000" w:rsidRPr="00000000" w14:paraId="00000009">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Feedback Session: 5 minutes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