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96821" w14:textId="77777777" w:rsidR="00AD178A" w:rsidRDefault="00AD178A">
      <w:pPr>
        <w:pStyle w:val="BodyText"/>
        <w:spacing w:before="75"/>
        <w:rPr>
          <w:sz w:val="28"/>
        </w:rPr>
      </w:pPr>
    </w:p>
    <w:p w14:paraId="613CB2EC" w14:textId="77777777" w:rsidR="00AD178A" w:rsidRDefault="00000000">
      <w:pPr>
        <w:pStyle w:val="Title"/>
      </w:pPr>
      <w:r>
        <w:t>Model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</w:t>
      </w:r>
      <w:r>
        <w:rPr>
          <w:spacing w:val="-12"/>
        </w:rPr>
        <w:t xml:space="preserve"> </w:t>
      </w:r>
      <w:r>
        <w:rPr>
          <w:spacing w:val="-2"/>
        </w:rPr>
        <w:t>Template</w:t>
      </w:r>
    </w:p>
    <w:p w14:paraId="70A8E804" w14:textId="77777777" w:rsidR="00AD178A" w:rsidRDefault="00AD178A">
      <w:pPr>
        <w:pStyle w:val="BodyText"/>
        <w:rPr>
          <w:b/>
          <w:sz w:val="20"/>
        </w:rPr>
      </w:pPr>
    </w:p>
    <w:p w14:paraId="1AD9CAF4" w14:textId="77777777" w:rsidR="00AD178A" w:rsidRDefault="00AD178A">
      <w:pPr>
        <w:pStyle w:val="BodyText"/>
        <w:spacing w:before="21" w:after="1"/>
        <w:rPr>
          <w:b/>
          <w:sz w:val="20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AD178A" w14:paraId="0ADEF672" w14:textId="77777777">
        <w:trPr>
          <w:trHeight w:val="517"/>
        </w:trPr>
        <w:tc>
          <w:tcPr>
            <w:tcW w:w="4681" w:type="dxa"/>
          </w:tcPr>
          <w:p w14:paraId="304BC2E4" w14:textId="77777777" w:rsidR="00AD178A" w:rsidRDefault="00000000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65806CE8" w14:textId="6DA4D119" w:rsidR="00AD178A" w:rsidRDefault="007A5EA3">
            <w:pPr>
              <w:pStyle w:val="TableParagraph"/>
              <w:spacing w:before="116"/>
              <w:ind w:left="104"/>
              <w:rPr>
                <w:sz w:val="24"/>
              </w:rPr>
            </w:pPr>
            <w:r>
              <w:rPr>
                <w:sz w:val="24"/>
              </w:rPr>
              <w:t>21</w:t>
            </w:r>
            <w:r w:rsidR="00000000">
              <w:rPr>
                <w:sz w:val="24"/>
              </w:rPr>
              <w:t xml:space="preserve"> July </w:t>
            </w:r>
            <w:r w:rsidR="00000000">
              <w:rPr>
                <w:spacing w:val="-4"/>
                <w:sz w:val="24"/>
              </w:rPr>
              <w:t>2024</w:t>
            </w:r>
          </w:p>
        </w:tc>
      </w:tr>
      <w:tr w:rsidR="00AD178A" w14:paraId="412B22DA" w14:textId="77777777">
        <w:trPr>
          <w:trHeight w:val="541"/>
        </w:trPr>
        <w:tc>
          <w:tcPr>
            <w:tcW w:w="4681" w:type="dxa"/>
          </w:tcPr>
          <w:p w14:paraId="26A1380D" w14:textId="77777777" w:rsidR="00AD178A" w:rsidRDefault="00000000">
            <w:pPr>
              <w:pStyle w:val="TableParagraph"/>
              <w:spacing w:before="118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11F00CE3" w14:textId="115D3212" w:rsidR="00AD178A" w:rsidRDefault="007A5EA3">
            <w:pPr>
              <w:pStyle w:val="TableParagraph"/>
              <w:spacing w:before="118"/>
              <w:ind w:left="104"/>
              <w:rPr>
                <w:sz w:val="24"/>
              </w:rPr>
            </w:pPr>
            <w:r w:rsidRPr="008A2DC6">
              <w:rPr>
                <w:sz w:val="24"/>
              </w:rPr>
              <w:t>SWTID1720437635</w:t>
            </w:r>
          </w:p>
        </w:tc>
      </w:tr>
      <w:tr w:rsidR="00AD178A" w14:paraId="0F8E3FA9" w14:textId="77777777">
        <w:trPr>
          <w:trHeight w:val="1052"/>
        </w:trPr>
        <w:tc>
          <w:tcPr>
            <w:tcW w:w="4681" w:type="dxa"/>
          </w:tcPr>
          <w:p w14:paraId="2EE4DC7D" w14:textId="77777777" w:rsidR="00AD178A" w:rsidRDefault="00000000">
            <w:pPr>
              <w:pStyle w:val="TableParagraph"/>
              <w:spacing w:before="99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1CEB7257" w14:textId="77777777" w:rsidR="00AD178A" w:rsidRDefault="00000000">
            <w:pPr>
              <w:pStyle w:val="TableParagraph"/>
              <w:spacing w:before="68" w:line="310" w:lineRule="atLeast"/>
              <w:ind w:left="104" w:right="245"/>
              <w:rPr>
                <w:sz w:val="24"/>
              </w:rPr>
            </w:pPr>
            <w:r>
              <w:rPr>
                <w:sz w:val="24"/>
              </w:rPr>
              <w:t xml:space="preserve">Nutrition App Using Gemini </w:t>
            </w:r>
            <w:proofErr w:type="gramStart"/>
            <w:r>
              <w:rPr>
                <w:sz w:val="24"/>
              </w:rPr>
              <w:t>Pro :</w:t>
            </w:r>
            <w:proofErr w:type="gramEnd"/>
            <w:r>
              <w:rPr>
                <w:sz w:val="24"/>
              </w:rPr>
              <w:t xml:space="preserve"> Your Comprehensive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Well-being</w:t>
            </w:r>
          </w:p>
        </w:tc>
      </w:tr>
      <w:tr w:rsidR="00AD178A" w14:paraId="1E922985" w14:textId="77777777">
        <w:trPr>
          <w:trHeight w:val="522"/>
        </w:trPr>
        <w:tc>
          <w:tcPr>
            <w:tcW w:w="4681" w:type="dxa"/>
          </w:tcPr>
          <w:p w14:paraId="5F2CF7E1" w14:textId="77777777" w:rsidR="00AD178A" w:rsidRDefault="00000000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Marks</w:t>
            </w:r>
          </w:p>
        </w:tc>
        <w:tc>
          <w:tcPr>
            <w:tcW w:w="4681" w:type="dxa"/>
          </w:tcPr>
          <w:p w14:paraId="5B2E6980" w14:textId="77777777" w:rsidR="00AD178A" w:rsidRDefault="00000000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Marks</w:t>
            </w:r>
          </w:p>
        </w:tc>
      </w:tr>
    </w:tbl>
    <w:p w14:paraId="684F9ADF" w14:textId="77777777" w:rsidR="00AD178A" w:rsidRDefault="00AD178A">
      <w:pPr>
        <w:pStyle w:val="BodyText"/>
        <w:spacing w:before="200"/>
        <w:rPr>
          <w:b/>
        </w:rPr>
      </w:pPr>
    </w:p>
    <w:p w14:paraId="50F548C2" w14:textId="77777777" w:rsidR="00AD178A" w:rsidRDefault="00000000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1781745A" w14:textId="19407F86" w:rsidR="007A5EA3" w:rsidRDefault="007A5EA3" w:rsidP="007A5EA3">
      <w:pPr>
        <w:pStyle w:val="BodyText"/>
        <w:ind w:firstLine="100"/>
      </w:pPr>
      <w:r>
        <w:t xml:space="preserve"> </w:t>
      </w:r>
      <w:r w:rsidRPr="007A5EA3">
        <w:t>In the upcoming update, each feature will include a brief description. Users will indicate whether</w:t>
      </w:r>
    </w:p>
    <w:p w14:paraId="6C495345" w14:textId="77777777" w:rsidR="007A5EA3" w:rsidRDefault="007A5EA3" w:rsidP="007A5EA3">
      <w:pPr>
        <w:pStyle w:val="BodyText"/>
        <w:ind w:firstLine="100"/>
      </w:pPr>
      <w:r w:rsidRPr="007A5EA3">
        <w:t xml:space="preserve"> they have selected it and provide their reasoning for their decision. This process aims to</w:t>
      </w:r>
    </w:p>
    <w:p w14:paraId="123E6BE9" w14:textId="5A68F98A" w:rsidR="00AD178A" w:rsidRDefault="007A5EA3" w:rsidP="007A5EA3">
      <w:pPr>
        <w:pStyle w:val="BodyText"/>
        <w:ind w:firstLine="100"/>
        <w:rPr>
          <w:sz w:val="20"/>
        </w:rPr>
      </w:pPr>
      <w:r w:rsidRPr="007A5EA3">
        <w:t xml:space="preserve"> streamline decision-making and enhance transparency in feature selection</w:t>
      </w:r>
      <w:r>
        <w:t>.</w:t>
      </w:r>
    </w:p>
    <w:p w14:paraId="7FBE7E51" w14:textId="77777777" w:rsidR="00AD178A" w:rsidRDefault="00AD178A">
      <w:pPr>
        <w:pStyle w:val="BodyText"/>
        <w:spacing w:before="175"/>
        <w:rPr>
          <w:sz w:val="20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2"/>
        <w:gridCol w:w="2040"/>
        <w:gridCol w:w="4119"/>
      </w:tblGrid>
      <w:tr w:rsidR="00AD178A" w14:paraId="131087BB" w14:textId="77777777">
        <w:trPr>
          <w:trHeight w:val="1041"/>
        </w:trPr>
        <w:tc>
          <w:tcPr>
            <w:tcW w:w="1500" w:type="dxa"/>
          </w:tcPr>
          <w:p w14:paraId="4A00DDDD" w14:textId="77777777" w:rsidR="00AD178A" w:rsidRDefault="00AD178A">
            <w:pPr>
              <w:pStyle w:val="TableParagraph"/>
              <w:spacing w:before="188"/>
              <w:rPr>
                <w:sz w:val="24"/>
              </w:rPr>
            </w:pPr>
          </w:p>
          <w:p w14:paraId="1E4C4B9E" w14:textId="77777777" w:rsidR="00AD178A" w:rsidRDefault="00000000">
            <w:pPr>
              <w:pStyle w:val="TableParagraph"/>
              <w:ind w:left="3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2" w:type="dxa"/>
          </w:tcPr>
          <w:p w14:paraId="6FFDA830" w14:textId="77777777" w:rsidR="00AD178A" w:rsidRDefault="00AD178A">
            <w:pPr>
              <w:pStyle w:val="TableParagraph"/>
              <w:spacing w:before="188"/>
              <w:rPr>
                <w:sz w:val="24"/>
              </w:rPr>
            </w:pPr>
          </w:p>
          <w:p w14:paraId="712A37B0" w14:textId="77777777" w:rsidR="00AD178A" w:rsidRDefault="00000000">
            <w:pPr>
              <w:pStyle w:val="TableParagraph"/>
              <w:ind w:left="270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14:paraId="7BA75DAF" w14:textId="77777777" w:rsidR="00AD178A" w:rsidRDefault="00AD178A">
            <w:pPr>
              <w:pStyle w:val="TableParagraph"/>
              <w:spacing w:before="188"/>
              <w:rPr>
                <w:sz w:val="24"/>
              </w:rPr>
            </w:pPr>
          </w:p>
          <w:p w14:paraId="5EC2016D" w14:textId="77777777" w:rsidR="00AD178A" w:rsidRDefault="00000000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(Yes/No)</w:t>
            </w:r>
          </w:p>
        </w:tc>
        <w:tc>
          <w:tcPr>
            <w:tcW w:w="4119" w:type="dxa"/>
          </w:tcPr>
          <w:p w14:paraId="53BDA05E" w14:textId="77777777" w:rsidR="00AD178A" w:rsidRDefault="00AD178A">
            <w:pPr>
              <w:pStyle w:val="TableParagraph"/>
              <w:spacing w:before="188"/>
              <w:rPr>
                <w:sz w:val="24"/>
              </w:rPr>
            </w:pPr>
          </w:p>
          <w:p w14:paraId="2CBE13F6" w14:textId="77777777" w:rsidR="00AD178A" w:rsidRDefault="00000000"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AD178A" w14:paraId="5FBD0DEA" w14:textId="77777777">
        <w:trPr>
          <w:trHeight w:val="2752"/>
        </w:trPr>
        <w:tc>
          <w:tcPr>
            <w:tcW w:w="1500" w:type="dxa"/>
          </w:tcPr>
          <w:p w14:paraId="7C33CFB8" w14:textId="77777777" w:rsidR="00AD178A" w:rsidRDefault="00AD178A">
            <w:pPr>
              <w:pStyle w:val="TableParagraph"/>
              <w:rPr>
                <w:sz w:val="24"/>
              </w:rPr>
            </w:pPr>
          </w:p>
          <w:p w14:paraId="6AB4CE49" w14:textId="77777777" w:rsidR="00AD178A" w:rsidRDefault="00AD178A">
            <w:pPr>
              <w:pStyle w:val="TableParagraph"/>
              <w:spacing w:before="32"/>
              <w:rPr>
                <w:sz w:val="24"/>
              </w:rPr>
            </w:pPr>
          </w:p>
          <w:p w14:paraId="355ABDE2" w14:textId="77777777" w:rsidR="00AD178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API</w:t>
            </w:r>
          </w:p>
          <w:p w14:paraId="75334823" w14:textId="77777777" w:rsidR="00AD178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Configuration</w:t>
            </w:r>
          </w:p>
        </w:tc>
        <w:tc>
          <w:tcPr>
            <w:tcW w:w="1702" w:type="dxa"/>
          </w:tcPr>
          <w:p w14:paraId="32E49510" w14:textId="7960B4C6" w:rsidR="00AD178A" w:rsidRDefault="007A5EA3">
            <w:pPr>
              <w:pStyle w:val="TableParagraph"/>
              <w:spacing w:before="1"/>
              <w:ind w:left="148" w:right="365"/>
              <w:jc w:val="center"/>
              <w:rPr>
                <w:sz w:val="20"/>
              </w:rPr>
            </w:pPr>
            <w:r w:rsidRPr="007A5EA3">
              <w:rPr>
                <w:color w:val="0D0D0D"/>
                <w:sz w:val="20"/>
              </w:rPr>
              <w:t>Establishes a connection with Google's Generative AI (GenAI) API using an API key stored securely in an environment variable.</w:t>
            </w:r>
          </w:p>
        </w:tc>
        <w:tc>
          <w:tcPr>
            <w:tcW w:w="2040" w:type="dxa"/>
          </w:tcPr>
          <w:p w14:paraId="06375D35" w14:textId="77777777" w:rsidR="00AD178A" w:rsidRDefault="00AD178A">
            <w:pPr>
              <w:pStyle w:val="TableParagraph"/>
              <w:rPr>
                <w:sz w:val="24"/>
              </w:rPr>
            </w:pPr>
          </w:p>
          <w:p w14:paraId="14FF7E4B" w14:textId="77777777" w:rsidR="00AD178A" w:rsidRDefault="00AD178A">
            <w:pPr>
              <w:pStyle w:val="TableParagraph"/>
              <w:spacing w:before="32"/>
              <w:rPr>
                <w:sz w:val="24"/>
              </w:rPr>
            </w:pPr>
          </w:p>
          <w:p w14:paraId="289CB407" w14:textId="77777777" w:rsidR="00AD178A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9" w:type="dxa"/>
          </w:tcPr>
          <w:p w14:paraId="1EB32D89" w14:textId="77777777" w:rsidR="00AD178A" w:rsidRDefault="00AD178A">
            <w:pPr>
              <w:pStyle w:val="TableParagraph"/>
              <w:spacing w:before="147"/>
              <w:rPr>
                <w:sz w:val="24"/>
              </w:rPr>
            </w:pPr>
          </w:p>
          <w:p w14:paraId="5AE6B510" w14:textId="77777777" w:rsidR="00AD178A" w:rsidRDefault="00000000">
            <w:pPr>
              <w:pStyle w:val="TableParagraph"/>
              <w:spacing w:line="276" w:lineRule="auto"/>
              <w:ind w:left="112" w:right="50"/>
              <w:rPr>
                <w:sz w:val="24"/>
              </w:rPr>
            </w:pPr>
            <w:r>
              <w:rPr>
                <w:color w:val="0D0D0D"/>
                <w:sz w:val="24"/>
              </w:rPr>
              <w:t>This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essential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interacting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the Gemini Pro and Gemini Pro Vision </w:t>
            </w:r>
            <w:r>
              <w:rPr>
                <w:color w:val="0D0D0D"/>
                <w:spacing w:val="-2"/>
                <w:sz w:val="24"/>
              </w:rPr>
              <w:t>models.</w:t>
            </w:r>
          </w:p>
        </w:tc>
      </w:tr>
      <w:tr w:rsidR="00AD178A" w14:paraId="36FC79EA" w14:textId="77777777">
        <w:trPr>
          <w:trHeight w:val="2507"/>
        </w:trPr>
        <w:tc>
          <w:tcPr>
            <w:tcW w:w="1500" w:type="dxa"/>
          </w:tcPr>
          <w:p w14:paraId="72CBA172" w14:textId="77777777" w:rsidR="00AD178A" w:rsidRDefault="00AD178A">
            <w:pPr>
              <w:pStyle w:val="TableParagraph"/>
              <w:spacing w:before="8"/>
              <w:rPr>
                <w:sz w:val="24"/>
              </w:rPr>
            </w:pPr>
          </w:p>
          <w:p w14:paraId="08FD91A5" w14:textId="77777777" w:rsidR="00AD178A" w:rsidRDefault="00000000">
            <w:pPr>
              <w:pStyle w:val="TableParagraph"/>
              <w:ind w:left="105" w:right="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>
              <w:rPr>
                <w:spacing w:val="-4"/>
                <w:sz w:val="24"/>
              </w:rPr>
              <w:t>(UI)</w:t>
            </w:r>
          </w:p>
        </w:tc>
        <w:tc>
          <w:tcPr>
            <w:tcW w:w="1702" w:type="dxa"/>
          </w:tcPr>
          <w:p w14:paraId="7A7FB017" w14:textId="2057170E" w:rsidR="00AD178A" w:rsidRDefault="007A5EA3">
            <w:pPr>
              <w:pStyle w:val="TableParagraph"/>
              <w:spacing w:line="228" w:lineRule="exact"/>
              <w:ind w:left="124"/>
              <w:jc w:val="center"/>
              <w:rPr>
                <w:sz w:val="20"/>
              </w:rPr>
            </w:pPr>
            <w:r w:rsidRPr="007A5EA3">
              <w:rPr>
                <w:sz w:val="20"/>
              </w:rPr>
              <w:t xml:space="preserve">Provides a user-friendly interface built with </w:t>
            </w:r>
            <w:proofErr w:type="spellStart"/>
            <w:r w:rsidRPr="007A5EA3">
              <w:rPr>
                <w:sz w:val="20"/>
              </w:rPr>
              <w:t>Streamlit</w:t>
            </w:r>
            <w:proofErr w:type="spellEnd"/>
            <w:r w:rsidRPr="007A5EA3">
              <w:rPr>
                <w:sz w:val="20"/>
              </w:rPr>
              <w:t>, offering options for selecting meal preferences, entering a text prompt, or uploading an image for general queries.</w:t>
            </w:r>
          </w:p>
        </w:tc>
        <w:tc>
          <w:tcPr>
            <w:tcW w:w="2040" w:type="dxa"/>
          </w:tcPr>
          <w:p w14:paraId="0F9349D6" w14:textId="77777777" w:rsidR="00AD178A" w:rsidRDefault="00AD178A">
            <w:pPr>
              <w:pStyle w:val="TableParagraph"/>
              <w:spacing w:before="8"/>
              <w:rPr>
                <w:sz w:val="24"/>
              </w:rPr>
            </w:pPr>
          </w:p>
          <w:p w14:paraId="20845B4E" w14:textId="77777777" w:rsidR="00AD178A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9" w:type="dxa"/>
          </w:tcPr>
          <w:p w14:paraId="10AF7A88" w14:textId="77777777" w:rsidR="00AD178A" w:rsidRDefault="00000000">
            <w:pPr>
              <w:pStyle w:val="TableParagraph"/>
              <w:spacing w:before="126" w:line="276" w:lineRule="auto"/>
              <w:ind w:left="112" w:right="50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Streamlit</w:t>
            </w:r>
            <w:proofErr w:type="spellEnd"/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offers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simplified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approach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to creating web UIs for data science </w:t>
            </w:r>
            <w:r>
              <w:rPr>
                <w:color w:val="0D0D0D"/>
                <w:spacing w:val="-2"/>
                <w:sz w:val="24"/>
              </w:rPr>
              <w:t>applications.</w:t>
            </w:r>
          </w:p>
        </w:tc>
      </w:tr>
    </w:tbl>
    <w:p w14:paraId="0EDDDCEE" w14:textId="77777777" w:rsidR="00AD178A" w:rsidRDefault="00AD178A">
      <w:pPr>
        <w:spacing w:line="276" w:lineRule="auto"/>
        <w:rPr>
          <w:sz w:val="24"/>
        </w:rPr>
        <w:sectPr w:rsidR="00AD178A">
          <w:headerReference w:type="default" r:id="rId6"/>
          <w:type w:val="continuous"/>
          <w:pgSz w:w="12240" w:h="15840"/>
          <w:pgMar w:top="1480" w:right="1280" w:bottom="985" w:left="1340" w:header="416" w:footer="0" w:gutter="0"/>
          <w:pgNumType w:start="1"/>
          <w:cols w:space="720"/>
        </w:sect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2"/>
        <w:gridCol w:w="2040"/>
        <w:gridCol w:w="4119"/>
      </w:tblGrid>
      <w:tr w:rsidR="00AD178A" w14:paraId="51471C33" w14:textId="77777777">
        <w:trPr>
          <w:trHeight w:val="3914"/>
        </w:trPr>
        <w:tc>
          <w:tcPr>
            <w:tcW w:w="1500" w:type="dxa"/>
          </w:tcPr>
          <w:p w14:paraId="638A8ED1" w14:textId="77777777" w:rsidR="00AD178A" w:rsidRDefault="00AD178A">
            <w:pPr>
              <w:pStyle w:val="TableParagraph"/>
              <w:spacing w:before="147"/>
              <w:rPr>
                <w:sz w:val="24"/>
              </w:rPr>
            </w:pPr>
          </w:p>
          <w:p w14:paraId="5595D7F1" w14:textId="77777777" w:rsidR="00AD178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 xml:space="preserve">Meal </w:t>
            </w:r>
            <w:r>
              <w:rPr>
                <w:color w:val="0D0D0D"/>
                <w:spacing w:val="-2"/>
                <w:sz w:val="24"/>
              </w:rPr>
              <w:t xml:space="preserve">Preference </w:t>
            </w:r>
            <w:r>
              <w:rPr>
                <w:color w:val="0D0D0D"/>
                <w:spacing w:val="-4"/>
                <w:sz w:val="24"/>
              </w:rPr>
              <w:t>Functionality</w:t>
            </w:r>
          </w:p>
        </w:tc>
        <w:tc>
          <w:tcPr>
            <w:tcW w:w="1702" w:type="dxa"/>
          </w:tcPr>
          <w:p w14:paraId="7F1DD366" w14:textId="392F1903" w:rsidR="00AD178A" w:rsidRDefault="007A5EA3"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 w:rsidRPr="007A5EA3">
              <w:rPr>
                <w:sz w:val="24"/>
              </w:rPr>
              <w:t>Allows users to specify meal type, intake type, cuisine, goal, and duration to generate personalized meal plans using the Gemini Pro model.</w:t>
            </w:r>
          </w:p>
        </w:tc>
        <w:tc>
          <w:tcPr>
            <w:tcW w:w="2040" w:type="dxa"/>
          </w:tcPr>
          <w:p w14:paraId="3643E086" w14:textId="77777777" w:rsidR="00AD178A" w:rsidRDefault="00AD178A">
            <w:pPr>
              <w:pStyle w:val="TableParagraph"/>
              <w:spacing w:before="274"/>
              <w:rPr>
                <w:sz w:val="24"/>
              </w:rPr>
            </w:pPr>
          </w:p>
          <w:p w14:paraId="650940E1" w14:textId="77777777" w:rsidR="00AD178A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Yes/No</w:t>
            </w:r>
            <w:r>
              <w:rPr>
                <w:spacing w:val="-2"/>
                <w:sz w:val="24"/>
              </w:rPr>
              <w:t xml:space="preserve"> (Optional)</w:t>
            </w:r>
          </w:p>
        </w:tc>
        <w:tc>
          <w:tcPr>
            <w:tcW w:w="4119" w:type="dxa"/>
          </w:tcPr>
          <w:p w14:paraId="2F0AED87" w14:textId="7B7108A0" w:rsidR="00AD178A" w:rsidRDefault="007A5EA3">
            <w:pPr>
              <w:pStyle w:val="TableParagraph"/>
              <w:spacing w:before="265" w:line="276" w:lineRule="auto"/>
              <w:ind w:left="112" w:right="5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7A5EA3">
              <w:rPr>
                <w:sz w:val="24"/>
              </w:rPr>
              <w:t>f you want to prioritize meal plan generation, then focus on that feature. If the focus is on general queries, prioritize accordingly.</w:t>
            </w:r>
          </w:p>
        </w:tc>
      </w:tr>
      <w:tr w:rsidR="00AD178A" w14:paraId="76737744" w14:textId="77777777">
        <w:trPr>
          <w:trHeight w:val="2668"/>
        </w:trPr>
        <w:tc>
          <w:tcPr>
            <w:tcW w:w="1500" w:type="dxa"/>
          </w:tcPr>
          <w:p w14:paraId="3011A74C" w14:textId="77777777" w:rsidR="00AD178A" w:rsidRDefault="00AD178A">
            <w:pPr>
              <w:pStyle w:val="TableParagraph"/>
              <w:spacing w:before="10"/>
              <w:rPr>
                <w:sz w:val="24"/>
              </w:rPr>
            </w:pPr>
          </w:p>
          <w:p w14:paraId="304BCF20" w14:textId="77777777" w:rsidR="00AD178A" w:rsidRDefault="00000000">
            <w:pPr>
              <w:pStyle w:val="TableParagraph"/>
              <w:ind w:left="105" w:right="6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General </w:t>
            </w:r>
            <w:r>
              <w:rPr>
                <w:spacing w:val="-4"/>
                <w:sz w:val="24"/>
              </w:rPr>
              <w:t xml:space="preserve">Query </w:t>
            </w:r>
            <w:r>
              <w:rPr>
                <w:spacing w:val="-2"/>
                <w:sz w:val="24"/>
              </w:rPr>
              <w:t>Functionality</w:t>
            </w:r>
          </w:p>
        </w:tc>
        <w:tc>
          <w:tcPr>
            <w:tcW w:w="1702" w:type="dxa"/>
          </w:tcPr>
          <w:p w14:paraId="5FE0271F" w14:textId="507C0419" w:rsidR="00AD178A" w:rsidRDefault="007A5EA3"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 w:rsidRPr="007A5EA3">
              <w:rPr>
                <w:sz w:val="24"/>
              </w:rPr>
              <w:t>Enables users to submit text prompts or upload images for analysis by the Gemini Pro or Gemini Pro Vision model</w:t>
            </w:r>
            <w:r w:rsidR="00000000">
              <w:rPr>
                <w:spacing w:val="-2"/>
                <w:sz w:val="24"/>
              </w:rPr>
              <w:t>.</w:t>
            </w:r>
          </w:p>
        </w:tc>
        <w:tc>
          <w:tcPr>
            <w:tcW w:w="2040" w:type="dxa"/>
          </w:tcPr>
          <w:p w14:paraId="3549B950" w14:textId="77777777" w:rsidR="00AD178A" w:rsidRDefault="00AD178A">
            <w:pPr>
              <w:pStyle w:val="TableParagraph"/>
              <w:spacing w:before="10"/>
              <w:rPr>
                <w:sz w:val="24"/>
              </w:rPr>
            </w:pPr>
          </w:p>
          <w:p w14:paraId="6856FEDD" w14:textId="77777777" w:rsidR="00AD178A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9" w:type="dxa"/>
          </w:tcPr>
          <w:p w14:paraId="6C7C4517" w14:textId="0805BC89" w:rsidR="00AD178A" w:rsidRDefault="007A5EA3">
            <w:pPr>
              <w:pStyle w:val="TableParagraph"/>
              <w:spacing w:before="128" w:line="276" w:lineRule="auto"/>
              <w:ind w:left="112" w:right="50"/>
              <w:rPr>
                <w:sz w:val="24"/>
              </w:rPr>
            </w:pPr>
            <w:r w:rsidRPr="007A5EA3">
              <w:rPr>
                <w:color w:val="0D0D0D"/>
                <w:sz w:val="24"/>
              </w:rPr>
              <w:t>This versatile approach allows users to interact with the app in multiple ways.</w:t>
            </w:r>
          </w:p>
        </w:tc>
      </w:tr>
    </w:tbl>
    <w:p w14:paraId="46B36BE8" w14:textId="77777777" w:rsidR="00AD178A" w:rsidRDefault="00AD178A">
      <w:pPr>
        <w:pStyle w:val="BodyText"/>
        <w:spacing w:before="96" w:after="1"/>
        <w:rPr>
          <w:sz w:val="20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2"/>
        <w:gridCol w:w="2040"/>
        <w:gridCol w:w="4119"/>
      </w:tblGrid>
      <w:tr w:rsidR="00AD178A" w14:paraId="294B0E55" w14:textId="77777777">
        <w:trPr>
          <w:trHeight w:val="2985"/>
        </w:trPr>
        <w:tc>
          <w:tcPr>
            <w:tcW w:w="1500" w:type="dxa"/>
          </w:tcPr>
          <w:p w14:paraId="6C3F7507" w14:textId="77777777" w:rsidR="00AD178A" w:rsidRDefault="00000000">
            <w:pPr>
              <w:pStyle w:val="TableParagraph"/>
              <w:spacing w:before="130" w:line="273" w:lineRule="auto"/>
              <w:ind w:left="105" w:right="30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Text-based </w:t>
            </w:r>
            <w:r>
              <w:rPr>
                <w:spacing w:val="-4"/>
                <w:sz w:val="24"/>
              </w:rPr>
              <w:t xml:space="preserve">Query </w:t>
            </w:r>
            <w:r>
              <w:rPr>
                <w:spacing w:val="-2"/>
                <w:sz w:val="24"/>
              </w:rPr>
              <w:t>Processing</w:t>
            </w:r>
          </w:p>
        </w:tc>
        <w:tc>
          <w:tcPr>
            <w:tcW w:w="1702" w:type="dxa"/>
          </w:tcPr>
          <w:p w14:paraId="227A012D" w14:textId="66B89CE6" w:rsidR="00AD178A" w:rsidRDefault="007A5EA3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 w:rsidRPr="007A5EA3">
              <w:rPr>
                <w:color w:val="0D0D0D"/>
                <w:spacing w:val="-2"/>
                <w:sz w:val="24"/>
              </w:rPr>
              <w:t>Handles user-entered text prompts and interacts with the text-based Gemini Pro model to generate responses.</w:t>
            </w:r>
          </w:p>
        </w:tc>
        <w:tc>
          <w:tcPr>
            <w:tcW w:w="2040" w:type="dxa"/>
          </w:tcPr>
          <w:p w14:paraId="3D8BCF0C" w14:textId="77777777" w:rsidR="00AD178A" w:rsidRDefault="00AD178A">
            <w:pPr>
              <w:pStyle w:val="TableParagraph"/>
              <w:spacing w:before="10"/>
              <w:rPr>
                <w:sz w:val="24"/>
              </w:rPr>
            </w:pPr>
          </w:p>
          <w:p w14:paraId="3792E5F0" w14:textId="77777777" w:rsidR="00AD178A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9" w:type="dxa"/>
          </w:tcPr>
          <w:p w14:paraId="198BF537" w14:textId="1BC97E0A" w:rsidR="00AD178A" w:rsidRDefault="007A5EA3">
            <w:pPr>
              <w:pStyle w:val="TableParagraph"/>
              <w:spacing w:before="130" w:line="273" w:lineRule="auto"/>
              <w:ind w:left="112" w:right="50"/>
              <w:rPr>
                <w:sz w:val="24"/>
              </w:rPr>
            </w:pPr>
            <w:r w:rsidRPr="007A5EA3">
              <w:rPr>
                <w:color w:val="0D0D0D"/>
                <w:sz w:val="24"/>
              </w:rPr>
              <w:t>Proper text-based input handling is essential for interacting with the Gemini Pro model</w:t>
            </w:r>
          </w:p>
        </w:tc>
      </w:tr>
      <w:tr w:rsidR="00AD178A" w14:paraId="26A06FD5" w14:textId="77777777" w:rsidTr="007A5EA3">
        <w:trPr>
          <w:trHeight w:val="2784"/>
        </w:trPr>
        <w:tc>
          <w:tcPr>
            <w:tcW w:w="1500" w:type="dxa"/>
          </w:tcPr>
          <w:p w14:paraId="3F719411" w14:textId="77777777" w:rsidR="00AD178A" w:rsidRDefault="00000000">
            <w:pPr>
              <w:pStyle w:val="TableParagraph"/>
              <w:spacing w:before="133" w:line="276" w:lineRule="auto"/>
              <w:ind w:left="105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 xml:space="preserve">Image-based </w:t>
            </w:r>
            <w:r>
              <w:rPr>
                <w:color w:val="0D0D0D"/>
                <w:spacing w:val="-2"/>
                <w:sz w:val="24"/>
              </w:rPr>
              <w:t>Query Processing</w:t>
            </w:r>
          </w:p>
        </w:tc>
        <w:tc>
          <w:tcPr>
            <w:tcW w:w="1702" w:type="dxa"/>
          </w:tcPr>
          <w:p w14:paraId="4F62EB50" w14:textId="5EB73E5E" w:rsidR="00AD178A" w:rsidRDefault="007A5EA3">
            <w:pPr>
              <w:pStyle w:val="TableParagraph"/>
              <w:ind w:left="119"/>
              <w:rPr>
                <w:sz w:val="24"/>
              </w:rPr>
            </w:pPr>
            <w:r w:rsidRPr="007A5EA3">
              <w:rPr>
                <w:color w:val="0D0D0D"/>
                <w:sz w:val="24"/>
              </w:rPr>
              <w:t>Reads uploaded images, preprocesses them (resizing), and interacts with the Gemini Pro and Gemini Pro Vision models.</w:t>
            </w:r>
          </w:p>
        </w:tc>
        <w:tc>
          <w:tcPr>
            <w:tcW w:w="2040" w:type="dxa"/>
          </w:tcPr>
          <w:p w14:paraId="20EA487D" w14:textId="77777777" w:rsidR="00AD178A" w:rsidRDefault="00AD178A">
            <w:pPr>
              <w:pStyle w:val="TableParagraph"/>
              <w:spacing w:before="15"/>
              <w:rPr>
                <w:sz w:val="24"/>
              </w:rPr>
            </w:pPr>
          </w:p>
          <w:p w14:paraId="56EBA785" w14:textId="77777777" w:rsidR="00AD178A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Yes/No(optional)</w:t>
            </w:r>
          </w:p>
        </w:tc>
        <w:tc>
          <w:tcPr>
            <w:tcW w:w="4119" w:type="dxa"/>
          </w:tcPr>
          <w:p w14:paraId="2986776E" w14:textId="4CED3829" w:rsidR="00AD178A" w:rsidRDefault="007A5EA3">
            <w:pPr>
              <w:pStyle w:val="TableParagraph"/>
              <w:spacing w:before="133" w:line="276" w:lineRule="auto"/>
              <w:ind w:left="112" w:right="181"/>
              <w:rPr>
                <w:sz w:val="24"/>
              </w:rPr>
            </w:pPr>
            <w:r w:rsidRPr="007A5EA3">
              <w:rPr>
                <w:color w:val="0D0D0D"/>
                <w:sz w:val="24"/>
              </w:rPr>
              <w:t>Image-based analysis depends on whether you want to include that functionality. If included, ensure proper image handling and error messaging.</w:t>
            </w:r>
          </w:p>
        </w:tc>
      </w:tr>
    </w:tbl>
    <w:p w14:paraId="73EF130C" w14:textId="77777777" w:rsidR="00AD178A" w:rsidRDefault="00AD178A">
      <w:pPr>
        <w:spacing w:line="276" w:lineRule="auto"/>
        <w:rPr>
          <w:sz w:val="24"/>
        </w:rPr>
        <w:sectPr w:rsidR="00AD178A">
          <w:type w:val="continuous"/>
          <w:pgSz w:w="12240" w:h="15840"/>
          <w:pgMar w:top="1480" w:right="1280" w:bottom="280" w:left="1340" w:header="416" w:footer="0" w:gutter="0"/>
          <w:cols w:space="720"/>
        </w:sect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2"/>
        <w:gridCol w:w="2040"/>
        <w:gridCol w:w="4119"/>
      </w:tblGrid>
      <w:tr w:rsidR="00AD178A" w14:paraId="16FD9BAA" w14:textId="77777777">
        <w:trPr>
          <w:trHeight w:val="3630"/>
        </w:trPr>
        <w:tc>
          <w:tcPr>
            <w:tcW w:w="1500" w:type="dxa"/>
          </w:tcPr>
          <w:p w14:paraId="463324D3" w14:textId="77777777" w:rsidR="00AD178A" w:rsidRDefault="00000000">
            <w:pPr>
              <w:pStyle w:val="TableParagraph"/>
              <w:spacing w:before="138" w:line="276" w:lineRule="auto"/>
              <w:ind w:left="105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lastRenderedPageBreak/>
              <w:t xml:space="preserve">Response </w:t>
            </w:r>
            <w:r>
              <w:rPr>
                <w:color w:val="0D0D0D"/>
                <w:spacing w:val="-2"/>
                <w:sz w:val="24"/>
              </w:rPr>
              <w:t>Display</w:t>
            </w:r>
          </w:p>
        </w:tc>
        <w:tc>
          <w:tcPr>
            <w:tcW w:w="1702" w:type="dxa"/>
          </w:tcPr>
          <w:p w14:paraId="33189BB4" w14:textId="77777777" w:rsidR="00AD178A" w:rsidRDefault="00000000">
            <w:pPr>
              <w:pStyle w:val="TableParagraph"/>
              <w:spacing w:before="138" w:line="276" w:lineRule="auto"/>
              <w:ind w:left="119" w:right="266"/>
              <w:rPr>
                <w:sz w:val="24"/>
              </w:rPr>
            </w:pPr>
            <w:r>
              <w:rPr>
                <w:sz w:val="24"/>
              </w:rPr>
              <w:t xml:space="preserve">Presents the </w:t>
            </w:r>
            <w:r>
              <w:rPr>
                <w:spacing w:val="-2"/>
                <w:sz w:val="24"/>
              </w:rPr>
              <w:t xml:space="preserve">generated responses </w:t>
            </w:r>
            <w:r>
              <w:rPr>
                <w:sz w:val="24"/>
              </w:rPr>
              <w:t>from the Gemini Pro or Gemini Pro Vision models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user within the </w:t>
            </w:r>
            <w:proofErr w:type="spellStart"/>
            <w:r>
              <w:rPr>
                <w:sz w:val="24"/>
              </w:rPr>
              <w:t>Streamlit</w:t>
            </w:r>
            <w:proofErr w:type="spellEnd"/>
          </w:p>
          <w:p w14:paraId="521A1531" w14:textId="77777777" w:rsidR="00AD178A" w:rsidRDefault="00000000">
            <w:pPr>
              <w:pStyle w:val="TableParagraph"/>
              <w:spacing w:line="276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app.</w:t>
            </w:r>
          </w:p>
        </w:tc>
        <w:tc>
          <w:tcPr>
            <w:tcW w:w="2040" w:type="dxa"/>
          </w:tcPr>
          <w:p w14:paraId="4DABD99C" w14:textId="77777777" w:rsidR="00AD178A" w:rsidRDefault="00AD178A">
            <w:pPr>
              <w:pStyle w:val="TableParagraph"/>
              <w:spacing w:before="20"/>
              <w:rPr>
                <w:sz w:val="24"/>
              </w:rPr>
            </w:pPr>
          </w:p>
          <w:p w14:paraId="54C80339" w14:textId="77777777" w:rsidR="00AD178A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9" w:type="dxa"/>
          </w:tcPr>
          <w:p w14:paraId="18307B79" w14:textId="77777777" w:rsidR="00AD178A" w:rsidRDefault="00000000">
            <w:pPr>
              <w:pStyle w:val="TableParagraph"/>
              <w:spacing w:before="39"/>
              <w:ind w:left="112" w:right="50"/>
              <w:rPr>
                <w:sz w:val="24"/>
              </w:rPr>
            </w:pPr>
            <w:r>
              <w:rPr>
                <w:color w:val="0D0D0D"/>
                <w:sz w:val="24"/>
              </w:rPr>
              <w:t>This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crucial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conveying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results of the user's queries.</w:t>
            </w:r>
          </w:p>
        </w:tc>
      </w:tr>
    </w:tbl>
    <w:p w14:paraId="1A497FE8" w14:textId="77777777" w:rsidR="00BF2846" w:rsidRDefault="00BF2846"/>
    <w:sectPr w:rsidR="00BF2846">
      <w:type w:val="continuous"/>
      <w:pgSz w:w="12240" w:h="15840"/>
      <w:pgMar w:top="1480" w:right="1280" w:bottom="280" w:left="1340" w:header="4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3A2EA" w14:textId="77777777" w:rsidR="00BF2846" w:rsidRDefault="00BF2846">
      <w:r>
        <w:separator/>
      </w:r>
    </w:p>
  </w:endnote>
  <w:endnote w:type="continuationSeparator" w:id="0">
    <w:p w14:paraId="453895E2" w14:textId="77777777" w:rsidR="00BF2846" w:rsidRDefault="00BF2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A24C0" w14:textId="77777777" w:rsidR="00BF2846" w:rsidRDefault="00BF2846">
      <w:r>
        <w:separator/>
      </w:r>
    </w:p>
  </w:footnote>
  <w:footnote w:type="continuationSeparator" w:id="0">
    <w:p w14:paraId="68B11B35" w14:textId="77777777" w:rsidR="00BF2846" w:rsidRDefault="00BF2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83CC0" w14:textId="77777777" w:rsidR="00AD178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4688" behindDoc="1" locked="0" layoutInCell="1" allowOverlap="1" wp14:anchorId="3CC842B3" wp14:editId="69B3999A">
          <wp:simplePos x="0" y="0"/>
          <wp:positionH relativeFrom="page">
            <wp:posOffset>530449</wp:posOffset>
          </wp:positionH>
          <wp:positionV relativeFrom="page">
            <wp:posOffset>264283</wp:posOffset>
          </wp:positionV>
          <wp:extent cx="1636676" cy="46942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6676" cy="469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5200" behindDoc="1" locked="0" layoutInCell="1" allowOverlap="1" wp14:anchorId="2A189B36" wp14:editId="0D074089">
          <wp:simplePos x="0" y="0"/>
          <wp:positionH relativeFrom="page">
            <wp:posOffset>6155474</wp:posOffset>
          </wp:positionH>
          <wp:positionV relativeFrom="page">
            <wp:posOffset>371475</wp:posOffset>
          </wp:positionV>
          <wp:extent cx="1014526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4526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8A"/>
    <w:rsid w:val="00421579"/>
    <w:rsid w:val="007A5EA3"/>
    <w:rsid w:val="00AD178A"/>
    <w:rsid w:val="00BD5C5C"/>
    <w:rsid w:val="00B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3A1"/>
  <w15:docId w15:val="{3C7D8171-5ECA-4ACC-B7A6-49BACD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4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Naman Chadha</dc:creator>
  <cp:lastModifiedBy>VITTAL JS</cp:lastModifiedBy>
  <cp:revision>2</cp:revision>
  <dcterms:created xsi:type="dcterms:W3CDTF">2024-07-28T10:49:00Z</dcterms:created>
  <dcterms:modified xsi:type="dcterms:W3CDTF">2024-07-28T10:49:00Z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2024-07-28T00:00:00Z</vt:filetime>
  </property>
  <property fmtid="{D5CDD505-2E9C-101B-9397-08002B2CF9AE}" pid="5" name="Producer">
    <vt:lpwstr>Microsoft® Word 2021</vt:lpwstr>
  </property>
</Properties>
</file>