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EBADF" w14:textId="77777777" w:rsidR="00787B07" w:rsidRDefault="00787B07">
      <w:pPr>
        <w:pStyle w:val="BodyText"/>
        <w:rPr>
          <w:sz w:val="20"/>
        </w:rPr>
      </w:pPr>
    </w:p>
    <w:p w14:paraId="2433E2EB" w14:textId="77777777" w:rsidR="00787B07" w:rsidRDefault="00787B07">
      <w:pPr>
        <w:pStyle w:val="BodyText"/>
        <w:spacing w:before="5"/>
        <w:rPr>
          <w:sz w:val="18"/>
        </w:rPr>
      </w:pPr>
    </w:p>
    <w:p w14:paraId="7595060B" w14:textId="77777777" w:rsidR="00787B07" w:rsidRDefault="00000000">
      <w:pPr>
        <w:pStyle w:val="Title"/>
      </w:pPr>
      <w:r>
        <w:t>Model</w:t>
      </w:r>
      <w:r>
        <w:rPr>
          <w:spacing w:val="-9"/>
        </w:rPr>
        <w:t xml:space="preserve"> </w:t>
      </w:r>
      <w:r>
        <w:t>Optimization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Phase</w:t>
      </w:r>
      <w:r>
        <w:rPr>
          <w:spacing w:val="-9"/>
        </w:rPr>
        <w:t xml:space="preserve"> </w:t>
      </w:r>
      <w:r>
        <w:t>Report</w:t>
      </w:r>
    </w:p>
    <w:p w14:paraId="7115C86F" w14:textId="77777777" w:rsidR="00787B07" w:rsidRDefault="00787B07">
      <w:pPr>
        <w:pStyle w:val="BodyText"/>
        <w:spacing w:before="6" w:after="1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787B07" w14:paraId="5C311C9C" w14:textId="77777777">
        <w:trPr>
          <w:trHeight w:val="709"/>
        </w:trPr>
        <w:tc>
          <w:tcPr>
            <w:tcW w:w="4681" w:type="dxa"/>
          </w:tcPr>
          <w:p w14:paraId="6BB72EA7" w14:textId="77777777" w:rsidR="00787B07" w:rsidRDefault="00787B07">
            <w:pPr>
              <w:pStyle w:val="TableParagraph"/>
              <w:spacing w:before="1"/>
              <w:ind w:left="0"/>
              <w:rPr>
                <w:rFonts w:ascii="Times New Roman"/>
                <w:b/>
                <w:sz w:val="25"/>
              </w:rPr>
            </w:pPr>
          </w:p>
          <w:p w14:paraId="6D859EE6" w14:textId="77777777" w:rsidR="00787B07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681" w:type="dxa"/>
          </w:tcPr>
          <w:p w14:paraId="3A2DBC7D" w14:textId="77777777" w:rsidR="00787B07" w:rsidRDefault="00787B07">
            <w:pPr>
              <w:pStyle w:val="TableParagraph"/>
              <w:spacing w:before="1"/>
              <w:ind w:left="0"/>
              <w:rPr>
                <w:rFonts w:ascii="Times New Roman"/>
                <w:b/>
                <w:sz w:val="25"/>
              </w:rPr>
            </w:pPr>
          </w:p>
          <w:p w14:paraId="07A4E6A6" w14:textId="5FB40A5E" w:rsidR="00787B07" w:rsidRDefault="00CF63C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</w:t>
            </w:r>
            <w:r w:rsidR="00000000">
              <w:rPr>
                <w:rFonts w:ascii="Times New Roman"/>
                <w:spacing w:val="-2"/>
                <w:sz w:val="24"/>
              </w:rPr>
              <w:t xml:space="preserve"> </w:t>
            </w:r>
            <w:r w:rsidR="00000000">
              <w:rPr>
                <w:rFonts w:ascii="Times New Roman"/>
                <w:sz w:val="24"/>
              </w:rPr>
              <w:t>March</w:t>
            </w:r>
            <w:r w:rsidR="00000000">
              <w:rPr>
                <w:rFonts w:ascii="Times New Roman"/>
                <w:spacing w:val="-1"/>
                <w:sz w:val="24"/>
              </w:rPr>
              <w:t xml:space="preserve"> </w:t>
            </w:r>
            <w:r w:rsidR="00000000">
              <w:rPr>
                <w:rFonts w:ascii="Times New Roman"/>
                <w:sz w:val="24"/>
              </w:rPr>
              <w:t>2024</w:t>
            </w:r>
          </w:p>
        </w:tc>
      </w:tr>
      <w:tr w:rsidR="00787B07" w14:paraId="0607129F" w14:textId="77777777">
        <w:trPr>
          <w:trHeight w:val="728"/>
        </w:trPr>
        <w:tc>
          <w:tcPr>
            <w:tcW w:w="4681" w:type="dxa"/>
          </w:tcPr>
          <w:p w14:paraId="63237040" w14:textId="77777777" w:rsidR="00787B07" w:rsidRDefault="00787B07">
            <w:pPr>
              <w:pStyle w:val="TableParagraph"/>
              <w:spacing w:before="11"/>
              <w:ind w:left="0"/>
              <w:rPr>
                <w:rFonts w:ascii="Times New Roman"/>
                <w:b/>
                <w:sz w:val="25"/>
              </w:rPr>
            </w:pPr>
          </w:p>
          <w:p w14:paraId="61963073" w14:textId="77777777" w:rsidR="00787B07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4681" w:type="dxa"/>
          </w:tcPr>
          <w:p w14:paraId="3CAE4E85" w14:textId="499B0C63" w:rsidR="00787B07" w:rsidRDefault="00CF63C5">
            <w:pPr>
              <w:pStyle w:val="TableParagraph"/>
            </w:pPr>
            <w:r w:rsidRPr="008A2DC6">
              <w:rPr>
                <w:sz w:val="24"/>
              </w:rPr>
              <w:t>SWTID1720437635</w:t>
            </w:r>
          </w:p>
        </w:tc>
      </w:tr>
      <w:tr w:rsidR="00787B07" w14:paraId="05847688" w14:textId="77777777">
        <w:trPr>
          <w:trHeight w:val="1168"/>
        </w:trPr>
        <w:tc>
          <w:tcPr>
            <w:tcW w:w="4681" w:type="dxa"/>
          </w:tcPr>
          <w:p w14:paraId="58620A1E" w14:textId="77777777" w:rsidR="00787B07" w:rsidRDefault="00000000">
            <w:pPr>
              <w:pStyle w:val="TableParagraph"/>
              <w:spacing w:before="16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Title</w:t>
            </w:r>
          </w:p>
        </w:tc>
        <w:tc>
          <w:tcPr>
            <w:tcW w:w="4681" w:type="dxa"/>
          </w:tcPr>
          <w:p w14:paraId="442B0F1E" w14:textId="18FEABFE" w:rsidR="00787B07" w:rsidRDefault="00000000">
            <w:pPr>
              <w:pStyle w:val="TableParagraph"/>
              <w:spacing w:before="166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Nutrition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Using Gemini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Pro: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Your</w:t>
            </w:r>
          </w:p>
          <w:p w14:paraId="42EFD328" w14:textId="3CDE4F8D" w:rsidR="00787B07" w:rsidRDefault="00000000">
            <w:pPr>
              <w:pStyle w:val="TableParagraph"/>
              <w:spacing w:before="3" w:line="350" w:lineRule="atLeast"/>
              <w:ind w:right="125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Comprehensive Guide </w:t>
            </w:r>
            <w:r w:rsidR="00CF63C5"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 xml:space="preserve">o Healthy Eating </w:t>
            </w:r>
            <w:r w:rsidR="00CF63C5"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nd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Well</w:t>
            </w:r>
            <w:r w:rsidR="00CF63C5"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z w:val="24"/>
              </w:rPr>
              <w:t>Being</w:t>
            </w:r>
            <w:r w:rsidR="00CF63C5">
              <w:rPr>
                <w:rFonts w:ascii="Times New Roman"/>
                <w:sz w:val="24"/>
              </w:rPr>
              <w:t>.</w:t>
            </w:r>
          </w:p>
        </w:tc>
      </w:tr>
      <w:tr w:rsidR="00787B07" w14:paraId="18FECCFF" w14:textId="77777777">
        <w:trPr>
          <w:trHeight w:val="709"/>
        </w:trPr>
        <w:tc>
          <w:tcPr>
            <w:tcW w:w="4681" w:type="dxa"/>
          </w:tcPr>
          <w:p w14:paraId="45C40072" w14:textId="77777777" w:rsidR="00787B07" w:rsidRDefault="00787B07">
            <w:pPr>
              <w:pStyle w:val="TableParagraph"/>
              <w:spacing w:before="1"/>
              <w:ind w:left="0"/>
              <w:rPr>
                <w:rFonts w:ascii="Times New Roman"/>
                <w:b/>
                <w:sz w:val="25"/>
              </w:rPr>
            </w:pPr>
          </w:p>
          <w:p w14:paraId="0B51E25E" w14:textId="77777777" w:rsidR="00787B07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Marks</w:t>
            </w:r>
          </w:p>
        </w:tc>
        <w:tc>
          <w:tcPr>
            <w:tcW w:w="4681" w:type="dxa"/>
          </w:tcPr>
          <w:p w14:paraId="5F65F887" w14:textId="77777777" w:rsidR="00787B07" w:rsidRDefault="00787B07">
            <w:pPr>
              <w:pStyle w:val="TableParagraph"/>
              <w:spacing w:before="1"/>
              <w:ind w:left="0"/>
              <w:rPr>
                <w:rFonts w:ascii="Times New Roman"/>
                <w:b/>
                <w:sz w:val="25"/>
              </w:rPr>
            </w:pPr>
          </w:p>
          <w:p w14:paraId="65FC3EB7" w14:textId="77777777" w:rsidR="00787B07" w:rsidRDefault="00000000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Marks</w:t>
            </w:r>
          </w:p>
        </w:tc>
      </w:tr>
    </w:tbl>
    <w:p w14:paraId="020B164D" w14:textId="77777777" w:rsidR="00787B07" w:rsidRDefault="00000000">
      <w:pPr>
        <w:pStyle w:val="Heading1"/>
      </w:pPr>
      <w:r>
        <w:t>Model</w:t>
      </w:r>
      <w:r>
        <w:rPr>
          <w:spacing w:val="-6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Phase</w:t>
      </w:r>
    </w:p>
    <w:p w14:paraId="7E633C45" w14:textId="77777777" w:rsidR="00787B07" w:rsidRDefault="00787B07">
      <w:pPr>
        <w:pStyle w:val="BodyText"/>
        <w:spacing w:before="4"/>
        <w:rPr>
          <w:b/>
          <w:sz w:val="20"/>
        </w:rPr>
      </w:pPr>
    </w:p>
    <w:p w14:paraId="2A65997A" w14:textId="000B042C" w:rsidR="00CF63C5" w:rsidRDefault="00CF63C5" w:rsidP="00CF63C5">
      <w:pPr>
        <w:pStyle w:val="BodyText"/>
        <w:spacing w:before="10"/>
        <w:ind w:firstLine="106"/>
      </w:pPr>
      <w:r>
        <w:t xml:space="preserve"> </w:t>
      </w:r>
      <w:r w:rsidRPr="00CF63C5">
        <w:t>The Model Optimization and Tuning Phase involves refining machine learning models for peak</w:t>
      </w:r>
    </w:p>
    <w:p w14:paraId="050EE9C1" w14:textId="77777777" w:rsidR="00CF63C5" w:rsidRDefault="00CF63C5" w:rsidP="00CF63C5">
      <w:pPr>
        <w:pStyle w:val="BodyText"/>
        <w:spacing w:before="10"/>
        <w:ind w:firstLine="106"/>
      </w:pPr>
      <w:r w:rsidRPr="00CF63C5">
        <w:t xml:space="preserve"> performance. This phase includes optimizing model code, fine-tuning hyperparameters,</w:t>
      </w:r>
    </w:p>
    <w:p w14:paraId="7906417B" w14:textId="77777777" w:rsidR="00CF63C5" w:rsidRDefault="00CF63C5" w:rsidP="00CF63C5">
      <w:pPr>
        <w:pStyle w:val="BodyText"/>
        <w:spacing w:before="10"/>
        <w:ind w:firstLine="106"/>
      </w:pPr>
      <w:r w:rsidRPr="00CF63C5">
        <w:t xml:space="preserve"> comparing performance metrics, and justifying the final model selection to enhance predictive</w:t>
      </w:r>
    </w:p>
    <w:p w14:paraId="2B75C4F8" w14:textId="282A4783" w:rsidR="00787B07" w:rsidRDefault="00CF63C5" w:rsidP="00CF63C5">
      <w:pPr>
        <w:pStyle w:val="BodyText"/>
        <w:spacing w:before="10"/>
        <w:ind w:firstLine="106"/>
      </w:pPr>
      <w:r w:rsidRPr="00CF63C5">
        <w:t xml:space="preserve"> accuracy and efficiency.</w:t>
      </w:r>
    </w:p>
    <w:p w14:paraId="754FDE5D" w14:textId="77777777" w:rsidR="00CF63C5" w:rsidRDefault="00CF63C5">
      <w:pPr>
        <w:pStyle w:val="Heading1"/>
      </w:pPr>
    </w:p>
    <w:p w14:paraId="6012275F" w14:textId="41ABC275" w:rsidR="00787B07" w:rsidRDefault="00000000">
      <w:pPr>
        <w:pStyle w:val="Heading1"/>
      </w:pPr>
      <w:r>
        <w:t>Fine-Tuning</w:t>
      </w:r>
      <w:r>
        <w:rPr>
          <w:spacing w:val="-9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(6</w:t>
      </w:r>
      <w:r>
        <w:rPr>
          <w:spacing w:val="-9"/>
        </w:rPr>
        <w:t xml:space="preserve"> </w:t>
      </w:r>
      <w:r>
        <w:t>Marks):</w:t>
      </w:r>
    </w:p>
    <w:p w14:paraId="337D5A14" w14:textId="77777777" w:rsidR="00787B07" w:rsidRDefault="00787B07">
      <w:pPr>
        <w:pStyle w:val="BodyText"/>
        <w:spacing w:before="6"/>
        <w:rPr>
          <w:b/>
          <w:sz w:val="27"/>
        </w:rPr>
      </w:pPr>
    </w:p>
    <w:p w14:paraId="6AF580B0" w14:textId="2855D98E" w:rsidR="00787B07" w:rsidRDefault="00000000">
      <w:pPr>
        <w:ind w:left="106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 deal</w:t>
      </w:r>
      <w:r w:rsidR="00CF63C5">
        <w:t>i</w:t>
      </w:r>
      <w:r>
        <w:t>ng</w:t>
      </w:r>
      <w:r w:rsidR="00CF63C5">
        <w:t>:</w:t>
      </w:r>
    </w:p>
    <w:p w14:paraId="6756CE74" w14:textId="77777777" w:rsidR="00787B07" w:rsidRDefault="00787B07">
      <w:pPr>
        <w:rPr>
          <w:sz w:val="20"/>
        </w:rPr>
      </w:pPr>
    </w:p>
    <w:p w14:paraId="083B3559" w14:textId="77777777" w:rsidR="00787B07" w:rsidRDefault="00787B07">
      <w:pPr>
        <w:spacing w:before="5" w:after="1"/>
        <w:rPr>
          <w:sz w:val="17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21"/>
        <w:gridCol w:w="3781"/>
      </w:tblGrid>
      <w:tr w:rsidR="00787B07" w14:paraId="1A370FC9" w14:textId="77777777">
        <w:trPr>
          <w:trHeight w:val="1002"/>
        </w:trPr>
        <w:tc>
          <w:tcPr>
            <w:tcW w:w="1560" w:type="dxa"/>
          </w:tcPr>
          <w:p w14:paraId="627A5ED0" w14:textId="77777777" w:rsidR="00787B07" w:rsidRDefault="00000000">
            <w:pPr>
              <w:pStyle w:val="TableParagraph"/>
              <w:spacing w:before="142"/>
              <w:ind w:left="4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Model</w:t>
            </w:r>
          </w:p>
        </w:tc>
        <w:tc>
          <w:tcPr>
            <w:tcW w:w="4021" w:type="dxa"/>
          </w:tcPr>
          <w:p w14:paraId="0B943658" w14:textId="77777777" w:rsidR="00787B07" w:rsidRDefault="00000000">
            <w:pPr>
              <w:pStyle w:val="TableParagraph"/>
              <w:spacing w:before="143"/>
              <w:ind w:left="1473" w:right="1458"/>
              <w:jc w:val="center"/>
            </w:pPr>
            <w:r>
              <w:t>Fine</w:t>
            </w:r>
            <w:r>
              <w:rPr>
                <w:spacing w:val="-6"/>
              </w:rPr>
              <w:t xml:space="preserve"> </w:t>
            </w:r>
            <w:r>
              <w:t>Tuning</w:t>
            </w:r>
          </w:p>
        </w:tc>
        <w:tc>
          <w:tcPr>
            <w:tcW w:w="3781" w:type="dxa"/>
          </w:tcPr>
          <w:p w14:paraId="4FF58D35" w14:textId="77777777" w:rsidR="00787B07" w:rsidRDefault="00000000">
            <w:pPr>
              <w:pStyle w:val="TableParagraph"/>
              <w:spacing w:before="142"/>
              <w:ind w:left="108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Optimal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Values</w:t>
            </w:r>
          </w:p>
        </w:tc>
      </w:tr>
      <w:tr w:rsidR="00787B07" w14:paraId="07ED24A2" w14:textId="77777777">
        <w:trPr>
          <w:trHeight w:val="2704"/>
        </w:trPr>
        <w:tc>
          <w:tcPr>
            <w:tcW w:w="1560" w:type="dxa"/>
          </w:tcPr>
          <w:p w14:paraId="4D654A37" w14:textId="77777777" w:rsidR="00787B07" w:rsidRDefault="00000000">
            <w:pPr>
              <w:pStyle w:val="TableParagraph"/>
              <w:spacing w:before="14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Temperature</w:t>
            </w:r>
          </w:p>
        </w:tc>
        <w:tc>
          <w:tcPr>
            <w:tcW w:w="4021" w:type="dxa"/>
          </w:tcPr>
          <w:p w14:paraId="41DD02A9" w14:textId="77777777" w:rsidR="00787B07" w:rsidRDefault="00787B07">
            <w:pPr>
              <w:pStyle w:val="TableParagraph"/>
              <w:spacing w:before="8"/>
              <w:ind w:left="0"/>
              <w:rPr>
                <w:sz w:val="11"/>
              </w:rPr>
            </w:pPr>
          </w:p>
          <w:p w14:paraId="56BBEFB3" w14:textId="77777777" w:rsidR="00787B07" w:rsidRDefault="00000000">
            <w:pPr>
              <w:pStyle w:val="TableParagraph"/>
              <w:ind w:left="1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64856C5" wp14:editId="6035AE7D">
                  <wp:extent cx="2303575" cy="1580959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575" cy="1580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1" w:type="dxa"/>
          </w:tcPr>
          <w:p w14:paraId="02E78BDC" w14:textId="5BF7D2ED" w:rsidR="00787B07" w:rsidRDefault="00CF63C5">
            <w:pPr>
              <w:pStyle w:val="TableParagraph"/>
              <w:spacing w:before="143" w:line="259" w:lineRule="auto"/>
              <w:ind w:left="126" w:right="-4"/>
            </w:pPr>
            <w:r w:rsidRPr="00CF63C5">
              <w:t>Temperature around 0.5 or a top-p value around 0.7 is often a good starting point for balanced outputs.</w:t>
            </w:r>
          </w:p>
        </w:tc>
      </w:tr>
    </w:tbl>
    <w:p w14:paraId="2FA306B0" w14:textId="77777777" w:rsidR="00787B07" w:rsidRDefault="00787B07">
      <w:pPr>
        <w:spacing w:line="259" w:lineRule="auto"/>
        <w:sectPr w:rsidR="00787B07">
          <w:headerReference w:type="default" r:id="rId7"/>
          <w:type w:val="continuous"/>
          <w:pgSz w:w="12240" w:h="15840"/>
          <w:pgMar w:top="1560" w:right="1280" w:bottom="280" w:left="1320" w:header="416" w:footer="720" w:gutter="0"/>
          <w:pgNumType w:start="1"/>
          <w:cols w:space="720"/>
        </w:sectPr>
      </w:pPr>
    </w:p>
    <w:p w14:paraId="1C446260" w14:textId="77777777" w:rsidR="00787B07" w:rsidRDefault="00787B07">
      <w:pPr>
        <w:rPr>
          <w:sz w:val="20"/>
        </w:rPr>
      </w:pPr>
    </w:p>
    <w:p w14:paraId="067EBC4E" w14:textId="77777777" w:rsidR="00787B07" w:rsidRDefault="00787B07">
      <w:pPr>
        <w:spacing w:before="6"/>
        <w:rPr>
          <w:sz w:val="23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4021"/>
        <w:gridCol w:w="3781"/>
      </w:tblGrid>
      <w:tr w:rsidR="00787B07" w14:paraId="016A5CFC" w14:textId="77777777">
        <w:trPr>
          <w:trHeight w:val="2543"/>
        </w:trPr>
        <w:tc>
          <w:tcPr>
            <w:tcW w:w="1560" w:type="dxa"/>
          </w:tcPr>
          <w:p w14:paraId="470AB9BD" w14:textId="77777777" w:rsidR="00787B07" w:rsidRDefault="00000000">
            <w:pPr>
              <w:pStyle w:val="TableParagraph"/>
              <w:spacing w:before="143"/>
            </w:pPr>
            <w:r>
              <w:t>Top</w:t>
            </w:r>
            <w:r>
              <w:rPr>
                <w:spacing w:val="-9"/>
              </w:rPr>
              <w:t xml:space="preserve"> </w:t>
            </w:r>
            <w:r>
              <w:t>K</w:t>
            </w:r>
            <w:r>
              <w:rPr>
                <w:spacing w:val="-5"/>
              </w:rPr>
              <w:t xml:space="preserve"> </w:t>
            </w:r>
            <w:r>
              <w:t>Sampling</w:t>
            </w:r>
          </w:p>
        </w:tc>
        <w:tc>
          <w:tcPr>
            <w:tcW w:w="4021" w:type="dxa"/>
          </w:tcPr>
          <w:p w14:paraId="01846F1A" w14:textId="77777777" w:rsidR="00787B07" w:rsidRDefault="00787B07">
            <w:pPr>
              <w:pStyle w:val="TableParagraph"/>
              <w:spacing w:before="8" w:after="1"/>
              <w:ind w:left="0"/>
              <w:rPr>
                <w:sz w:val="11"/>
              </w:rPr>
            </w:pPr>
          </w:p>
          <w:p w14:paraId="50A6F5BC" w14:textId="77777777" w:rsidR="00787B07" w:rsidRDefault="00000000">
            <w:pPr>
              <w:pStyle w:val="TableParagraph"/>
              <w:ind w:left="1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673D2F8" wp14:editId="24713A9A">
                  <wp:extent cx="2380082" cy="1517142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082" cy="1517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1" w:type="dxa"/>
          </w:tcPr>
          <w:p w14:paraId="6921B2AE" w14:textId="77777777" w:rsidR="00CF63C5" w:rsidRDefault="00CF63C5">
            <w:pPr>
              <w:pStyle w:val="TableParagraph"/>
              <w:spacing w:before="4" w:line="259" w:lineRule="auto"/>
              <w:ind w:left="126" w:right="334"/>
            </w:pPr>
            <w:r w:rsidRPr="00CF63C5">
              <w:t>Creativity: Higher k values (100+) encourage exploration and potentially more surprising outputs.</w:t>
            </w:r>
            <w:r w:rsidRPr="00CF63C5">
              <w:t xml:space="preserve"> </w:t>
            </w:r>
          </w:p>
          <w:p w14:paraId="7AB26EB5" w14:textId="77777777" w:rsidR="00CF63C5" w:rsidRDefault="00CF63C5">
            <w:pPr>
              <w:pStyle w:val="TableParagraph"/>
              <w:spacing w:before="4" w:line="259" w:lineRule="auto"/>
              <w:ind w:left="126" w:right="334"/>
            </w:pPr>
          </w:p>
          <w:p w14:paraId="07090DFD" w14:textId="341A1EF0" w:rsidR="00787B07" w:rsidRDefault="00CF63C5">
            <w:pPr>
              <w:pStyle w:val="TableParagraph"/>
              <w:spacing w:before="4" w:line="259" w:lineRule="auto"/>
              <w:ind w:left="126" w:right="334"/>
            </w:pPr>
            <w:r w:rsidRPr="00CF63C5">
              <w:t>Coherence: Lower k values (1-10) promote focus and potentially more grammatically correct and consistent text.</w:t>
            </w:r>
          </w:p>
        </w:tc>
      </w:tr>
    </w:tbl>
    <w:p w14:paraId="687DDA41" w14:textId="77777777" w:rsidR="00787B07" w:rsidRDefault="00787B07">
      <w:pPr>
        <w:spacing w:before="7"/>
        <w:rPr>
          <w:sz w:val="16"/>
        </w:rPr>
      </w:pPr>
    </w:p>
    <w:p w14:paraId="3F2ADDFC" w14:textId="77777777" w:rsidR="00787B07" w:rsidRDefault="00000000">
      <w:pPr>
        <w:pStyle w:val="Heading1"/>
        <w:spacing w:before="90" w:after="28"/>
      </w:pPr>
      <w:r>
        <w:t>Performance</w:t>
      </w:r>
      <w:r>
        <w:rPr>
          <w:spacing w:val="-2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(2</w:t>
      </w:r>
      <w:r>
        <w:rPr>
          <w:spacing w:val="-3"/>
        </w:rPr>
        <w:t xml:space="preserve"> </w:t>
      </w:r>
      <w:r>
        <w:t>Marks):</w:t>
      </w: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7202"/>
      </w:tblGrid>
      <w:tr w:rsidR="00787B07" w14:paraId="69C4EBB1" w14:textId="77777777">
        <w:trPr>
          <w:trHeight w:val="1012"/>
        </w:trPr>
        <w:tc>
          <w:tcPr>
            <w:tcW w:w="2141" w:type="dxa"/>
          </w:tcPr>
          <w:p w14:paraId="6A92E0D7" w14:textId="77777777" w:rsidR="00787B07" w:rsidRDefault="00000000">
            <w:pPr>
              <w:pStyle w:val="TableParagraph"/>
              <w:spacing w:before="152"/>
              <w:ind w:left="715" w:right="71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Model</w:t>
            </w:r>
          </w:p>
        </w:tc>
        <w:tc>
          <w:tcPr>
            <w:tcW w:w="7202" w:type="dxa"/>
          </w:tcPr>
          <w:p w14:paraId="1FC87F36" w14:textId="77777777" w:rsidR="00787B07" w:rsidRDefault="00000000">
            <w:pPr>
              <w:pStyle w:val="TableParagraph"/>
              <w:spacing w:before="152"/>
              <w:ind w:left="2658" w:right="265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Optimized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Metric</w:t>
            </w:r>
          </w:p>
        </w:tc>
      </w:tr>
      <w:tr w:rsidR="00787B07" w14:paraId="4EA13F93" w14:textId="77777777">
        <w:trPr>
          <w:trHeight w:val="3774"/>
        </w:trPr>
        <w:tc>
          <w:tcPr>
            <w:tcW w:w="2141" w:type="dxa"/>
          </w:tcPr>
          <w:p w14:paraId="4292E487" w14:textId="77777777" w:rsidR="00787B07" w:rsidRDefault="00000000">
            <w:pPr>
              <w:pStyle w:val="TableParagraph"/>
              <w:spacing w:before="152"/>
            </w:pPr>
            <w:r>
              <w:t>Pre-trained</w:t>
            </w:r>
          </w:p>
          <w:p w14:paraId="1855F938" w14:textId="77777777" w:rsidR="00787B07" w:rsidRDefault="00000000">
            <w:pPr>
              <w:pStyle w:val="TableParagraph"/>
              <w:spacing w:before="22" w:line="259" w:lineRule="auto"/>
              <w:ind w:right="90"/>
            </w:pPr>
            <w:r>
              <w:t>Generative</w:t>
            </w:r>
            <w:r>
              <w:rPr>
                <w:spacing w:val="-12"/>
              </w:rPr>
              <w:t xml:space="preserve"> </w:t>
            </w:r>
            <w:r>
              <w:t>AI</w:t>
            </w:r>
            <w:r>
              <w:rPr>
                <w:spacing w:val="-9"/>
              </w:rPr>
              <w:t xml:space="preserve"> </w:t>
            </w:r>
            <w:r>
              <w:t>Models</w:t>
            </w:r>
            <w:r>
              <w:rPr>
                <w:spacing w:val="-47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Google AI</w:t>
            </w:r>
          </w:p>
          <w:p w14:paraId="35469B95" w14:textId="77777777" w:rsidR="00787B07" w:rsidRDefault="00000000">
            <w:pPr>
              <w:pStyle w:val="TableParagraph"/>
              <w:spacing w:line="267" w:lineRule="exact"/>
            </w:pPr>
            <w:r>
              <w:t>Like</w:t>
            </w:r>
            <w:r>
              <w:rPr>
                <w:spacing w:val="-4"/>
              </w:rPr>
              <w:t xml:space="preserve"> </w:t>
            </w:r>
            <w:r>
              <w:t>BERT</w:t>
            </w:r>
          </w:p>
          <w:p w14:paraId="70CB6C7B" w14:textId="77777777" w:rsidR="00787B07" w:rsidRDefault="00000000">
            <w:pPr>
              <w:pStyle w:val="TableParagraph"/>
              <w:spacing w:before="22" w:line="259" w:lineRule="auto"/>
              <w:ind w:right="826"/>
            </w:pPr>
            <w:r>
              <w:rPr>
                <w:spacing w:val="-1"/>
              </w:rPr>
              <w:t>(Bidirectional</w:t>
            </w:r>
            <w:r>
              <w:rPr>
                <w:spacing w:val="-47"/>
              </w:rPr>
              <w:t xml:space="preserve"> </w:t>
            </w:r>
            <w:r>
              <w:t>Encoder</w:t>
            </w:r>
          </w:p>
          <w:p w14:paraId="470DA438" w14:textId="77777777" w:rsidR="00787B07" w:rsidRDefault="00000000">
            <w:pPr>
              <w:pStyle w:val="TableParagraph"/>
              <w:spacing w:before="1" w:line="256" w:lineRule="auto"/>
              <w:ind w:right="78"/>
            </w:pPr>
            <w:r>
              <w:rPr>
                <w:spacing w:val="-1"/>
              </w:rPr>
              <w:t>Representations from</w:t>
            </w:r>
            <w:r>
              <w:rPr>
                <w:spacing w:val="-47"/>
              </w:rPr>
              <w:t xml:space="preserve"> </w:t>
            </w:r>
            <w:r>
              <w:t>Transformers).</w:t>
            </w:r>
          </w:p>
        </w:tc>
        <w:tc>
          <w:tcPr>
            <w:tcW w:w="7202" w:type="dxa"/>
          </w:tcPr>
          <w:p w14:paraId="1B0C46BC" w14:textId="48C1BD08" w:rsidR="00CF63C5" w:rsidRPr="00CF63C5" w:rsidRDefault="00CF63C5" w:rsidP="00CF63C5">
            <w:pPr>
              <w:pStyle w:val="TableParagraph"/>
              <w:ind w:left="0"/>
              <w:rPr>
                <w:rFonts w:ascii="Times New Roman"/>
              </w:rPr>
            </w:pPr>
            <w:r w:rsidRPr="00CF63C5">
              <w:rPr>
                <w:rFonts w:ascii="Times New Roman"/>
                <w:b/>
                <w:bCs/>
              </w:rPr>
              <w:t>Balanced F1 Score:</w:t>
            </w:r>
            <w:r w:rsidRPr="00CF63C5">
              <w:rPr>
                <w:rFonts w:ascii="Times New Roman"/>
              </w:rPr>
              <w:t xml:space="preserve"> An F1 score of 0.91 reflects a good balance between precision and recall.</w:t>
            </w:r>
          </w:p>
          <w:p w14:paraId="410267FF" w14:textId="341DDE47" w:rsidR="00CF63C5" w:rsidRPr="00CF63C5" w:rsidRDefault="00CF63C5" w:rsidP="00CF63C5">
            <w:pPr>
              <w:pStyle w:val="TableParagraph"/>
              <w:ind w:left="0"/>
              <w:rPr>
                <w:rFonts w:ascii="Times New Roman"/>
              </w:rPr>
            </w:pPr>
            <w:r w:rsidRPr="00CF63C5">
              <w:rPr>
                <w:rFonts w:ascii="Times New Roman"/>
                <w:b/>
                <w:bCs/>
              </w:rPr>
              <w:t>Robust Performance:</w:t>
            </w:r>
            <w:r w:rsidRPr="00CF63C5">
              <w:rPr>
                <w:rFonts w:ascii="Times New Roman"/>
              </w:rPr>
              <w:t xml:space="preserve"> High AUC and low loss values demonstrate the model's effectiveness and stability.</w:t>
            </w:r>
          </w:p>
          <w:p w14:paraId="7161C3CB" w14:textId="193D1DAE" w:rsidR="00787B07" w:rsidRDefault="00CF63C5" w:rsidP="00CF63C5">
            <w:pPr>
              <w:pStyle w:val="TableParagraph"/>
              <w:ind w:left="0"/>
              <w:rPr>
                <w:rFonts w:ascii="Times New Roman"/>
              </w:rPr>
            </w:pPr>
            <w:r w:rsidRPr="00CF63C5">
              <w:rPr>
                <w:rFonts w:ascii="Times New Roman"/>
                <w:b/>
                <w:bCs/>
              </w:rPr>
              <w:t>Efficiency:</w:t>
            </w:r>
            <w:r w:rsidRPr="00CF63C5">
              <w:rPr>
                <w:rFonts w:ascii="Times New Roman"/>
              </w:rPr>
              <w:t xml:space="preserve"> Optimized hyperparameters ensure the model runs efficiently without compromising performance.</w:t>
            </w:r>
          </w:p>
        </w:tc>
      </w:tr>
    </w:tbl>
    <w:p w14:paraId="1B10DBEC" w14:textId="77777777" w:rsidR="00787B07" w:rsidRDefault="00787B07">
      <w:pPr>
        <w:pStyle w:val="BodyText"/>
        <w:spacing w:before="11"/>
        <w:rPr>
          <w:b/>
        </w:rPr>
      </w:pPr>
    </w:p>
    <w:p w14:paraId="70D1A753" w14:textId="77777777" w:rsidR="00787B07" w:rsidRDefault="00000000">
      <w:pPr>
        <w:spacing w:after="27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Final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Model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Selection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Justification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(2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Marks):</w:t>
      </w: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7120"/>
      </w:tblGrid>
      <w:tr w:rsidR="00787B07" w14:paraId="1D462FCA" w14:textId="77777777">
        <w:trPr>
          <w:trHeight w:val="1034"/>
        </w:trPr>
        <w:tc>
          <w:tcPr>
            <w:tcW w:w="2242" w:type="dxa"/>
          </w:tcPr>
          <w:p w14:paraId="360D1D01" w14:textId="77777777" w:rsidR="00787B07" w:rsidRDefault="00000000">
            <w:pPr>
              <w:pStyle w:val="TableParagraph"/>
              <w:spacing w:before="174"/>
              <w:ind w:left="49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Final Model</w:t>
            </w:r>
          </w:p>
        </w:tc>
        <w:tc>
          <w:tcPr>
            <w:tcW w:w="7120" w:type="dxa"/>
          </w:tcPr>
          <w:p w14:paraId="301E80F6" w14:textId="77777777" w:rsidR="00787B07" w:rsidRDefault="00000000">
            <w:pPr>
              <w:pStyle w:val="TableParagraph"/>
              <w:spacing w:before="174"/>
              <w:ind w:left="2999" w:right="299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Reasoning</w:t>
            </w:r>
          </w:p>
        </w:tc>
      </w:tr>
      <w:tr w:rsidR="00787B07" w14:paraId="03621D56" w14:textId="77777777">
        <w:trPr>
          <w:trHeight w:val="2137"/>
        </w:trPr>
        <w:tc>
          <w:tcPr>
            <w:tcW w:w="2242" w:type="dxa"/>
          </w:tcPr>
          <w:p w14:paraId="28A42ABB" w14:textId="77777777" w:rsidR="00787B07" w:rsidRDefault="00000000">
            <w:pPr>
              <w:pStyle w:val="TableParagraph"/>
              <w:spacing w:before="176"/>
            </w:pPr>
            <w:r>
              <w:t>Pre-trained</w:t>
            </w:r>
          </w:p>
          <w:p w14:paraId="3D081350" w14:textId="77777777" w:rsidR="00787B07" w:rsidRDefault="00000000">
            <w:pPr>
              <w:pStyle w:val="TableParagraph"/>
              <w:spacing w:before="20" w:line="259" w:lineRule="auto"/>
              <w:ind w:right="191"/>
            </w:pPr>
            <w:r>
              <w:t>Generative</w:t>
            </w:r>
            <w:r>
              <w:rPr>
                <w:spacing w:val="-12"/>
              </w:rPr>
              <w:t xml:space="preserve"> </w:t>
            </w:r>
            <w:r>
              <w:t>AI</w:t>
            </w:r>
            <w:r>
              <w:rPr>
                <w:spacing w:val="-9"/>
              </w:rPr>
              <w:t xml:space="preserve"> </w:t>
            </w:r>
            <w:r>
              <w:t>Models</w:t>
            </w:r>
            <w:r>
              <w:rPr>
                <w:spacing w:val="-47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Google AI</w:t>
            </w:r>
          </w:p>
        </w:tc>
        <w:tc>
          <w:tcPr>
            <w:tcW w:w="7120" w:type="dxa"/>
          </w:tcPr>
          <w:p w14:paraId="2FCA6A70" w14:textId="35C95B42" w:rsidR="00787B07" w:rsidRDefault="00CF63C5">
            <w:pPr>
              <w:pStyle w:val="TableParagraph"/>
              <w:spacing w:before="4"/>
              <w:ind w:left="102"/>
            </w:pPr>
            <w:r w:rsidRPr="00CF63C5">
              <w:t>Pre-trained Generative AI models accessible through APIs or libraries can assist users in various NLP tasks, including text generation when combined with other techniques.</w:t>
            </w:r>
          </w:p>
        </w:tc>
      </w:tr>
    </w:tbl>
    <w:p w14:paraId="7C2C305D" w14:textId="77777777" w:rsidR="00787B07" w:rsidRDefault="00787B07" w:rsidP="00CF63C5">
      <w:pPr>
        <w:pStyle w:val="BodyText"/>
        <w:spacing w:before="4"/>
        <w:rPr>
          <w:b/>
          <w:sz w:val="17"/>
        </w:rPr>
      </w:pPr>
    </w:p>
    <w:sectPr w:rsidR="00787B07">
      <w:pgSz w:w="12240" w:h="15840"/>
      <w:pgMar w:top="1560" w:right="1280" w:bottom="280" w:left="1320" w:header="4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14E8C" w14:textId="77777777" w:rsidR="00C9688C" w:rsidRDefault="00C9688C">
      <w:r>
        <w:separator/>
      </w:r>
    </w:p>
  </w:endnote>
  <w:endnote w:type="continuationSeparator" w:id="0">
    <w:p w14:paraId="6E25642B" w14:textId="77777777" w:rsidR="00C9688C" w:rsidRDefault="00C96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44D72" w14:textId="77777777" w:rsidR="00C9688C" w:rsidRDefault="00C9688C">
      <w:r>
        <w:separator/>
      </w:r>
    </w:p>
  </w:footnote>
  <w:footnote w:type="continuationSeparator" w:id="0">
    <w:p w14:paraId="72916955" w14:textId="77777777" w:rsidR="00C9688C" w:rsidRDefault="00C968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ABB8E" w14:textId="77777777" w:rsidR="00787B07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7456" behindDoc="1" locked="0" layoutInCell="1" allowOverlap="1" wp14:anchorId="3B53142F" wp14:editId="7D3A2371">
          <wp:simplePos x="0" y="0"/>
          <wp:positionH relativeFrom="page">
            <wp:posOffset>530449</wp:posOffset>
          </wp:positionH>
          <wp:positionV relativeFrom="page">
            <wp:posOffset>264283</wp:posOffset>
          </wp:positionV>
          <wp:extent cx="1636676" cy="46942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6676" cy="4694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7968" behindDoc="1" locked="0" layoutInCell="1" allowOverlap="1" wp14:anchorId="3A6E941F" wp14:editId="3F353CA8">
          <wp:simplePos x="0" y="0"/>
          <wp:positionH relativeFrom="page">
            <wp:posOffset>6155474</wp:posOffset>
          </wp:positionH>
          <wp:positionV relativeFrom="page">
            <wp:posOffset>371475</wp:posOffset>
          </wp:positionV>
          <wp:extent cx="1014526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4526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07"/>
    <w:rsid w:val="00550CBD"/>
    <w:rsid w:val="00787B07"/>
    <w:rsid w:val="00C9688C"/>
    <w:rsid w:val="00C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DBB1"/>
  <w15:docId w15:val="{60F174D3-E85B-49E0-AD3B-CB8BB285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2020" w:right="206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paragraph" w:styleId="Header">
    <w:name w:val="header"/>
    <w:basedOn w:val="Normal"/>
    <w:link w:val="HeaderChar"/>
    <w:uiPriority w:val="99"/>
    <w:unhideWhenUsed/>
    <w:rsid w:val="00CF63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3C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F63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3C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dc:creator>sarath chander</dc:creator>
  <cp:lastModifiedBy>VITTAL JS</cp:lastModifiedBy>
  <cp:revision>2</cp:revision>
  <dcterms:created xsi:type="dcterms:W3CDTF">2024-07-28T11:03:00Z</dcterms:created>
  <dcterms:modified xsi:type="dcterms:W3CDTF">2024-07-28T11:03:00Z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2024-07-28T00:00:00Z</vt:filetime>
  </property>
</Properties>
</file>