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AA752" w14:textId="77777777" w:rsidR="00D23782" w:rsidRPr="00D23782" w:rsidRDefault="00D23782" w:rsidP="00D23782">
      <w:pPr>
        <w:rPr>
          <w:rFonts w:ascii="Times New Roman" w:hAnsi="Times New Roman" w:cs="Times New Roman"/>
          <w:sz w:val="28"/>
          <w:szCs w:val="28"/>
        </w:rPr>
      </w:pPr>
    </w:p>
    <w:p w14:paraId="59F1DE83" w14:textId="77777777" w:rsidR="00D23782" w:rsidRPr="00D23782" w:rsidRDefault="00D23782" w:rsidP="00D23782">
      <w:pPr>
        <w:rPr>
          <w:rFonts w:ascii="Times New Roman" w:hAnsi="Times New Roman" w:cs="Times New Roman"/>
          <w:sz w:val="28"/>
          <w:szCs w:val="28"/>
        </w:rPr>
      </w:pPr>
    </w:p>
    <w:p w14:paraId="2EF22CD2" w14:textId="2612EBF2" w:rsidR="00D23782" w:rsidRPr="00D23782" w:rsidRDefault="00D23782" w:rsidP="00D23782">
      <w:pPr>
        <w:rPr>
          <w:rFonts w:ascii="Times New Roman" w:hAnsi="Times New Roman" w:cs="Times New Roman"/>
          <w:sz w:val="28"/>
          <w:szCs w:val="28"/>
        </w:rPr>
      </w:pPr>
      <w:r w:rsidRPr="00D23782">
        <w:rPr>
          <w:rFonts w:ascii="Times New Roman" w:hAnsi="Times New Roman" w:cs="Times New Roman"/>
          <w:sz w:val="28"/>
          <w:szCs w:val="28"/>
        </w:rPr>
        <w:t xml:space="preserve">This is </w:t>
      </w:r>
      <w:r>
        <w:rPr>
          <w:rFonts w:ascii="Times New Roman" w:hAnsi="Times New Roman" w:cs="Times New Roman"/>
          <w:sz w:val="28"/>
          <w:szCs w:val="28"/>
        </w:rPr>
        <w:t>an</w:t>
      </w:r>
      <w:r w:rsidRPr="00D23782">
        <w:rPr>
          <w:rFonts w:ascii="Times New Roman" w:hAnsi="Times New Roman" w:cs="Times New Roman"/>
          <w:sz w:val="28"/>
          <w:szCs w:val="28"/>
        </w:rPr>
        <w:t xml:space="preserve"> insightful breakdown of closed versus open economies and the critical relationship between the trade balance and net capital flow. I particularly found your explanation of how the U.S. finances its consistent trade deficit </w:t>
      </w:r>
      <w:r>
        <w:rPr>
          <w:rFonts w:ascii="Times New Roman" w:hAnsi="Times New Roman" w:cs="Times New Roman"/>
          <w:sz w:val="28"/>
          <w:szCs w:val="28"/>
        </w:rPr>
        <w:t xml:space="preserve">through a net capital inflow to be </w:t>
      </w:r>
      <w:r w:rsidRPr="00D23782">
        <w:rPr>
          <w:rFonts w:ascii="Times New Roman" w:hAnsi="Times New Roman" w:cs="Times New Roman"/>
          <w:sz w:val="28"/>
          <w:szCs w:val="28"/>
        </w:rPr>
        <w:t xml:space="preserve">very clear and practical. It highlights how interconnected global economies are, and that a trade deficit isn't necessarily a sign of weakness if </w:t>
      </w:r>
      <w:r>
        <w:rPr>
          <w:rFonts w:ascii="Times New Roman" w:hAnsi="Times New Roman" w:cs="Times New Roman"/>
          <w:sz w:val="28"/>
          <w:szCs w:val="28"/>
        </w:rPr>
        <w:t>strong capital inflows offset it</w:t>
      </w:r>
      <w:r w:rsidRPr="00D23782">
        <w:rPr>
          <w:rFonts w:ascii="Times New Roman" w:hAnsi="Times New Roman" w:cs="Times New Roman"/>
          <w:sz w:val="28"/>
          <w:szCs w:val="28"/>
        </w:rPr>
        <w:t xml:space="preserve">. </w:t>
      </w:r>
    </w:p>
    <w:p w14:paraId="057FE1A0" w14:textId="0ECE8BC9" w:rsidR="00D23782" w:rsidRPr="00D23782" w:rsidRDefault="00D23782" w:rsidP="00D23782">
      <w:pPr>
        <w:rPr>
          <w:rFonts w:ascii="Times New Roman" w:hAnsi="Times New Roman" w:cs="Times New Roman"/>
          <w:sz w:val="28"/>
          <w:szCs w:val="28"/>
        </w:rPr>
      </w:pPr>
      <w:r w:rsidRPr="00D23782">
        <w:rPr>
          <w:rFonts w:ascii="Times New Roman" w:hAnsi="Times New Roman" w:cs="Times New Roman"/>
          <w:sz w:val="28"/>
          <w:szCs w:val="28"/>
        </w:rPr>
        <w:t>It makes me wonder more about the long-term implications of sustained capital inflows for a country like the U.S. While it finances the trade deficit, does it also mean increased foreign ownership of domestic assets, and what are the potential future economic impacts of that? Your post brings these complex economic principles to life with a relevant example.</w:t>
      </w:r>
    </w:p>
    <w:p w14:paraId="4D499342" w14:textId="77777777" w:rsidR="00D23782" w:rsidRPr="00D23782" w:rsidRDefault="00D23782">
      <w:pPr>
        <w:rPr>
          <w:rFonts w:ascii="Times New Roman" w:hAnsi="Times New Roman" w:cs="Times New Roman"/>
          <w:sz w:val="28"/>
          <w:szCs w:val="28"/>
        </w:rPr>
      </w:pPr>
    </w:p>
    <w:sectPr w:rsidR="00D23782" w:rsidRPr="00D23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782"/>
    <w:rsid w:val="003E17F1"/>
    <w:rsid w:val="00D2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0D2F89"/>
  <w15:chartTrackingRefBased/>
  <w15:docId w15:val="{FF275AF7-3FE2-40C0-90B8-E546E54F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782"/>
    <w:rPr>
      <w:rFonts w:eastAsiaTheme="majorEastAsia" w:cstheme="majorBidi"/>
      <w:color w:val="272727" w:themeColor="text1" w:themeTint="D8"/>
    </w:rPr>
  </w:style>
  <w:style w:type="paragraph" w:styleId="Title">
    <w:name w:val="Title"/>
    <w:basedOn w:val="Normal"/>
    <w:next w:val="Normal"/>
    <w:link w:val="TitleChar"/>
    <w:uiPriority w:val="10"/>
    <w:qFormat/>
    <w:rsid w:val="00D23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782"/>
    <w:pPr>
      <w:spacing w:before="160"/>
      <w:jc w:val="center"/>
    </w:pPr>
    <w:rPr>
      <w:i/>
      <w:iCs/>
      <w:color w:val="404040" w:themeColor="text1" w:themeTint="BF"/>
    </w:rPr>
  </w:style>
  <w:style w:type="character" w:customStyle="1" w:styleId="QuoteChar">
    <w:name w:val="Quote Char"/>
    <w:basedOn w:val="DefaultParagraphFont"/>
    <w:link w:val="Quote"/>
    <w:uiPriority w:val="29"/>
    <w:rsid w:val="00D23782"/>
    <w:rPr>
      <w:i/>
      <w:iCs/>
      <w:color w:val="404040" w:themeColor="text1" w:themeTint="BF"/>
    </w:rPr>
  </w:style>
  <w:style w:type="paragraph" w:styleId="ListParagraph">
    <w:name w:val="List Paragraph"/>
    <w:basedOn w:val="Normal"/>
    <w:uiPriority w:val="34"/>
    <w:qFormat/>
    <w:rsid w:val="00D23782"/>
    <w:pPr>
      <w:ind w:left="720"/>
      <w:contextualSpacing/>
    </w:pPr>
  </w:style>
  <w:style w:type="character" w:styleId="IntenseEmphasis">
    <w:name w:val="Intense Emphasis"/>
    <w:basedOn w:val="DefaultParagraphFont"/>
    <w:uiPriority w:val="21"/>
    <w:qFormat/>
    <w:rsid w:val="00D23782"/>
    <w:rPr>
      <w:i/>
      <w:iCs/>
      <w:color w:val="0F4761" w:themeColor="accent1" w:themeShade="BF"/>
    </w:rPr>
  </w:style>
  <w:style w:type="paragraph" w:styleId="IntenseQuote">
    <w:name w:val="Intense Quote"/>
    <w:basedOn w:val="Normal"/>
    <w:next w:val="Normal"/>
    <w:link w:val="IntenseQuoteChar"/>
    <w:uiPriority w:val="30"/>
    <w:qFormat/>
    <w:rsid w:val="00D23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782"/>
    <w:rPr>
      <w:i/>
      <w:iCs/>
      <w:color w:val="0F4761" w:themeColor="accent1" w:themeShade="BF"/>
    </w:rPr>
  </w:style>
  <w:style w:type="character" w:styleId="IntenseReference">
    <w:name w:val="Intense Reference"/>
    <w:basedOn w:val="DefaultParagraphFont"/>
    <w:uiPriority w:val="32"/>
    <w:qFormat/>
    <w:rsid w:val="00D237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129</Words>
  <Characters>685</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cp:revision>
  <dcterms:created xsi:type="dcterms:W3CDTF">2025-07-05T20:31:00Z</dcterms:created>
  <dcterms:modified xsi:type="dcterms:W3CDTF">2025-07-05T20:40:00Z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1cdc1167-14bd-4cd5-905c-af51d4f32bcd</vt:lpwstr>
  </property>
</Properties>
</file>