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ED1" w:rsidRPr="00A25ED1" w:rsidRDefault="004E6A04">
      <w:pPr>
        <w:rPr>
          <w:b/>
          <w:noProof/>
        </w:rPr>
      </w:pPr>
      <w:r>
        <w:rPr>
          <w:b/>
          <w:noProof/>
        </w:rPr>
        <w:t xml:space="preserve">1. </w:t>
      </w:r>
      <w:r w:rsidR="00A25ED1" w:rsidRPr="00A25ED1">
        <w:rPr>
          <w:b/>
          <w:noProof/>
        </w:rPr>
        <w:t>Kaj od spodaj naštetega velja za zaposlitveno opredelitev informacijske družbe?</w:t>
      </w:r>
    </w:p>
    <w:p w:rsidR="00A25ED1" w:rsidRDefault="00A25ED1" w:rsidP="00A25ED1">
      <w:pPr>
        <w:pStyle w:val="ListParagraph"/>
        <w:numPr>
          <w:ilvl w:val="0"/>
          <w:numId w:val="2"/>
        </w:numPr>
      </w:pPr>
      <w:r>
        <w:t>Opredeljena je kot doprinos informacijskega sektorja k skupnemu BDP</w:t>
      </w:r>
    </w:p>
    <w:p w:rsidR="00A25ED1" w:rsidRPr="00D4548F" w:rsidRDefault="00A25ED1" w:rsidP="00A25ED1">
      <w:pPr>
        <w:pStyle w:val="ListParagraph"/>
        <w:numPr>
          <w:ilvl w:val="0"/>
          <w:numId w:val="2"/>
        </w:numPr>
        <w:rPr>
          <w:highlight w:val="yellow"/>
        </w:rPr>
      </w:pPr>
      <w:r w:rsidRPr="00D4548F">
        <w:rPr>
          <w:highlight w:val="yellow"/>
        </w:rPr>
        <w:t>Opredeljena je kot delež poklicev katerih glavna naloga je zbiranje, obdelava in razpečevanje podatkov</w:t>
      </w:r>
    </w:p>
    <w:p w:rsidR="00A25ED1" w:rsidRPr="00D4548F" w:rsidRDefault="00A25ED1" w:rsidP="00A25ED1">
      <w:pPr>
        <w:pStyle w:val="ListParagraph"/>
        <w:numPr>
          <w:ilvl w:val="0"/>
          <w:numId w:val="2"/>
        </w:numPr>
        <w:rPr>
          <w:highlight w:val="yellow"/>
        </w:rPr>
      </w:pPr>
      <w:r w:rsidRPr="00D4548F">
        <w:rPr>
          <w:highlight w:val="yellow"/>
        </w:rPr>
        <w:t>Pogosto se uporablja v kombinaciji z ekonomsko opredelitvijo</w:t>
      </w:r>
    </w:p>
    <w:p w:rsidR="00A25ED1" w:rsidRDefault="00A25ED1" w:rsidP="00A25ED1">
      <w:pPr>
        <w:pStyle w:val="ListParagraph"/>
        <w:numPr>
          <w:ilvl w:val="0"/>
          <w:numId w:val="2"/>
        </w:numPr>
      </w:pPr>
      <w:r>
        <w:t>Kot najpomembnejši vidik obravnava tehnični napredek na področju obdelave podatkov</w:t>
      </w:r>
    </w:p>
    <w:p w:rsidR="00D4548F" w:rsidRPr="00853C25" w:rsidRDefault="00A25ED1" w:rsidP="00A25ED1">
      <w:pPr>
        <w:pStyle w:val="ListParagraph"/>
        <w:numPr>
          <w:ilvl w:val="0"/>
          <w:numId w:val="2"/>
        </w:numPr>
        <w:rPr>
          <w:highlight w:val="yellow"/>
        </w:rPr>
      </w:pPr>
      <w:r w:rsidRPr="00D4548F">
        <w:rPr>
          <w:highlight w:val="yellow"/>
        </w:rPr>
        <w:t>Kot pomemben dejavnik upošteva tudi kvalitativne vidike posameznih poklicev</w:t>
      </w:r>
    </w:p>
    <w:p w:rsidR="00D4548F" w:rsidRDefault="004E6A04" w:rsidP="00A25ED1">
      <w:pPr>
        <w:rPr>
          <w:b/>
        </w:rPr>
      </w:pPr>
      <w:r>
        <w:rPr>
          <w:b/>
        </w:rPr>
        <w:t xml:space="preserve">2. </w:t>
      </w:r>
      <w:r w:rsidR="00D4548F">
        <w:rPr>
          <w:b/>
        </w:rPr>
        <w:t>Razvrsti naštete IS v naslednje kategorije</w:t>
      </w:r>
    </w:p>
    <w:p w:rsidR="00D4548F" w:rsidRDefault="00D4548F" w:rsidP="00D4548F">
      <w:pPr>
        <w:pStyle w:val="ListParagraph"/>
        <w:numPr>
          <w:ilvl w:val="0"/>
          <w:numId w:val="2"/>
        </w:numPr>
      </w:pPr>
      <w:r>
        <w:t>Sistemi, ki se uporabljajo predvsem za podporo operativnim nalogam</w:t>
      </w:r>
    </w:p>
    <w:p w:rsidR="00D4548F" w:rsidRPr="004E6A04" w:rsidRDefault="00D4548F" w:rsidP="00D4548F">
      <w:pPr>
        <w:pStyle w:val="ListParagraph"/>
        <w:numPr>
          <w:ilvl w:val="1"/>
          <w:numId w:val="2"/>
        </w:numPr>
        <w:rPr>
          <w:u w:val="single"/>
        </w:rPr>
      </w:pPr>
      <w:r w:rsidRPr="004E6A04">
        <w:rPr>
          <w:u w:val="single"/>
        </w:rPr>
        <w:t>Transakcijski sistemi</w:t>
      </w:r>
    </w:p>
    <w:p w:rsidR="00D4548F" w:rsidRPr="004E6A04" w:rsidRDefault="00D4548F" w:rsidP="00D4548F">
      <w:pPr>
        <w:pStyle w:val="ListParagraph"/>
        <w:numPr>
          <w:ilvl w:val="1"/>
          <w:numId w:val="2"/>
        </w:numPr>
        <w:rPr>
          <w:u w:val="single"/>
        </w:rPr>
      </w:pPr>
      <w:r w:rsidRPr="004E6A04">
        <w:rPr>
          <w:u w:val="single"/>
        </w:rPr>
        <w:t>Sistemi za poslovno sodelovanje</w:t>
      </w:r>
    </w:p>
    <w:p w:rsidR="00D4548F" w:rsidRPr="004E6A04" w:rsidRDefault="00D4548F" w:rsidP="00D4548F">
      <w:pPr>
        <w:pStyle w:val="ListParagraph"/>
        <w:numPr>
          <w:ilvl w:val="1"/>
          <w:numId w:val="2"/>
        </w:numPr>
        <w:rPr>
          <w:u w:val="single"/>
        </w:rPr>
      </w:pPr>
      <w:r w:rsidRPr="004E6A04">
        <w:rPr>
          <w:u w:val="single"/>
        </w:rPr>
        <w:t>Sistemi za nadzorovanje procesov</w:t>
      </w:r>
    </w:p>
    <w:p w:rsidR="00D4548F" w:rsidRDefault="00D4548F" w:rsidP="00D4548F">
      <w:pPr>
        <w:pStyle w:val="ListParagraph"/>
        <w:numPr>
          <w:ilvl w:val="0"/>
          <w:numId w:val="2"/>
        </w:numPr>
      </w:pPr>
      <w:r>
        <w:t>Sistemi, ki se uporabljajo predvsem za podporo vodenju</w:t>
      </w:r>
    </w:p>
    <w:p w:rsidR="00D4548F" w:rsidRPr="004E6A04" w:rsidRDefault="00D4548F" w:rsidP="00D4548F">
      <w:pPr>
        <w:pStyle w:val="ListParagraph"/>
        <w:numPr>
          <w:ilvl w:val="1"/>
          <w:numId w:val="2"/>
        </w:numPr>
        <w:rPr>
          <w:u w:val="single"/>
        </w:rPr>
      </w:pPr>
      <w:r w:rsidRPr="004E6A04">
        <w:rPr>
          <w:u w:val="single"/>
        </w:rPr>
        <w:t>Direktorski IS</w:t>
      </w:r>
    </w:p>
    <w:p w:rsidR="00D4548F" w:rsidRPr="004E6A04" w:rsidRDefault="00D4548F" w:rsidP="00D4548F">
      <w:pPr>
        <w:pStyle w:val="ListParagraph"/>
        <w:numPr>
          <w:ilvl w:val="1"/>
          <w:numId w:val="2"/>
        </w:numPr>
        <w:rPr>
          <w:u w:val="single"/>
        </w:rPr>
      </w:pPr>
      <w:r w:rsidRPr="004E6A04">
        <w:rPr>
          <w:u w:val="single"/>
        </w:rPr>
        <w:t>Poslovodni sistemi</w:t>
      </w:r>
    </w:p>
    <w:p w:rsidR="00D4548F" w:rsidRPr="004E6A04" w:rsidRDefault="00D4548F" w:rsidP="00D4548F">
      <w:pPr>
        <w:pStyle w:val="ListParagraph"/>
        <w:numPr>
          <w:ilvl w:val="1"/>
          <w:numId w:val="2"/>
        </w:numPr>
        <w:rPr>
          <w:u w:val="single"/>
        </w:rPr>
      </w:pPr>
      <w:r w:rsidRPr="004E6A04">
        <w:rPr>
          <w:u w:val="single"/>
        </w:rPr>
        <w:t>Odločitveni sistemi</w:t>
      </w:r>
    </w:p>
    <w:p w:rsidR="00D4548F" w:rsidRDefault="00D4548F" w:rsidP="00D4548F">
      <w:pPr>
        <w:pStyle w:val="ListParagraph"/>
        <w:numPr>
          <w:ilvl w:val="0"/>
          <w:numId w:val="2"/>
        </w:numPr>
      </w:pPr>
      <w:r>
        <w:t>Sistemi, ki se uporabljajo tako za podporo operativnim nalogam kot za podporo vodenju</w:t>
      </w:r>
    </w:p>
    <w:p w:rsidR="00D4548F" w:rsidRPr="004E6A04" w:rsidRDefault="00D4548F" w:rsidP="00D4548F">
      <w:pPr>
        <w:pStyle w:val="ListParagraph"/>
        <w:numPr>
          <w:ilvl w:val="1"/>
          <w:numId w:val="2"/>
        </w:numPr>
        <w:rPr>
          <w:u w:val="single"/>
        </w:rPr>
      </w:pPr>
      <w:r w:rsidRPr="004E6A04">
        <w:rPr>
          <w:u w:val="single"/>
        </w:rPr>
        <w:t>Ekspertni sistemi</w:t>
      </w:r>
    </w:p>
    <w:p w:rsidR="00D4548F" w:rsidRPr="004E6A04" w:rsidRDefault="00D4548F" w:rsidP="00D4548F">
      <w:pPr>
        <w:pStyle w:val="ListParagraph"/>
        <w:numPr>
          <w:ilvl w:val="1"/>
          <w:numId w:val="2"/>
        </w:numPr>
        <w:rPr>
          <w:u w:val="single"/>
        </w:rPr>
      </w:pPr>
      <w:r w:rsidRPr="004E6A04">
        <w:rPr>
          <w:u w:val="single"/>
        </w:rPr>
        <w:t>Strateški IS</w:t>
      </w:r>
    </w:p>
    <w:p w:rsidR="00D4548F" w:rsidRPr="00853C25" w:rsidRDefault="00D4548F" w:rsidP="00D4548F">
      <w:pPr>
        <w:pStyle w:val="ListParagraph"/>
        <w:numPr>
          <w:ilvl w:val="1"/>
          <w:numId w:val="2"/>
        </w:numPr>
        <w:rPr>
          <w:u w:val="single"/>
        </w:rPr>
      </w:pPr>
      <w:r w:rsidRPr="004E6A04">
        <w:rPr>
          <w:u w:val="single"/>
        </w:rPr>
        <w:t>Sistemi za upravljanje znanja</w:t>
      </w:r>
    </w:p>
    <w:p w:rsidR="004E6A04" w:rsidRPr="004E6A04" w:rsidRDefault="004E6A04" w:rsidP="00D4548F">
      <w:pPr>
        <w:rPr>
          <w:b/>
        </w:rPr>
      </w:pPr>
      <w:r>
        <w:rPr>
          <w:b/>
        </w:rPr>
        <w:t xml:space="preserve">3. </w:t>
      </w:r>
      <w:r w:rsidR="00D4548F" w:rsidRPr="004E6A04">
        <w:rPr>
          <w:b/>
        </w:rPr>
        <w:t>Izberite vse pravilne odgovore. Izb</w:t>
      </w:r>
      <w:r w:rsidRPr="004E6A04">
        <w:rPr>
          <w:b/>
        </w:rPr>
        <w:t xml:space="preserve">eri enega ali več odgovorov:  </w:t>
      </w:r>
    </w:p>
    <w:p w:rsidR="004E6A04" w:rsidRPr="004E6A04" w:rsidRDefault="00D4548F" w:rsidP="004E6A04">
      <w:pPr>
        <w:pStyle w:val="ListParagraph"/>
        <w:numPr>
          <w:ilvl w:val="0"/>
          <w:numId w:val="2"/>
        </w:numPr>
        <w:rPr>
          <w:highlight w:val="yellow"/>
        </w:rPr>
      </w:pPr>
      <w:r w:rsidRPr="004E6A04">
        <w:rPr>
          <w:highlight w:val="yellow"/>
        </w:rPr>
        <w:t>S študijo IS se med drugi</w:t>
      </w:r>
      <w:r w:rsidR="004E6A04" w:rsidRPr="004E6A04">
        <w:rPr>
          <w:highlight w:val="yellow"/>
        </w:rPr>
        <w:t xml:space="preserve">mi ukvarja tudi politologija.  </w:t>
      </w:r>
    </w:p>
    <w:p w:rsidR="004E6A04" w:rsidRPr="004E6A04" w:rsidRDefault="00D4548F" w:rsidP="004E6A04">
      <w:pPr>
        <w:pStyle w:val="ListParagraph"/>
        <w:numPr>
          <w:ilvl w:val="0"/>
          <w:numId w:val="2"/>
        </w:numPr>
        <w:rPr>
          <w:highlight w:val="yellow"/>
        </w:rPr>
      </w:pPr>
      <w:r w:rsidRPr="004E6A04">
        <w:rPr>
          <w:highlight w:val="yellow"/>
        </w:rPr>
        <w:t xml:space="preserve">Informatika je znanstvena disciplina, ki med drugim raziskuje tudi </w:t>
      </w:r>
      <w:r w:rsidR="004E6A04" w:rsidRPr="004E6A04">
        <w:rPr>
          <w:highlight w:val="yellow"/>
        </w:rPr>
        <w:t xml:space="preserve">zgradbo in organiziranje IS.  </w:t>
      </w:r>
    </w:p>
    <w:p w:rsidR="004E6A04" w:rsidRPr="004E6A04" w:rsidRDefault="00D4548F" w:rsidP="004E6A04">
      <w:pPr>
        <w:pStyle w:val="ListParagraph"/>
        <w:numPr>
          <w:ilvl w:val="0"/>
          <w:numId w:val="2"/>
        </w:numPr>
        <w:rPr>
          <w:highlight w:val="yellow"/>
        </w:rPr>
      </w:pPr>
      <w:r w:rsidRPr="004E6A04">
        <w:rPr>
          <w:highlight w:val="yellow"/>
        </w:rPr>
        <w:t>Eno izmed najpomembnejših raziskovalnih področij i</w:t>
      </w:r>
      <w:r w:rsidR="004E6A04" w:rsidRPr="004E6A04">
        <w:rPr>
          <w:highlight w:val="yellow"/>
        </w:rPr>
        <w:t xml:space="preserve">nformatike je delovanje IKT.  </w:t>
      </w:r>
    </w:p>
    <w:p w:rsidR="004E6A04" w:rsidRPr="004E6A04" w:rsidRDefault="00D4548F" w:rsidP="004E6A04">
      <w:pPr>
        <w:pStyle w:val="ListParagraph"/>
        <w:numPr>
          <w:ilvl w:val="0"/>
          <w:numId w:val="2"/>
        </w:numPr>
        <w:rPr>
          <w:highlight w:val="yellow"/>
        </w:rPr>
      </w:pPr>
      <w:r w:rsidRPr="004E6A04">
        <w:rPr>
          <w:highlight w:val="yellow"/>
        </w:rPr>
        <w:t>Informatika obravnava računalnik le</w:t>
      </w:r>
      <w:r w:rsidR="004E6A04" w:rsidRPr="004E6A04">
        <w:rPr>
          <w:highlight w:val="yellow"/>
        </w:rPr>
        <w:t xml:space="preserve"> kot orodje za dosego cilja.  </w:t>
      </w:r>
    </w:p>
    <w:p w:rsidR="004E6A04" w:rsidRPr="004E6A04" w:rsidRDefault="00D4548F" w:rsidP="004E6A04">
      <w:pPr>
        <w:pStyle w:val="ListParagraph"/>
        <w:numPr>
          <w:ilvl w:val="0"/>
          <w:numId w:val="2"/>
        </w:numPr>
        <w:rPr>
          <w:highlight w:val="yellow"/>
        </w:rPr>
      </w:pPr>
      <w:r w:rsidRPr="004E6A04">
        <w:rPr>
          <w:highlight w:val="yellow"/>
        </w:rPr>
        <w:t xml:space="preserve">Informatika med </w:t>
      </w:r>
      <w:r w:rsidR="004E6A04" w:rsidRPr="004E6A04">
        <w:rPr>
          <w:highlight w:val="yellow"/>
        </w:rPr>
        <w:t xml:space="preserve">drugim raziskuje zasnovo IS.  </w:t>
      </w:r>
    </w:p>
    <w:p w:rsidR="004E6A04" w:rsidRPr="00853C25" w:rsidRDefault="00D4548F" w:rsidP="00853C25">
      <w:pPr>
        <w:pStyle w:val="ListParagraph"/>
        <w:numPr>
          <w:ilvl w:val="0"/>
          <w:numId w:val="2"/>
        </w:numPr>
      </w:pPr>
      <w:r>
        <w:t xml:space="preserve">Informatika se posveča predvsem preučevanju načinov za reševanje problemov z računalnikom. </w:t>
      </w:r>
    </w:p>
    <w:p w:rsidR="004E6A04" w:rsidRPr="004E6A04" w:rsidRDefault="004E6A04" w:rsidP="004E6A04">
      <w:pPr>
        <w:rPr>
          <w:b/>
          <w:noProof/>
        </w:rPr>
      </w:pPr>
      <w:r>
        <w:rPr>
          <w:b/>
          <w:noProof/>
        </w:rPr>
        <w:t>4. Kaj velja za tradicionalno in kaj za procesno podjetje?</w:t>
      </w:r>
    </w:p>
    <w:p w:rsidR="00853C25" w:rsidRDefault="004E6A04" w:rsidP="004E6A04">
      <w:pPr>
        <w:jc w:val="center"/>
      </w:pPr>
      <w:r>
        <w:rPr>
          <w:noProof/>
        </w:rPr>
        <w:drawing>
          <wp:inline distT="0" distB="0" distL="0" distR="0" wp14:anchorId="58F05400" wp14:editId="632BE7BD">
            <wp:extent cx="4238625" cy="2219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625" cy="2219325"/>
                    </a:xfrm>
                    <a:prstGeom prst="rect">
                      <a:avLst/>
                    </a:prstGeom>
                  </pic:spPr>
                </pic:pic>
              </a:graphicData>
            </a:graphic>
          </wp:inline>
        </w:drawing>
      </w:r>
    </w:p>
    <w:p w:rsidR="004E6A04" w:rsidRDefault="00853C25" w:rsidP="00853C25">
      <w:r>
        <w:br w:type="page"/>
      </w:r>
    </w:p>
    <w:p w:rsidR="004E6A04" w:rsidRPr="004E6A04" w:rsidRDefault="004E6A04" w:rsidP="004E6A04">
      <w:pPr>
        <w:rPr>
          <w:b/>
        </w:rPr>
      </w:pPr>
      <w:r>
        <w:rPr>
          <w:b/>
        </w:rPr>
        <w:lastRenderedPageBreak/>
        <w:t>5. Katere od naštetih pojmov smo na predavanjih obravnavali kot karakteristike kakovostnih podatkov?</w:t>
      </w:r>
    </w:p>
    <w:p w:rsidR="004E6A04" w:rsidRDefault="004E6A04" w:rsidP="004E6A04">
      <w:pPr>
        <w:rPr>
          <w:b/>
        </w:rPr>
      </w:pPr>
      <w:r>
        <w:rPr>
          <w:noProof/>
        </w:rPr>
        <w:drawing>
          <wp:inline distT="0" distB="0" distL="0" distR="0" wp14:anchorId="78957C9E" wp14:editId="737FE3C3">
            <wp:extent cx="4733925" cy="258371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9846" cy="2586949"/>
                    </a:xfrm>
                    <a:prstGeom prst="rect">
                      <a:avLst/>
                    </a:prstGeom>
                  </pic:spPr>
                </pic:pic>
              </a:graphicData>
            </a:graphic>
          </wp:inline>
        </w:drawing>
      </w:r>
    </w:p>
    <w:p w:rsidR="004E6A04" w:rsidRDefault="004E6A04" w:rsidP="004E6A04">
      <w:pPr>
        <w:rPr>
          <w:b/>
        </w:rPr>
      </w:pPr>
      <w:r>
        <w:rPr>
          <w:b/>
        </w:rPr>
        <w:t>6. Izberi tiste trditve v zvezi z obnašanjem seje in spletne aplikacije na aplikacijskem strežniku ki so pravilne</w:t>
      </w:r>
    </w:p>
    <w:p w:rsidR="004E6A04" w:rsidRDefault="004E6A04" w:rsidP="004E6A04">
      <w:pPr>
        <w:rPr>
          <w:b/>
        </w:rPr>
      </w:pPr>
      <w:r>
        <w:rPr>
          <w:noProof/>
        </w:rPr>
        <w:drawing>
          <wp:inline distT="0" distB="0" distL="0" distR="0" wp14:anchorId="710089C0" wp14:editId="53EA09C9">
            <wp:extent cx="5760720" cy="800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00735"/>
                    </a:xfrm>
                    <a:prstGeom prst="rect">
                      <a:avLst/>
                    </a:prstGeom>
                  </pic:spPr>
                </pic:pic>
              </a:graphicData>
            </a:graphic>
          </wp:inline>
        </w:drawing>
      </w:r>
    </w:p>
    <w:p w:rsidR="00853C25" w:rsidRDefault="00853C25" w:rsidP="004E6A04">
      <w:pPr>
        <w:rPr>
          <w:b/>
        </w:rPr>
      </w:pPr>
      <w:r>
        <w:rPr>
          <w:b/>
        </w:rPr>
        <w:t>7. Zapišite formulo po kateri se izračuna informacija, ki jo pridobimo s tem ko zvemo da se je pripetil določen dogodek</w:t>
      </w:r>
    </w:p>
    <w:p w:rsidR="00853C25" w:rsidRDefault="00853C25">
      <w:pPr>
        <w:rPr>
          <w:b/>
        </w:rPr>
      </w:pPr>
      <w:r>
        <w:rPr>
          <w:noProof/>
        </w:rPr>
        <w:drawing>
          <wp:inline distT="0" distB="0" distL="0" distR="0" wp14:anchorId="42613786" wp14:editId="38D0B7F2">
            <wp:extent cx="1562100" cy="50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504825"/>
                    </a:xfrm>
                    <a:prstGeom prst="rect">
                      <a:avLst/>
                    </a:prstGeom>
                  </pic:spPr>
                </pic:pic>
              </a:graphicData>
            </a:graphic>
          </wp:inline>
        </w:drawing>
      </w:r>
    </w:p>
    <w:p w:rsidR="00853C25" w:rsidRDefault="00853C25" w:rsidP="004E6A04">
      <w:pPr>
        <w:rPr>
          <w:b/>
        </w:rPr>
      </w:pPr>
      <w:r>
        <w:rPr>
          <w:b/>
        </w:rPr>
        <w:t>8. Izberite najbolj ustrezen odgovor na vprašanje »Kaj je efekt volovskega biča?«</w:t>
      </w:r>
    </w:p>
    <w:p w:rsidR="00853C25" w:rsidRPr="004E6A04" w:rsidRDefault="00853C25" w:rsidP="004E6A04">
      <w:pPr>
        <w:rPr>
          <w:b/>
        </w:rPr>
      </w:pPr>
      <w:r>
        <w:rPr>
          <w:noProof/>
        </w:rPr>
        <w:drawing>
          <wp:inline distT="0" distB="0" distL="0" distR="0" wp14:anchorId="75A53DC4" wp14:editId="2F74D1EB">
            <wp:extent cx="5760720" cy="1023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023620"/>
                    </a:xfrm>
                    <a:prstGeom prst="rect">
                      <a:avLst/>
                    </a:prstGeom>
                  </pic:spPr>
                </pic:pic>
              </a:graphicData>
            </a:graphic>
          </wp:inline>
        </w:drawing>
      </w:r>
    </w:p>
    <w:p w:rsidR="00853C25" w:rsidRDefault="00853C25" w:rsidP="00D4548F">
      <w:pPr>
        <w:rPr>
          <w:b/>
        </w:rPr>
      </w:pPr>
      <w:r>
        <w:rPr>
          <w:b/>
        </w:rPr>
        <w:t>9. Razvrsti pojme glede na delež stroškov, ki ga predstavljajo pri vpeljavi sistemov ERP (</w:t>
      </w:r>
      <w:proofErr w:type="spellStart"/>
      <w:r>
        <w:rPr>
          <w:b/>
        </w:rPr>
        <w:t>max</w:t>
      </w:r>
      <w:proofErr w:type="spellEnd"/>
      <w:r>
        <w:rPr>
          <w:b/>
        </w:rPr>
        <w:t xml:space="preserve"> – min)</w:t>
      </w:r>
    </w:p>
    <w:p w:rsidR="00853C25" w:rsidRDefault="00853C25" w:rsidP="00D4548F">
      <w:r>
        <w:rPr>
          <w:noProof/>
        </w:rPr>
        <w:drawing>
          <wp:inline distT="0" distB="0" distL="0" distR="0" wp14:anchorId="05119D42" wp14:editId="39289380">
            <wp:extent cx="32480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1419225"/>
                    </a:xfrm>
                    <a:prstGeom prst="rect">
                      <a:avLst/>
                    </a:prstGeom>
                  </pic:spPr>
                </pic:pic>
              </a:graphicData>
            </a:graphic>
          </wp:inline>
        </w:drawing>
      </w:r>
      <w:r w:rsidR="00D4548F">
        <w:t xml:space="preserve"> </w:t>
      </w:r>
    </w:p>
    <w:p w:rsidR="00853C25" w:rsidRDefault="00853C25" w:rsidP="00D4548F">
      <w:pPr>
        <w:rPr>
          <w:b/>
        </w:rPr>
      </w:pPr>
      <w:r>
        <w:rPr>
          <w:b/>
        </w:rPr>
        <w:lastRenderedPageBreak/>
        <w:t>10. Kaj označujemo s kratico ERP?</w:t>
      </w:r>
    </w:p>
    <w:p w:rsidR="00853C25" w:rsidRDefault="00853C25" w:rsidP="00D4548F">
      <w:r>
        <w:t xml:space="preserve">Odgovor: S kratico ERP označujemo </w:t>
      </w:r>
      <w:proofErr w:type="spellStart"/>
      <w:r>
        <w:t>Enterprise</w:t>
      </w:r>
      <w:proofErr w:type="spellEnd"/>
      <w:r>
        <w:t xml:space="preserve"> </w:t>
      </w:r>
      <w:proofErr w:type="spellStart"/>
      <w:r>
        <w:t>Resource</w:t>
      </w:r>
      <w:proofErr w:type="spellEnd"/>
      <w:r>
        <w:t xml:space="preserve"> </w:t>
      </w:r>
      <w:proofErr w:type="spellStart"/>
      <w:r>
        <w:t>Planning</w:t>
      </w:r>
      <w:proofErr w:type="spellEnd"/>
      <w:r>
        <w:t xml:space="preserve"> (integriran poslovni IS)</w:t>
      </w:r>
    </w:p>
    <w:p w:rsidR="00853C25" w:rsidRDefault="00853C25" w:rsidP="00D4548F">
      <w:pPr>
        <w:rPr>
          <w:b/>
        </w:rPr>
      </w:pPr>
      <w:r>
        <w:rPr>
          <w:b/>
        </w:rPr>
        <w:t>11. Razvrstite pojme po prikazanih množicah glede na njihovo mesto</w:t>
      </w:r>
    </w:p>
    <w:p w:rsidR="00853C25" w:rsidRDefault="00853C25" w:rsidP="00853C25">
      <w:pPr>
        <w:jc w:val="center"/>
      </w:pPr>
      <w:r>
        <w:rPr>
          <w:noProof/>
        </w:rPr>
        <w:drawing>
          <wp:inline distT="0" distB="0" distL="0" distR="0" wp14:anchorId="03073CB1" wp14:editId="06F7C45F">
            <wp:extent cx="3762375" cy="22160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707" cy="2221592"/>
                    </a:xfrm>
                    <a:prstGeom prst="rect">
                      <a:avLst/>
                    </a:prstGeom>
                  </pic:spPr>
                </pic:pic>
              </a:graphicData>
            </a:graphic>
          </wp:inline>
        </w:drawing>
      </w:r>
    </w:p>
    <w:p w:rsidR="003415CE" w:rsidRDefault="003415CE" w:rsidP="00853C25">
      <w:pPr>
        <w:rPr>
          <w:b/>
        </w:rPr>
      </w:pPr>
      <w:r>
        <w:rPr>
          <w:b/>
        </w:rPr>
        <w:t>12. Kako opredelimo pojem Informacijski sistem?</w:t>
      </w:r>
    </w:p>
    <w:p w:rsidR="003415CE" w:rsidRDefault="003415CE" w:rsidP="00853C25">
      <w:r>
        <w:t>Odgovor: Informacijski sistem opredelimo kot množico medsebojno neodvisnih komponent (strojna oprema, komunikacijska oprema, programska oprema, ljudje), ki zbirajo, procesirajo, hranijo in porazdeljujejo podatke in s tem podpirajo procese v organizaciji</w:t>
      </w:r>
    </w:p>
    <w:p w:rsidR="003415CE" w:rsidRDefault="003415CE" w:rsidP="00853C25">
      <w:pPr>
        <w:rPr>
          <w:b/>
        </w:rPr>
      </w:pPr>
      <w:r>
        <w:rPr>
          <w:b/>
        </w:rPr>
        <w:t>13. kakšna je razlika med enostavnim in zapletenim sistemom?</w:t>
      </w:r>
    </w:p>
    <w:p w:rsidR="003415CE" w:rsidRDefault="003415CE" w:rsidP="00853C25">
      <w:r>
        <w:rPr>
          <w:noProof/>
        </w:rPr>
        <w:drawing>
          <wp:inline distT="0" distB="0" distL="0" distR="0" wp14:anchorId="150B34A4" wp14:editId="1A01A088">
            <wp:extent cx="5638800" cy="10510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2992" cy="1053704"/>
                    </a:xfrm>
                    <a:prstGeom prst="rect">
                      <a:avLst/>
                    </a:prstGeom>
                  </pic:spPr>
                </pic:pic>
              </a:graphicData>
            </a:graphic>
          </wp:inline>
        </w:drawing>
      </w:r>
    </w:p>
    <w:p w:rsidR="003415CE" w:rsidRDefault="003415CE" w:rsidP="00853C25">
      <w:pPr>
        <w:rPr>
          <w:b/>
        </w:rPr>
      </w:pPr>
      <w:r>
        <w:rPr>
          <w:b/>
        </w:rPr>
        <w:t>14. Med naštetimi pojmi izberite tiste, ki NE predstavljajo tipov opredelitev informacijske družbe.</w:t>
      </w:r>
    </w:p>
    <w:p w:rsidR="003415CE" w:rsidRDefault="003415CE" w:rsidP="00853C25">
      <w:r>
        <w:rPr>
          <w:noProof/>
        </w:rPr>
        <w:drawing>
          <wp:inline distT="0" distB="0" distL="0" distR="0" wp14:anchorId="4A833957" wp14:editId="2789A4D5">
            <wp:extent cx="1800225" cy="16433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0723" cy="1652943"/>
                    </a:xfrm>
                    <a:prstGeom prst="rect">
                      <a:avLst/>
                    </a:prstGeom>
                  </pic:spPr>
                </pic:pic>
              </a:graphicData>
            </a:graphic>
          </wp:inline>
        </w:drawing>
      </w:r>
    </w:p>
    <w:p w:rsidR="003415CE" w:rsidRDefault="003415CE">
      <w:r>
        <w:br w:type="page"/>
      </w:r>
    </w:p>
    <w:p w:rsidR="003415CE" w:rsidRDefault="003415CE" w:rsidP="00853C25">
      <w:pPr>
        <w:rPr>
          <w:b/>
        </w:rPr>
      </w:pPr>
      <w:r>
        <w:rPr>
          <w:noProof/>
        </w:rPr>
        <w:lastRenderedPageBreak/>
        <w:drawing>
          <wp:anchor distT="0" distB="0" distL="114300" distR="114300" simplePos="0" relativeHeight="251658240" behindDoc="0" locked="0" layoutInCell="1" allowOverlap="1" wp14:anchorId="7ED23128">
            <wp:simplePos x="0" y="0"/>
            <wp:positionH relativeFrom="column">
              <wp:posOffset>3091180</wp:posOffset>
            </wp:positionH>
            <wp:positionV relativeFrom="paragraph">
              <wp:posOffset>457200</wp:posOffset>
            </wp:positionV>
            <wp:extent cx="2896870" cy="10001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96870" cy="1000125"/>
                    </a:xfrm>
                    <a:prstGeom prst="rect">
                      <a:avLst/>
                    </a:prstGeom>
                  </pic:spPr>
                </pic:pic>
              </a:graphicData>
            </a:graphic>
          </wp:anchor>
        </w:drawing>
      </w:r>
      <w:r>
        <w:rPr>
          <w:b/>
        </w:rPr>
        <w:t>15. Uvrstite vsako od spodaj naštetih nalog v enega od informacijskih podsistemov v katerem se običajno ponavlja.</w:t>
      </w:r>
    </w:p>
    <w:p w:rsidR="003415CE" w:rsidRDefault="003415CE" w:rsidP="00853C25">
      <w:r>
        <w:rPr>
          <w:noProof/>
        </w:rPr>
        <w:drawing>
          <wp:inline distT="0" distB="0" distL="0" distR="0" wp14:anchorId="2028B24E" wp14:editId="497EBC25">
            <wp:extent cx="2813673" cy="30575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7913" cy="3062132"/>
                    </a:xfrm>
                    <a:prstGeom prst="rect">
                      <a:avLst/>
                    </a:prstGeom>
                  </pic:spPr>
                </pic:pic>
              </a:graphicData>
            </a:graphic>
          </wp:inline>
        </w:drawing>
      </w:r>
    </w:p>
    <w:p w:rsidR="003415CE" w:rsidRDefault="003415CE" w:rsidP="00853C25"/>
    <w:p w:rsidR="003415CE" w:rsidRDefault="003415CE" w:rsidP="00853C25">
      <w:pPr>
        <w:rPr>
          <w:b/>
        </w:rPr>
      </w:pPr>
      <w:r>
        <w:rPr>
          <w:b/>
        </w:rPr>
        <w:t>16. V podano skico pravilno vnesite naslednje kratice: ERP, PRM, SCM, CRM, KM</w:t>
      </w:r>
    </w:p>
    <w:p w:rsidR="003415CE" w:rsidRDefault="003415CE" w:rsidP="003415CE">
      <w:pPr>
        <w:jc w:val="center"/>
      </w:pPr>
      <w:r>
        <w:rPr>
          <w:noProof/>
        </w:rPr>
        <w:drawing>
          <wp:inline distT="0" distB="0" distL="0" distR="0" wp14:anchorId="6A67F634" wp14:editId="5B0A5167">
            <wp:extent cx="3827794" cy="25241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680" cy="2524709"/>
                    </a:xfrm>
                    <a:prstGeom prst="rect">
                      <a:avLst/>
                    </a:prstGeom>
                  </pic:spPr>
                </pic:pic>
              </a:graphicData>
            </a:graphic>
          </wp:inline>
        </w:drawing>
      </w:r>
    </w:p>
    <w:p w:rsidR="003415CE" w:rsidRPr="003415CE" w:rsidRDefault="003415CE" w:rsidP="003415CE">
      <w:pPr>
        <w:rPr>
          <w:b/>
        </w:rPr>
      </w:pPr>
      <w:r w:rsidRPr="003415CE">
        <w:rPr>
          <w:b/>
        </w:rPr>
        <w:t>17. Izberite pravilne trditve v zvezi s SOAP.</w:t>
      </w:r>
    </w:p>
    <w:p w:rsidR="003415CE" w:rsidRDefault="003415CE" w:rsidP="003415CE">
      <w:r>
        <w:rPr>
          <w:noProof/>
        </w:rPr>
        <w:drawing>
          <wp:inline distT="0" distB="0" distL="0" distR="0" wp14:anchorId="37100854" wp14:editId="577A3222">
            <wp:extent cx="4629150" cy="1601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304" cy="1603349"/>
                    </a:xfrm>
                    <a:prstGeom prst="rect">
                      <a:avLst/>
                    </a:prstGeom>
                  </pic:spPr>
                </pic:pic>
              </a:graphicData>
            </a:graphic>
          </wp:inline>
        </w:drawing>
      </w:r>
    </w:p>
    <w:p w:rsidR="003415CE" w:rsidRDefault="00C762A1" w:rsidP="003415CE">
      <w:pPr>
        <w:rPr>
          <w:b/>
        </w:rPr>
      </w:pPr>
      <w:r>
        <w:rPr>
          <w:b/>
        </w:rPr>
        <w:lastRenderedPageBreak/>
        <w:t>18. Obkrožite ključni razlog, da uporaba SOA v stabilnem okolju tipično ni primerna</w:t>
      </w:r>
    </w:p>
    <w:p w:rsidR="00C762A1" w:rsidRDefault="00C762A1" w:rsidP="003415CE">
      <w:pPr>
        <w:rPr>
          <w:b/>
        </w:rPr>
      </w:pPr>
      <w:r>
        <w:rPr>
          <w:noProof/>
        </w:rPr>
        <w:drawing>
          <wp:inline distT="0" distB="0" distL="0" distR="0" wp14:anchorId="762F9E97" wp14:editId="1D06F1B8">
            <wp:extent cx="5760720" cy="859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59790"/>
                    </a:xfrm>
                    <a:prstGeom prst="rect">
                      <a:avLst/>
                    </a:prstGeom>
                  </pic:spPr>
                </pic:pic>
              </a:graphicData>
            </a:graphic>
          </wp:inline>
        </w:drawing>
      </w:r>
    </w:p>
    <w:p w:rsidR="00C762A1" w:rsidRDefault="00C762A1" w:rsidP="003415CE">
      <w:pPr>
        <w:rPr>
          <w:b/>
        </w:rPr>
      </w:pPr>
      <w:r>
        <w:rPr>
          <w:b/>
        </w:rPr>
        <w:t xml:space="preserve">19. Na kratko zapišite kakšna je vloga overitelja (CA – </w:t>
      </w:r>
      <w:proofErr w:type="spellStart"/>
      <w:r>
        <w:rPr>
          <w:b/>
        </w:rPr>
        <w:t>certification</w:t>
      </w:r>
      <w:proofErr w:type="spellEnd"/>
      <w:r>
        <w:rPr>
          <w:b/>
        </w:rPr>
        <w:t xml:space="preserve"> </w:t>
      </w:r>
      <w:proofErr w:type="spellStart"/>
      <w:r>
        <w:rPr>
          <w:b/>
        </w:rPr>
        <w:t>authority</w:t>
      </w:r>
      <w:proofErr w:type="spellEnd"/>
      <w:r>
        <w:rPr>
          <w:b/>
        </w:rPr>
        <w:t>)?</w:t>
      </w:r>
    </w:p>
    <w:p w:rsidR="00C762A1" w:rsidRDefault="00C762A1" w:rsidP="003415CE">
      <w:r>
        <w:t xml:space="preserve">Odgovor: </w:t>
      </w:r>
      <w:r w:rsidRPr="00C762A1">
        <w:t xml:space="preserve">Overitelj izdaja digitalna potrdila na osnovi overovitve identitete stranke, </w:t>
      </w:r>
      <w:proofErr w:type="spellStart"/>
      <w:r w:rsidRPr="00C762A1">
        <w:t>npr</w:t>
      </w:r>
      <w:proofErr w:type="spellEnd"/>
      <w:r w:rsidRPr="00C762A1">
        <w:t xml:space="preserve"> z osebnim dokumentom</w:t>
      </w:r>
    </w:p>
    <w:p w:rsidR="00C762A1" w:rsidRDefault="00C762A1" w:rsidP="003415CE">
      <w:pPr>
        <w:rPr>
          <w:b/>
        </w:rPr>
      </w:pPr>
      <w:r>
        <w:rPr>
          <w:b/>
        </w:rPr>
        <w:t>20. Spodaj podan diagram prikazuje zmožnost zagotavljanja informacij informacijske mreže in potrebe. Kaj velja za sistem s karakteristikami kot so prikazane na diagramu?</w:t>
      </w:r>
    </w:p>
    <w:p w:rsidR="00C762A1" w:rsidRPr="00C762A1" w:rsidRDefault="00C762A1" w:rsidP="00C762A1">
      <w:pPr>
        <w:jc w:val="center"/>
        <w:rPr>
          <w:b/>
        </w:rPr>
      </w:pPr>
      <w:r>
        <w:rPr>
          <w:noProof/>
        </w:rPr>
        <w:drawing>
          <wp:inline distT="0" distB="0" distL="0" distR="0" wp14:anchorId="609A8F64" wp14:editId="1C8B96F8">
            <wp:extent cx="3695700" cy="31881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7997" cy="3198776"/>
                    </a:xfrm>
                    <a:prstGeom prst="rect">
                      <a:avLst/>
                    </a:prstGeom>
                  </pic:spPr>
                </pic:pic>
              </a:graphicData>
            </a:graphic>
          </wp:inline>
        </w:drawing>
      </w:r>
    </w:p>
    <w:p w:rsidR="00C762A1" w:rsidRPr="00C762A1" w:rsidRDefault="00C762A1" w:rsidP="003415CE">
      <w:pPr>
        <w:rPr>
          <w:b/>
        </w:rPr>
      </w:pPr>
      <w:r w:rsidRPr="00C762A1">
        <w:rPr>
          <w:b/>
        </w:rPr>
        <w:t>21. Obkroži pravilne trditve</w:t>
      </w:r>
    </w:p>
    <w:p w:rsidR="00C762A1" w:rsidRDefault="00C762A1" w:rsidP="003415CE">
      <w:r>
        <w:rPr>
          <w:noProof/>
        </w:rPr>
        <w:drawing>
          <wp:inline distT="0" distB="0" distL="0" distR="0" wp14:anchorId="360AE0CA" wp14:editId="2B677D41">
            <wp:extent cx="5760720" cy="1155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55065"/>
                    </a:xfrm>
                    <a:prstGeom prst="rect">
                      <a:avLst/>
                    </a:prstGeom>
                  </pic:spPr>
                </pic:pic>
              </a:graphicData>
            </a:graphic>
          </wp:inline>
        </w:drawing>
      </w:r>
    </w:p>
    <w:p w:rsidR="00C762A1" w:rsidRDefault="00C762A1" w:rsidP="003415CE">
      <w:pPr>
        <w:rPr>
          <w:b/>
        </w:rPr>
      </w:pPr>
      <w:r>
        <w:rPr>
          <w:b/>
        </w:rPr>
        <w:t>22. Kateri pogoj mora biti izpolnjen da je smiselno pridobivanje in uporaba datotečne organizacije?</w:t>
      </w:r>
    </w:p>
    <w:p w:rsidR="00C762A1" w:rsidRDefault="00C762A1" w:rsidP="003415CE">
      <w:r w:rsidRPr="00C762A1">
        <w:t>Odgovor: NB &gt; 0</w:t>
      </w:r>
    </w:p>
    <w:p w:rsidR="00C762A1" w:rsidRDefault="00C762A1">
      <w:r>
        <w:br w:type="page"/>
      </w:r>
    </w:p>
    <w:p w:rsidR="00C762A1" w:rsidRDefault="00C762A1" w:rsidP="003415CE">
      <w:pPr>
        <w:rPr>
          <w:b/>
        </w:rPr>
      </w:pPr>
      <w:r>
        <w:rPr>
          <w:b/>
        </w:rPr>
        <w:lastRenderedPageBreak/>
        <w:t>23. Našteti pojmi opisujejo tipične funkcije dokumentacijskega sistema in elektronskega arhiva. Katere od teh funkcij spadajo pod funkcije elektronskega arhiva, ki jih sicer v osnovnih dokumentacijskih sistemih ni?</w:t>
      </w:r>
    </w:p>
    <w:p w:rsidR="00C762A1" w:rsidRPr="00C762A1" w:rsidRDefault="00C762A1" w:rsidP="00C762A1">
      <w:pPr>
        <w:jc w:val="center"/>
        <w:rPr>
          <w:b/>
        </w:rPr>
      </w:pPr>
      <w:r>
        <w:rPr>
          <w:noProof/>
        </w:rPr>
        <w:drawing>
          <wp:inline distT="0" distB="0" distL="0" distR="0" wp14:anchorId="422E5344" wp14:editId="57FD66EF">
            <wp:extent cx="3162300" cy="193390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6786" cy="1936643"/>
                    </a:xfrm>
                    <a:prstGeom prst="rect">
                      <a:avLst/>
                    </a:prstGeom>
                  </pic:spPr>
                </pic:pic>
              </a:graphicData>
            </a:graphic>
          </wp:inline>
        </w:drawing>
      </w:r>
    </w:p>
    <w:p w:rsidR="00C762A1" w:rsidRDefault="00C762A1" w:rsidP="003415CE">
      <w:pPr>
        <w:rPr>
          <w:b/>
        </w:rPr>
      </w:pPr>
      <w:r>
        <w:rPr>
          <w:b/>
        </w:rPr>
        <w:t>24. Od spodaj naštetih značilnosti obkroži tiste ki tipično veljajo za transakcijske sisteme in ne za podatkovna skladišča.</w:t>
      </w:r>
    </w:p>
    <w:p w:rsidR="00C762A1" w:rsidRDefault="00C762A1" w:rsidP="00C762A1">
      <w:pPr>
        <w:jc w:val="center"/>
        <w:rPr>
          <w:b/>
        </w:rPr>
      </w:pPr>
      <w:r>
        <w:rPr>
          <w:noProof/>
        </w:rPr>
        <w:drawing>
          <wp:inline distT="0" distB="0" distL="0" distR="0" wp14:anchorId="1E18BB51" wp14:editId="78A2F7D2">
            <wp:extent cx="4362450" cy="242983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8824" cy="2433385"/>
                    </a:xfrm>
                    <a:prstGeom prst="rect">
                      <a:avLst/>
                    </a:prstGeom>
                  </pic:spPr>
                </pic:pic>
              </a:graphicData>
            </a:graphic>
          </wp:inline>
        </w:drawing>
      </w:r>
    </w:p>
    <w:p w:rsidR="00C762A1" w:rsidRDefault="00C762A1" w:rsidP="003415CE">
      <w:pPr>
        <w:rPr>
          <w:b/>
        </w:rPr>
      </w:pPr>
      <w:r>
        <w:rPr>
          <w:b/>
        </w:rPr>
        <w:t xml:space="preserve">25. Izberite odgovor v katerem so različne stopnje integracije poslovnih procesov pravilno razvrščene od min – </w:t>
      </w:r>
      <w:proofErr w:type="spellStart"/>
      <w:r>
        <w:rPr>
          <w:b/>
        </w:rPr>
        <w:t>max</w:t>
      </w:r>
      <w:proofErr w:type="spellEnd"/>
    </w:p>
    <w:p w:rsidR="00C762A1" w:rsidRPr="00C762A1" w:rsidRDefault="00C762A1" w:rsidP="003415CE">
      <w:pPr>
        <w:rPr>
          <w:b/>
        </w:rPr>
      </w:pPr>
      <w:r>
        <w:rPr>
          <w:noProof/>
        </w:rPr>
        <w:drawing>
          <wp:inline distT="0" distB="0" distL="0" distR="0" wp14:anchorId="5F0E47BB" wp14:editId="5B8FA1F7">
            <wp:extent cx="4933950" cy="1269927"/>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1048" cy="1271754"/>
                    </a:xfrm>
                    <a:prstGeom prst="rect">
                      <a:avLst/>
                    </a:prstGeom>
                  </pic:spPr>
                </pic:pic>
              </a:graphicData>
            </a:graphic>
          </wp:inline>
        </w:drawing>
      </w:r>
    </w:p>
    <w:p w:rsidR="004570C6" w:rsidRDefault="004570C6" w:rsidP="003415CE">
      <w:pPr>
        <w:rPr>
          <w:b/>
        </w:rPr>
      </w:pPr>
      <w:r>
        <w:rPr>
          <w:b/>
        </w:rPr>
        <w:t>26. Naštej nivoje tri-nivojske arhitekture</w:t>
      </w:r>
    </w:p>
    <w:p w:rsidR="004570C6" w:rsidRDefault="004570C6" w:rsidP="003415CE">
      <w:r>
        <w:t>Odgovor: Predstavitvena, procesna in podatkovna raven.</w:t>
      </w:r>
    </w:p>
    <w:p w:rsidR="004570C6" w:rsidRDefault="004570C6">
      <w:pPr>
        <w:rPr>
          <w:b/>
        </w:rPr>
      </w:pPr>
      <w:r>
        <w:rPr>
          <w:b/>
        </w:rPr>
        <w:br w:type="page"/>
      </w:r>
    </w:p>
    <w:p w:rsidR="004570C6" w:rsidRDefault="004570C6" w:rsidP="003415CE">
      <w:pPr>
        <w:rPr>
          <w:b/>
        </w:rPr>
      </w:pPr>
      <w:r>
        <w:rPr>
          <w:b/>
        </w:rPr>
        <w:lastRenderedPageBreak/>
        <w:t>27. Izberi trditve ki veljajo za simetrično kriptografijo</w:t>
      </w:r>
    </w:p>
    <w:p w:rsidR="00F91351" w:rsidRDefault="004570C6" w:rsidP="003415CE">
      <w:r>
        <w:rPr>
          <w:noProof/>
        </w:rPr>
        <w:drawing>
          <wp:inline distT="0" distB="0" distL="0" distR="0" wp14:anchorId="689C33DF" wp14:editId="44D58272">
            <wp:extent cx="5760720" cy="1334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4135"/>
                    </a:xfrm>
                    <a:prstGeom prst="rect">
                      <a:avLst/>
                    </a:prstGeom>
                  </pic:spPr>
                </pic:pic>
              </a:graphicData>
            </a:graphic>
          </wp:inline>
        </w:drawing>
      </w:r>
    </w:p>
    <w:p w:rsidR="00F91351" w:rsidRPr="00F91351" w:rsidRDefault="00F91351" w:rsidP="003415CE">
      <w:pPr>
        <w:rPr>
          <w:b/>
        </w:rPr>
      </w:pPr>
      <w:r w:rsidRPr="00F91351">
        <w:rPr>
          <w:b/>
        </w:rPr>
        <w:t xml:space="preserve">28. Na kratko zapišite </w:t>
      </w:r>
      <w:r>
        <w:rPr>
          <w:b/>
        </w:rPr>
        <w:t>razliko med</w:t>
      </w:r>
      <w:r w:rsidRPr="00F91351">
        <w:rPr>
          <w:b/>
        </w:rPr>
        <w:t xml:space="preserve"> visoko</w:t>
      </w:r>
      <w:r>
        <w:rPr>
          <w:b/>
        </w:rPr>
        <w:t xml:space="preserve"> strukturiranem, delno strukturiranem in nestrukturiranem </w:t>
      </w:r>
      <w:r w:rsidRPr="00F91351">
        <w:rPr>
          <w:b/>
        </w:rPr>
        <w:t>poslovnem procesu.</w:t>
      </w:r>
    </w:p>
    <w:p w:rsidR="00F91351" w:rsidRDefault="00F91351" w:rsidP="003415CE">
      <w:r w:rsidRPr="00F91351">
        <w:rPr>
          <w:u w:val="single"/>
        </w:rPr>
        <w:t>Visoko strukturirani:</w:t>
      </w:r>
      <w:r>
        <w:t xml:space="preserve"> o visoko strukturiranem procesu govorimo takrat, ko so vsi njegovi koraki natanko definirani in razumljivi. Natanko je določeno kako jih je potrebno izvesti prav tako pa je moč ugotoviti kako uspešna je bila izvedba.</w:t>
      </w:r>
    </w:p>
    <w:p w:rsidR="00F91351" w:rsidRDefault="00F91351" w:rsidP="003415CE">
      <w:r w:rsidRPr="004671F8">
        <w:rPr>
          <w:u w:val="single"/>
        </w:rPr>
        <w:t>Delno strukturirani:</w:t>
      </w:r>
      <w:r>
        <w:t xml:space="preserve"> v delno strukturiranih procesih so aktivnosti</w:t>
      </w:r>
      <w:r w:rsidR="004671F8">
        <w:t xml:space="preserve"> v splošnem znane, obstajajo pa tudi koraki ko je potrebna posameznikova odločitev.</w:t>
      </w:r>
    </w:p>
    <w:p w:rsidR="00F91351" w:rsidRDefault="004671F8" w:rsidP="003415CE">
      <w:r w:rsidRPr="004671F8">
        <w:rPr>
          <w:u w:val="single"/>
        </w:rPr>
        <w:t>Nestrukturirani procesi:</w:t>
      </w:r>
      <w:r>
        <w:t xml:space="preserve"> zajemajo korake, kjer je težko opredeliti kakšni so potrebni podatki za izvedbo aktivnosti, kakšne so metode za njihovo uporabo, itd. odločanje v nestrukturiranih procesih navadno temelji na intuiciji, izkušnjah, nepreciznih informacijah ipd.</w:t>
      </w:r>
    </w:p>
    <w:p w:rsidR="00F91351" w:rsidRDefault="00F91351" w:rsidP="003415CE">
      <w:pPr>
        <w:rPr>
          <w:b/>
        </w:rPr>
      </w:pPr>
      <w:r>
        <w:rPr>
          <w:b/>
        </w:rPr>
        <w:t>29</w:t>
      </w:r>
      <w:r w:rsidRPr="00F91351">
        <w:rPr>
          <w:b/>
        </w:rPr>
        <w:t>. Shema pomanjkljivo prikazuje osnovno shemo SOA. Na prazna mesta v sliki zapiši kaj</w:t>
      </w:r>
      <w:r>
        <w:t xml:space="preserve"> </w:t>
      </w:r>
      <w:r w:rsidRPr="00F91351">
        <w:rPr>
          <w:b/>
        </w:rPr>
        <w:t>predstavljajo posamezni elementi</w:t>
      </w:r>
    </w:p>
    <w:p w:rsidR="00F91351" w:rsidRDefault="00F91351" w:rsidP="003415CE">
      <w:pPr>
        <w:rPr>
          <w:b/>
        </w:rPr>
      </w:pPr>
      <w:r>
        <w:rPr>
          <w:noProof/>
        </w:rPr>
        <w:drawing>
          <wp:anchor distT="0" distB="0" distL="114300" distR="114300" simplePos="0" relativeHeight="251659264" behindDoc="0" locked="0" layoutInCell="1" allowOverlap="1" wp14:anchorId="701EAD5B">
            <wp:simplePos x="0" y="0"/>
            <wp:positionH relativeFrom="column">
              <wp:posOffset>-80645</wp:posOffset>
            </wp:positionH>
            <wp:positionV relativeFrom="paragraph">
              <wp:posOffset>-4445</wp:posOffset>
            </wp:positionV>
            <wp:extent cx="3800475" cy="23088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00475" cy="2308860"/>
                    </a:xfrm>
                    <a:prstGeom prst="rect">
                      <a:avLst/>
                    </a:prstGeom>
                  </pic:spPr>
                </pic:pic>
              </a:graphicData>
            </a:graphic>
          </wp:anchor>
        </w:drawing>
      </w:r>
    </w:p>
    <w:p w:rsidR="00F91351" w:rsidRPr="00F91351" w:rsidRDefault="00F91351" w:rsidP="003415CE">
      <w:r w:rsidRPr="00F91351">
        <w:t>1. Storitveni posrednik</w:t>
      </w:r>
    </w:p>
    <w:p w:rsidR="00F91351" w:rsidRPr="00F91351" w:rsidRDefault="00F91351" w:rsidP="003415CE">
      <w:r w:rsidRPr="00F91351">
        <w:t>2. Storitveni ponudnik</w:t>
      </w:r>
    </w:p>
    <w:p w:rsidR="00853C25" w:rsidRPr="00F414E4" w:rsidRDefault="00F91351">
      <w:pPr>
        <w:rPr>
          <w:b/>
        </w:rPr>
      </w:pPr>
      <w:r w:rsidRPr="00F91351">
        <w:t>3. Uporabnik storitve</w:t>
      </w:r>
      <w:r w:rsidR="00A25ED1" w:rsidRPr="00F91351">
        <w:rPr>
          <w:b/>
        </w:rPr>
        <w:br w:type="page"/>
      </w:r>
    </w:p>
    <w:p w:rsidR="00BF7A31" w:rsidRDefault="00A25ED1" w:rsidP="00A25ED1">
      <w:pPr>
        <w:jc w:val="center"/>
      </w:pPr>
      <w:r>
        <w:rPr>
          <w:noProof/>
        </w:rPr>
        <w:lastRenderedPageBreak/>
        <w:drawing>
          <wp:inline distT="0" distB="0" distL="0" distR="0" wp14:anchorId="67A80500" wp14:editId="58665FC5">
            <wp:extent cx="4219575" cy="2675840"/>
            <wp:effectExtent l="19050" t="19050" r="952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0773" cy="2689283"/>
                    </a:xfrm>
                    <a:prstGeom prst="rect">
                      <a:avLst/>
                    </a:prstGeom>
                    <a:ln>
                      <a:solidFill>
                        <a:schemeClr val="tx1"/>
                      </a:solidFill>
                    </a:ln>
                  </pic:spPr>
                </pic:pic>
              </a:graphicData>
            </a:graphic>
          </wp:inline>
        </w:drawing>
      </w:r>
    </w:p>
    <w:p w:rsidR="00A25ED1" w:rsidRDefault="00A25ED1" w:rsidP="00A25ED1">
      <w:pPr>
        <w:jc w:val="center"/>
      </w:pPr>
      <w:r>
        <w:rPr>
          <w:noProof/>
        </w:rPr>
        <w:drawing>
          <wp:inline distT="0" distB="0" distL="0" distR="0" wp14:anchorId="71EDC6A1" wp14:editId="09566340">
            <wp:extent cx="3209925" cy="2934280"/>
            <wp:effectExtent l="19050" t="19050" r="952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4696" cy="2938641"/>
                    </a:xfrm>
                    <a:prstGeom prst="rect">
                      <a:avLst/>
                    </a:prstGeom>
                    <a:ln>
                      <a:solidFill>
                        <a:schemeClr val="tx1"/>
                      </a:solidFill>
                    </a:ln>
                  </pic:spPr>
                </pic:pic>
              </a:graphicData>
            </a:graphic>
          </wp:inline>
        </w:drawing>
      </w:r>
    </w:p>
    <w:p w:rsidR="00FE3D65" w:rsidRDefault="00853C25" w:rsidP="00A25ED1">
      <w:pPr>
        <w:jc w:val="center"/>
      </w:pPr>
      <w:r>
        <w:rPr>
          <w:noProof/>
        </w:rPr>
        <w:drawing>
          <wp:inline distT="0" distB="0" distL="0" distR="0" wp14:anchorId="14DE73A3" wp14:editId="6CDF982A">
            <wp:extent cx="5362575" cy="21717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2171700"/>
                    </a:xfrm>
                    <a:prstGeom prst="rect">
                      <a:avLst/>
                    </a:prstGeom>
                    <a:ln>
                      <a:solidFill>
                        <a:schemeClr val="tx1"/>
                      </a:solidFill>
                    </a:ln>
                  </pic:spPr>
                </pic:pic>
              </a:graphicData>
            </a:graphic>
          </wp:inline>
        </w:drawing>
      </w:r>
    </w:p>
    <w:p w:rsidR="00FE3D65" w:rsidRDefault="00FE3D65" w:rsidP="00A25ED1">
      <w:pPr>
        <w:jc w:val="center"/>
        <w:rPr>
          <w:noProof/>
        </w:rPr>
      </w:pPr>
    </w:p>
    <w:p w:rsidR="00FE3D65" w:rsidRDefault="003415CE" w:rsidP="00A25ED1">
      <w:pPr>
        <w:jc w:val="center"/>
      </w:pPr>
      <w:r>
        <w:rPr>
          <w:noProof/>
        </w:rPr>
        <w:lastRenderedPageBreak/>
        <w:drawing>
          <wp:inline distT="0" distB="0" distL="0" distR="0" wp14:anchorId="2009E3D5" wp14:editId="3E35C7B1">
            <wp:extent cx="4581525" cy="3163570"/>
            <wp:effectExtent l="19050" t="19050" r="2857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14" r="1197"/>
                    <a:stretch/>
                  </pic:blipFill>
                  <pic:spPr bwMode="auto">
                    <a:xfrm>
                      <a:off x="0" y="0"/>
                      <a:ext cx="4585676" cy="31664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25ED1" w:rsidRDefault="003415CE" w:rsidP="00A25ED1">
      <w:pPr>
        <w:jc w:val="center"/>
      </w:pPr>
      <w:r>
        <w:rPr>
          <w:noProof/>
        </w:rPr>
        <w:drawing>
          <wp:inline distT="0" distB="0" distL="0" distR="0" wp14:anchorId="711375A9" wp14:editId="7DADAFAC">
            <wp:extent cx="4610100" cy="2810169"/>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1345" cy="2817024"/>
                    </a:xfrm>
                    <a:prstGeom prst="rect">
                      <a:avLst/>
                    </a:prstGeom>
                    <a:ln>
                      <a:solidFill>
                        <a:schemeClr val="tx1"/>
                      </a:solidFill>
                    </a:ln>
                  </pic:spPr>
                </pic:pic>
              </a:graphicData>
            </a:graphic>
          </wp:inline>
        </w:drawing>
      </w:r>
    </w:p>
    <w:p w:rsidR="003415CE" w:rsidRDefault="003415CE" w:rsidP="00A25ED1">
      <w:pPr>
        <w:jc w:val="center"/>
      </w:pPr>
      <w:r>
        <w:rPr>
          <w:noProof/>
        </w:rPr>
        <w:lastRenderedPageBreak/>
        <w:drawing>
          <wp:inline distT="0" distB="0" distL="0" distR="0" wp14:anchorId="5839A388" wp14:editId="4A5737C5">
            <wp:extent cx="4810125" cy="2953837"/>
            <wp:effectExtent l="19050" t="19050" r="952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4364" cy="2956440"/>
                    </a:xfrm>
                    <a:prstGeom prst="rect">
                      <a:avLst/>
                    </a:prstGeom>
                    <a:ln>
                      <a:solidFill>
                        <a:schemeClr val="tx1"/>
                      </a:solidFill>
                    </a:ln>
                  </pic:spPr>
                </pic:pic>
              </a:graphicData>
            </a:graphic>
          </wp:inline>
        </w:drawing>
      </w:r>
    </w:p>
    <w:p w:rsidR="00FE3D65" w:rsidRDefault="00FE3D65" w:rsidP="00A25ED1">
      <w:pPr>
        <w:jc w:val="center"/>
      </w:pPr>
    </w:p>
    <w:p w:rsidR="003415CE" w:rsidRDefault="003415CE" w:rsidP="00A25ED1">
      <w:pPr>
        <w:jc w:val="center"/>
      </w:pPr>
      <w:r>
        <w:rPr>
          <w:noProof/>
        </w:rPr>
        <w:drawing>
          <wp:inline distT="0" distB="0" distL="0" distR="0" wp14:anchorId="64C2131D" wp14:editId="4D2035AF">
            <wp:extent cx="4822055" cy="3425190"/>
            <wp:effectExtent l="19050" t="19050" r="1714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5072" cy="3427333"/>
                    </a:xfrm>
                    <a:prstGeom prst="rect">
                      <a:avLst/>
                    </a:prstGeom>
                    <a:ln>
                      <a:solidFill>
                        <a:schemeClr val="tx1"/>
                      </a:solidFill>
                    </a:ln>
                  </pic:spPr>
                </pic:pic>
              </a:graphicData>
            </a:graphic>
          </wp:inline>
        </w:drawing>
      </w:r>
    </w:p>
    <w:p w:rsidR="003415CE" w:rsidRDefault="003415CE" w:rsidP="00A25ED1">
      <w:pPr>
        <w:jc w:val="center"/>
      </w:pPr>
      <w:r>
        <w:rPr>
          <w:noProof/>
        </w:rPr>
        <w:lastRenderedPageBreak/>
        <w:drawing>
          <wp:inline distT="0" distB="0" distL="0" distR="0" wp14:anchorId="47DC1FD4" wp14:editId="07CDA825">
            <wp:extent cx="5760720" cy="2510790"/>
            <wp:effectExtent l="19050" t="19050" r="1143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10790"/>
                    </a:xfrm>
                    <a:prstGeom prst="rect">
                      <a:avLst/>
                    </a:prstGeom>
                    <a:ln>
                      <a:solidFill>
                        <a:schemeClr val="tx1"/>
                      </a:solidFill>
                    </a:ln>
                  </pic:spPr>
                </pic:pic>
              </a:graphicData>
            </a:graphic>
          </wp:inline>
        </w:drawing>
      </w:r>
    </w:p>
    <w:p w:rsidR="00C762A1" w:rsidRPr="00C762A1" w:rsidRDefault="00C762A1" w:rsidP="00A25ED1">
      <w:pPr>
        <w:jc w:val="center"/>
        <w:rPr>
          <w:b/>
        </w:rPr>
      </w:pPr>
      <w:r>
        <w:rPr>
          <w:noProof/>
        </w:rPr>
        <w:drawing>
          <wp:inline distT="0" distB="0" distL="0" distR="0" wp14:anchorId="68FF1BB6" wp14:editId="5F0C1FF3">
            <wp:extent cx="5257800" cy="31623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3162300"/>
                    </a:xfrm>
                    <a:prstGeom prst="rect">
                      <a:avLst/>
                    </a:prstGeom>
                    <a:ln>
                      <a:solidFill>
                        <a:schemeClr val="tx1"/>
                      </a:solidFill>
                    </a:ln>
                  </pic:spPr>
                </pic:pic>
              </a:graphicData>
            </a:graphic>
          </wp:inline>
        </w:drawing>
      </w:r>
      <w:bookmarkStart w:id="0" w:name="_GoBack"/>
      <w:bookmarkEnd w:id="0"/>
    </w:p>
    <w:sectPr w:rsidR="00C762A1" w:rsidRPr="00C762A1" w:rsidSect="00853C25">
      <w:pgSz w:w="11906" w:h="16838"/>
      <w:pgMar w:top="1276"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06E1A"/>
    <w:multiLevelType w:val="hybridMultilevel"/>
    <w:tmpl w:val="1FDA534A"/>
    <w:lvl w:ilvl="0" w:tplc="35E4FEA2">
      <w:start w:val="1"/>
      <w:numFmt w:val="bullet"/>
      <w:lvlText w:val="-"/>
      <w:lvlJc w:val="left"/>
      <w:pPr>
        <w:ind w:left="720" w:hanging="360"/>
      </w:pPr>
      <w:rPr>
        <w:rFonts w:ascii="Calibri" w:eastAsiaTheme="minorHAnsi" w:hAnsi="Calibri" w:cs="Calibri"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57C26B54"/>
    <w:multiLevelType w:val="hybridMultilevel"/>
    <w:tmpl w:val="68BA48E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ED1"/>
    <w:rsid w:val="003415CE"/>
    <w:rsid w:val="004570C6"/>
    <w:rsid w:val="004671F8"/>
    <w:rsid w:val="004E6A04"/>
    <w:rsid w:val="00853C25"/>
    <w:rsid w:val="00A25ED1"/>
    <w:rsid w:val="00BF7A31"/>
    <w:rsid w:val="00C762A1"/>
    <w:rsid w:val="00D4548F"/>
    <w:rsid w:val="00F414E4"/>
    <w:rsid w:val="00F91351"/>
    <w:rsid w:val="00FE3D65"/>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8253D"/>
  <w15:chartTrackingRefBased/>
  <w15:docId w15:val="{7CA8A8FD-6E7D-44A9-B322-51CA56EF7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E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11</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KOZOGLAV, SEBASTJAN</dc:creator>
  <cp:keywords/>
  <dc:description/>
  <cp:lastModifiedBy>KOZOGLAV, SEBASTJAN</cp:lastModifiedBy>
  <cp:revision>4</cp:revision>
  <dcterms:created xsi:type="dcterms:W3CDTF">2017-08-27T16:47:00Z</dcterms:created>
  <dcterms:modified xsi:type="dcterms:W3CDTF">2017-08-27T18:07:00Z</dcterms:modified>
</cp:coreProperties>
</file>