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FDB96" w14:textId="7F7DB2FD" w:rsidR="002927F0" w:rsidRDefault="002927F0" w:rsidP="002927F0">
      <w:r>
        <w:t>Contextualización para solución:</w:t>
      </w:r>
      <w:r>
        <w:br/>
      </w:r>
      <w:r>
        <w:t>Necesita una forma de asignar pedidos rápidamente sin perder control ni sobrecargar domiciliarios porque actualmente pierde 5-10 minutos por pedido decidiendo manualmente, lo que genera cuellos de botella en horas pico y clientes frustrados por falta de información</w:t>
      </w:r>
    </w:p>
    <w:p w14:paraId="4251C011" w14:textId="2FC96250" w:rsidR="002927F0" w:rsidRDefault="002927F0" w:rsidP="002927F0">
      <w:r>
        <w:t>Di</w:t>
      </w:r>
      <w:r>
        <w:t>s</w:t>
      </w:r>
      <w:r>
        <w:t>eño de solución</w:t>
      </w:r>
      <w:r>
        <w:t xml:space="preserve"> </w:t>
      </w:r>
      <w:proofErr w:type="gramStart"/>
      <w:r>
        <w:t xml:space="preserve">- </w:t>
      </w:r>
      <w:r>
        <w:t xml:space="preserve"> Semáforo</w:t>
      </w:r>
      <w:proofErr w:type="gramEnd"/>
      <w:r>
        <w:t xml:space="preserve"> Inteligente</w:t>
      </w:r>
    </w:p>
    <w:p w14:paraId="5542293C" w14:textId="77777777" w:rsidR="002927F0" w:rsidRDefault="002927F0" w:rsidP="002927F0">
      <w:r>
        <w:t xml:space="preserve">Metáfora: Como </w:t>
      </w:r>
      <w:proofErr w:type="spellStart"/>
      <w:r>
        <w:t>Waze</w:t>
      </w:r>
      <w:proofErr w:type="spellEnd"/>
      <w:r>
        <w:t xml:space="preserve"> sugiere rutas, pero la administradora tiene veto</w:t>
      </w:r>
    </w:p>
    <w:p w14:paraId="6634D390" w14:textId="77777777" w:rsidR="002927F0" w:rsidRDefault="002927F0" w:rsidP="002927F0">
      <w:r>
        <w:t>Cómo funciona:</w:t>
      </w:r>
    </w:p>
    <w:p w14:paraId="13A52351" w14:textId="77777777" w:rsidR="002927F0" w:rsidRDefault="002927F0" w:rsidP="002927F0">
      <w:r>
        <w:tab/>
        <w:t>∙</w:t>
      </w:r>
      <w:r>
        <w:tab/>
        <w:t>Sistema muestra lista de pedidos nuevos</w:t>
      </w:r>
    </w:p>
    <w:p w14:paraId="41489266" w14:textId="77777777" w:rsidR="002927F0" w:rsidRDefault="002927F0" w:rsidP="002927F0">
      <w:r>
        <w:tab/>
        <w:t>∙</w:t>
      </w:r>
      <w:r>
        <w:tab/>
        <w:t>Cada pedido tiene 3 “candidatos” domiciliarios con color:</w:t>
      </w:r>
    </w:p>
    <w:p w14:paraId="182520D5" w14:textId="77777777" w:rsidR="002927F0" w:rsidRDefault="002927F0" w:rsidP="002927F0">
      <w:r>
        <w:tab/>
        <w:t>∙</w:t>
      </w:r>
      <w:r>
        <w:tab/>
      </w:r>
      <w:r>
        <w:rPr>
          <w:rFonts w:ascii="Segoe UI Emoji" w:hAnsi="Segoe UI Emoji" w:cs="Segoe UI Emoji"/>
        </w:rPr>
        <w:t>🟢</w:t>
      </w:r>
      <w:r>
        <w:t xml:space="preserve"> Verde: Óptimo (cerca, disponible, tiene datáfono si se necesita)</w:t>
      </w:r>
    </w:p>
    <w:p w14:paraId="636953AF" w14:textId="77777777" w:rsidR="002927F0" w:rsidRDefault="002927F0" w:rsidP="002927F0">
      <w:r>
        <w:tab/>
        <w:t>∙</w:t>
      </w:r>
      <w:r>
        <w:tab/>
      </w:r>
      <w:r>
        <w:rPr>
          <w:rFonts w:ascii="Segoe UI Emoji" w:hAnsi="Segoe UI Emoji" w:cs="Segoe UI Emoji"/>
        </w:rPr>
        <w:t>🟡</w:t>
      </w:r>
      <w:r>
        <w:t xml:space="preserve"> Amarillo: Viable (cumple requisitos, pero no óptimo)</w:t>
      </w:r>
    </w:p>
    <w:p w14:paraId="5ABC4547" w14:textId="77777777" w:rsidR="002927F0" w:rsidRDefault="002927F0" w:rsidP="002927F0">
      <w:r>
        <w:tab/>
        <w:t>∙</w:t>
      </w:r>
      <w:r>
        <w:tab/>
      </w:r>
      <w:r>
        <w:rPr>
          <w:rFonts w:ascii="Segoe UI Emoji" w:hAnsi="Segoe UI Emoji" w:cs="Segoe UI Emoji"/>
        </w:rPr>
        <w:t>🔴</w:t>
      </w:r>
      <w:r>
        <w:t xml:space="preserve"> Rojo: No recomendado (lejos o ya cargado)</w:t>
      </w:r>
    </w:p>
    <w:p w14:paraId="2DBED6EA" w14:textId="5BCD5447" w:rsidR="005C0177" w:rsidRDefault="002927F0" w:rsidP="002927F0">
      <w:r>
        <w:tab/>
        <w:t>∙</w:t>
      </w:r>
      <w:r>
        <w:tab/>
        <w:t xml:space="preserve">Lucía elige con 1 </w:t>
      </w:r>
      <w:proofErr w:type="spellStart"/>
      <w:r>
        <w:t>click</w:t>
      </w:r>
      <w:proofErr w:type="spellEnd"/>
      <w:r>
        <w:t xml:space="preserve">, o deja que sistema asigne automáticamente el </w:t>
      </w:r>
      <w:r>
        <w:rPr>
          <w:rFonts w:ascii="Segoe UI Emoji" w:hAnsi="Segoe UI Emoji" w:cs="Segoe UI Emoji"/>
        </w:rPr>
        <w:t>🟢</w:t>
      </w:r>
      <w:r>
        <w:t xml:space="preserve"> después de 60 segundos</w:t>
      </w:r>
    </w:p>
    <w:p w14:paraId="6F2710FD" w14:textId="48C3BB03" w:rsidR="002927F0" w:rsidRDefault="002927F0" w:rsidP="002927F0"/>
    <w:p w14:paraId="15EFF179" w14:textId="77777777" w:rsidR="002927F0" w:rsidRDefault="002927F0" w:rsidP="002927F0">
      <w:r>
        <w:t>Flujo de Pedido y Asignación Inteligente</w:t>
      </w:r>
    </w:p>
    <w:p w14:paraId="310F6CD9" w14:textId="77777777" w:rsidR="002927F0" w:rsidRDefault="002927F0" w:rsidP="002927F0">
      <w:r>
        <w:t>1. Pedido y Stock: El cliente ordena; el sistema valida inventario automáticamente.</w:t>
      </w:r>
    </w:p>
    <w:p w14:paraId="37CF9C05" w14:textId="77777777" w:rsidR="002927F0" w:rsidRDefault="002927F0" w:rsidP="002927F0">
      <w:r>
        <w:t>2. Confirmación: Si hay stock, se notifica al cliente vía WhatsApp con el tiempo estimado.</w:t>
      </w:r>
    </w:p>
    <w:p w14:paraId="32A147D4" w14:textId="77777777" w:rsidR="002927F0" w:rsidRDefault="002927F0" w:rsidP="002927F0">
      <w:r>
        <w:t>3. Preparación: La cocina procesa el pedido y el cliente sigue los estados en tiempo real.</w:t>
      </w:r>
    </w:p>
    <w:p w14:paraId="704D6BF3" w14:textId="77777777" w:rsidR="002927F0" w:rsidRDefault="002927F0" w:rsidP="002927F0">
      <w:r>
        <w:t xml:space="preserve">4. </w:t>
      </w:r>
      <w:proofErr w:type="spellStart"/>
      <w:r>
        <w:t>Trigger</w:t>
      </w:r>
      <w:proofErr w:type="spellEnd"/>
      <w:r>
        <w:t xml:space="preserve"> de Despacho: Al marcar "Listo", el sistema activa el algoritmo de asignación.</w:t>
      </w:r>
    </w:p>
    <w:p w14:paraId="6533449B" w14:textId="77777777" w:rsidR="002927F0" w:rsidRDefault="002927F0" w:rsidP="002927F0">
      <w:r>
        <w:t>5. Cálculo de Score: El algoritmo evalúa a los domiciliarios según distancia, carga de trabajo, herramientas (datáfono) y rating.</w:t>
      </w:r>
    </w:p>
    <w:p w14:paraId="7ADBEDE9" w14:textId="77777777" w:rsidR="002927F0" w:rsidRDefault="002927F0" w:rsidP="002927F0">
      <w:r>
        <w:t>6. Panel de Control (Semáforo): Lucía recibe una lista priorizada por colores:</w:t>
      </w:r>
    </w:p>
    <w:p w14:paraId="6242EA4B" w14:textId="77777777" w:rsidR="002927F0" w:rsidRDefault="002927F0" w:rsidP="002927F0">
      <w:r>
        <w:t>* Verde: Óptimo (clic para asignar).</w:t>
      </w:r>
    </w:p>
    <w:p w14:paraId="3C2339C1" w14:textId="77777777" w:rsidR="002927F0" w:rsidRDefault="002927F0" w:rsidP="002927F0">
      <w:r>
        <w:t>* Amarillo/Rojo: Con restricciones o sobrecarga.</w:t>
      </w:r>
    </w:p>
    <w:p w14:paraId="2E6B7A48" w14:textId="77777777" w:rsidR="002927F0" w:rsidRDefault="002927F0" w:rsidP="002927F0">
      <w:r>
        <w:t>* Gris: Incompatible (ej. sin datáfono).</w:t>
      </w:r>
    </w:p>
    <w:p w14:paraId="6C3ED579" w14:textId="77777777" w:rsidR="002927F0" w:rsidRDefault="002927F0" w:rsidP="002927F0">
      <w:r>
        <w:t xml:space="preserve">* </w:t>
      </w:r>
      <w:proofErr w:type="spellStart"/>
      <w:r>
        <w:t>Auto-asignación</w:t>
      </w:r>
      <w:proofErr w:type="spellEnd"/>
      <w:r>
        <w:t>: Si no hay acción en 60s, el sistema elige al "Verde".</w:t>
      </w:r>
    </w:p>
    <w:p w14:paraId="41908170" w14:textId="77777777" w:rsidR="002927F0" w:rsidRDefault="002927F0" w:rsidP="002927F0">
      <w:r>
        <w:t xml:space="preserve">7. Ejecución: El domiciliario recibe toda la </w:t>
      </w:r>
      <w:proofErr w:type="spellStart"/>
      <w:r>
        <w:t>info</w:t>
      </w:r>
      <w:proofErr w:type="spellEnd"/>
      <w:r>
        <w:t xml:space="preserve"> en su App; el cliente rastrea la ubicación en vivo.</w:t>
      </w:r>
    </w:p>
    <w:p w14:paraId="17EA3ABC" w14:textId="41644995" w:rsidR="002927F0" w:rsidRDefault="002927F0" w:rsidP="002927F0">
      <w:r>
        <w:t>8. Cierre: Tras la entrega, se solicita calificación. En caso de fallo, se activa un protocolo automático de reintento vía WhatsApp.</w:t>
      </w:r>
    </w:p>
    <w:p w14:paraId="3F679EBD" w14:textId="054188B0" w:rsidR="002927F0" w:rsidRDefault="002927F0" w:rsidP="002927F0"/>
    <w:p w14:paraId="3E257B1D" w14:textId="0898B0CA" w:rsidR="002927F0" w:rsidRDefault="002927F0" w:rsidP="002927F0">
      <w:r>
        <w:lastRenderedPageBreak/>
        <w:t>La herramienta la cual se propone para idear es “consejo de Sabios”:</w:t>
      </w:r>
      <w:r>
        <w:br/>
      </w:r>
      <w:r>
        <w:br/>
      </w:r>
      <w:r>
        <w:rPr>
          <w:noProof/>
        </w:rPr>
        <w:drawing>
          <wp:inline distT="0" distB="0" distL="0" distR="0" wp14:anchorId="75AE6E51" wp14:editId="21C02289">
            <wp:extent cx="5612130" cy="5612130"/>
            <wp:effectExtent l="0" t="0" r="7620" b="7620"/>
            <wp:docPr id="1" name="Imagen 1" descr="Consejo de Sabios - Design Thinking en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ejo de Sabios - Design Thinking en Españ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7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F0"/>
    <w:rsid w:val="002648D3"/>
    <w:rsid w:val="002927F0"/>
    <w:rsid w:val="005C0177"/>
    <w:rsid w:val="00C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B1E40"/>
  <w15:chartTrackingRefBased/>
  <w15:docId w15:val="{EC56691B-96E5-418F-8F60-C59CF5CC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2026-02-11T22:11:00Z</dcterms:created>
  <dcterms:modified xsi:type="dcterms:W3CDTF">2026-02-11T22:14:00Z</dcterms:modified>
</cp:coreProperties>
</file>