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F151" w14:textId="77777777" w:rsidR="00AA7FC4" w:rsidRDefault="00AA7FC4"/>
    <w:p w14:paraId="73E8AC14" w14:textId="77777777" w:rsidR="00AA7FC4" w:rsidRDefault="00AA7FC4"/>
    <w:p w14:paraId="683C05EF" w14:textId="77777777" w:rsidR="00AA7FC4" w:rsidRDefault="00AA7FC4"/>
    <w:p w14:paraId="5641F798" w14:textId="5618D4C8" w:rsidR="0079433F" w:rsidRPr="00AA7FC4" w:rsidRDefault="00AA7FC4" w:rsidP="00AA7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4F2A6E">
        <w:rPr>
          <w:noProof/>
        </w:rPr>
        <w:drawing>
          <wp:anchor distT="0" distB="0" distL="114300" distR="114300" simplePos="0" relativeHeight="251659264" behindDoc="0" locked="0" layoutInCell="1" allowOverlap="1" wp14:anchorId="0CCC793A" wp14:editId="1E69A735">
            <wp:simplePos x="0" y="0"/>
            <wp:positionH relativeFrom="column">
              <wp:posOffset>-388620</wp:posOffset>
            </wp:positionH>
            <wp:positionV relativeFrom="page">
              <wp:posOffset>518160</wp:posOffset>
            </wp:positionV>
            <wp:extent cx="2216150" cy="785495"/>
            <wp:effectExtent l="0" t="0" r="0" b="0"/>
            <wp:wrapThrough wrapText="bothSides">
              <wp:wrapPolygon edited="0">
                <wp:start x="0" y="0"/>
                <wp:lineTo x="0" y="20954"/>
                <wp:lineTo x="21352" y="20954"/>
                <wp:lineTo x="21352" y="0"/>
                <wp:lineTo x="0" y="0"/>
              </wp:wrapPolygon>
            </wp:wrapThrough>
            <wp:docPr id="1081396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</w:t>
      </w:r>
      <w:r w:rsidRPr="00AA7FC4">
        <w:rPr>
          <w:rFonts w:ascii="Times New Roman" w:hAnsi="Times New Roman" w:cs="Times New Roman"/>
          <w:sz w:val="24"/>
          <w:szCs w:val="24"/>
        </w:rPr>
        <w:t>rograma de Bioingeniera</w:t>
      </w:r>
    </w:p>
    <w:p w14:paraId="559F9CD8" w14:textId="11A7E170" w:rsidR="00AA7FC4" w:rsidRPr="00AA7FC4" w:rsidRDefault="00AA7FC4" w:rsidP="00AA7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AA7FC4">
        <w:rPr>
          <w:rFonts w:ascii="Times New Roman" w:hAnsi="Times New Roman" w:cs="Times New Roman"/>
          <w:sz w:val="24"/>
          <w:szCs w:val="24"/>
        </w:rPr>
        <w:t>Probabilidad y estadística</w:t>
      </w:r>
    </w:p>
    <w:p w14:paraId="43F384FF" w14:textId="6E5B0E64" w:rsidR="00AA7FC4" w:rsidRPr="00AA7FC4" w:rsidRDefault="00FE4E20" w:rsidP="00AA7F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Tercer</w:t>
      </w:r>
      <w:r w:rsidR="00AA7FC4" w:rsidRPr="00AA7FC4">
        <w:rPr>
          <w:rFonts w:ascii="Times New Roman" w:hAnsi="Times New Roman" w:cs="Times New Roman"/>
          <w:sz w:val="24"/>
          <w:szCs w:val="24"/>
        </w:rPr>
        <w:t xml:space="preserve"> proyecto</w:t>
      </w:r>
    </w:p>
    <w:p w14:paraId="721129A3" w14:textId="0B34F635" w:rsidR="00AA7FC4" w:rsidRDefault="00AA7FC4" w:rsidP="00AA7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AA7FC4">
        <w:rPr>
          <w:rFonts w:ascii="Times New Roman" w:hAnsi="Times New Roman" w:cs="Times New Roman"/>
          <w:sz w:val="24"/>
          <w:szCs w:val="24"/>
        </w:rPr>
        <w:t>Semestre 2025 -</w:t>
      </w:r>
      <w:r w:rsidR="00517B0F">
        <w:rPr>
          <w:rFonts w:ascii="Times New Roman" w:hAnsi="Times New Roman" w:cs="Times New Roman"/>
          <w:sz w:val="24"/>
          <w:szCs w:val="24"/>
        </w:rPr>
        <w:t>2</w:t>
      </w:r>
    </w:p>
    <w:p w14:paraId="1CA0D125" w14:textId="623B585B" w:rsidR="00AA7FC4" w:rsidRPr="00056203" w:rsidRDefault="00056203" w:rsidP="00056203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56203">
        <w:rPr>
          <w:rFonts w:ascii="Times New Roman" w:hAnsi="Times New Roman" w:cs="Times New Roman"/>
          <w:b/>
          <w:bCs/>
          <w:sz w:val="24"/>
          <w:szCs w:val="24"/>
        </w:rPr>
        <w:t xml:space="preserve">Fecha de entrega: </w:t>
      </w:r>
      <w:r w:rsidR="00AE685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56203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AE6858">
        <w:rPr>
          <w:rFonts w:ascii="Times New Roman" w:hAnsi="Times New Roman" w:cs="Times New Roman"/>
          <w:b/>
          <w:bCs/>
          <w:sz w:val="24"/>
          <w:szCs w:val="24"/>
        </w:rPr>
        <w:t>diciembre</w:t>
      </w:r>
      <w:r w:rsidRPr="00056203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4C1CD51C" w14:textId="77777777" w:rsidR="00AE6858" w:rsidRDefault="00AE6858" w:rsidP="003D434C">
      <w:pPr>
        <w:rPr>
          <w:rFonts w:ascii="Times New Roman" w:hAnsi="Times New Roman" w:cs="Times New Roman"/>
          <w:sz w:val="24"/>
          <w:szCs w:val="24"/>
        </w:rPr>
      </w:pPr>
    </w:p>
    <w:p w14:paraId="0E92C8EF" w14:textId="113F7FF7" w:rsidR="003D434C" w:rsidRDefault="003D434C" w:rsidP="003D4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34C">
        <w:rPr>
          <w:rFonts w:ascii="Times New Roman" w:hAnsi="Times New Roman" w:cs="Times New Roman"/>
          <w:b/>
          <w:bCs/>
          <w:sz w:val="24"/>
          <w:szCs w:val="24"/>
        </w:rPr>
        <w:t xml:space="preserve">PROCEDIMIENTO </w:t>
      </w:r>
    </w:p>
    <w:p w14:paraId="30D6F0DB" w14:textId="3C447CDD" w:rsidR="0062393C" w:rsidRPr="0062393C" w:rsidRDefault="0062393C" w:rsidP="0062393C">
      <w:pPr>
        <w:jc w:val="both"/>
        <w:rPr>
          <w:rFonts w:ascii="Times New Roman" w:hAnsi="Times New Roman" w:cs="Times New Roman"/>
          <w:sz w:val="24"/>
          <w:szCs w:val="24"/>
        </w:rPr>
      </w:pPr>
      <w:r w:rsidRPr="0062393C">
        <w:rPr>
          <w:rFonts w:ascii="Times New Roman" w:hAnsi="Times New Roman" w:cs="Times New Roman"/>
          <w:sz w:val="24"/>
          <w:szCs w:val="24"/>
        </w:rPr>
        <w:t>Aplicar herramientas estadísticas y de análisis de datos para abordar un problema real de clasificación binaria o multiclase, utilizando una base de datos pública.</w:t>
      </w:r>
    </w:p>
    <w:p w14:paraId="775FBC6B" w14:textId="0D349560" w:rsidR="002A4F32" w:rsidRPr="002E55AD" w:rsidRDefault="0062393C" w:rsidP="0062393C">
      <w:pPr>
        <w:jc w:val="both"/>
        <w:rPr>
          <w:rFonts w:ascii="Times New Roman" w:hAnsi="Times New Roman" w:cs="Times New Roman"/>
          <w:sz w:val="24"/>
          <w:szCs w:val="24"/>
        </w:rPr>
      </w:pPr>
      <w:r w:rsidRPr="0062393C">
        <w:rPr>
          <w:rFonts w:ascii="Times New Roman" w:hAnsi="Times New Roman" w:cs="Times New Roman"/>
          <w:sz w:val="24"/>
          <w:szCs w:val="24"/>
        </w:rPr>
        <w:t>El proyecto debe incluir las etapas de descripción, análisis, reducción de dimensiones</w:t>
      </w:r>
      <w:r w:rsidR="006F2206">
        <w:rPr>
          <w:rFonts w:ascii="Times New Roman" w:hAnsi="Times New Roman" w:cs="Times New Roman"/>
          <w:sz w:val="24"/>
          <w:szCs w:val="24"/>
        </w:rPr>
        <w:t>, modelo de clasificación</w:t>
      </w:r>
      <w:r w:rsidRPr="0062393C">
        <w:rPr>
          <w:rFonts w:ascii="Times New Roman" w:hAnsi="Times New Roman" w:cs="Times New Roman"/>
          <w:sz w:val="24"/>
          <w:szCs w:val="24"/>
        </w:rPr>
        <w:t xml:space="preserve"> y aplicación de </w:t>
      </w:r>
      <w:proofErr w:type="spellStart"/>
      <w:r w:rsidRPr="0062393C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62393C">
        <w:rPr>
          <w:rFonts w:ascii="Times New Roman" w:hAnsi="Times New Roman" w:cs="Times New Roman"/>
          <w:sz w:val="24"/>
          <w:szCs w:val="24"/>
        </w:rPr>
        <w:t>.</w:t>
      </w:r>
    </w:p>
    <w:p w14:paraId="139AD8D9" w14:textId="54F0232B" w:rsidR="00E978E4" w:rsidRPr="0021204A" w:rsidRDefault="002A4F32" w:rsidP="0021204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A4F32">
        <w:rPr>
          <w:rFonts w:ascii="Times New Roman" w:hAnsi="Times New Roman" w:cs="Times New Roman"/>
          <w:b/>
          <w:bCs/>
          <w:sz w:val="24"/>
          <w:szCs w:val="24"/>
        </w:rPr>
        <w:t>Metodología a seguir</w:t>
      </w:r>
      <w:proofErr w:type="gramEnd"/>
      <w:r w:rsidR="003D434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BC612D4" w14:textId="77777777" w:rsidR="00CF5DB5" w:rsidRDefault="00B5531C" w:rsidP="00CF5DB5">
      <w:pPr>
        <w:pStyle w:val="NormalWeb"/>
        <w:numPr>
          <w:ilvl w:val="0"/>
          <w:numId w:val="13"/>
        </w:numPr>
        <w:jc w:val="both"/>
        <w:rPr>
          <w:b/>
          <w:bCs/>
          <w:u w:val="single"/>
        </w:rPr>
      </w:pPr>
      <w:r w:rsidRPr="00A405EA">
        <w:rPr>
          <w:b/>
          <w:bCs/>
          <w:u w:val="single"/>
        </w:rPr>
        <w:t>Selección y análisis de variables significativas</w:t>
      </w:r>
    </w:p>
    <w:p w14:paraId="2CF06D24" w14:textId="28E3F1F5" w:rsidR="00B5531C" w:rsidRPr="00CF5DB5" w:rsidRDefault="0003388F" w:rsidP="00CF5DB5">
      <w:pPr>
        <w:pStyle w:val="NormalWeb"/>
        <w:ind w:left="630"/>
        <w:jc w:val="both"/>
        <w:rPr>
          <w:b/>
          <w:bCs/>
          <w:u w:val="single"/>
        </w:rPr>
      </w:pPr>
      <w:r w:rsidRPr="0003388F">
        <w:t>Utilizar la base de datos y los resultados del Proyecto 2</w:t>
      </w:r>
      <w:r w:rsidR="00CF5DB5">
        <w:t>:</w:t>
      </w:r>
    </w:p>
    <w:p w14:paraId="3C805BBF" w14:textId="77777777" w:rsidR="00B5531C" w:rsidRDefault="0003388F" w:rsidP="00B5531C">
      <w:pPr>
        <w:pStyle w:val="NormalWeb"/>
        <w:numPr>
          <w:ilvl w:val="1"/>
          <w:numId w:val="13"/>
        </w:numPr>
        <w:jc w:val="both"/>
      </w:pPr>
      <w:r w:rsidRPr="0003388F">
        <w:t>Identificar las variables estadísticamente significativas.</w:t>
      </w:r>
    </w:p>
    <w:p w14:paraId="310C6293" w14:textId="6141B96A" w:rsidR="00B5531C" w:rsidRDefault="0003388F" w:rsidP="00B5531C">
      <w:pPr>
        <w:pStyle w:val="NormalWeb"/>
        <w:numPr>
          <w:ilvl w:val="1"/>
          <w:numId w:val="13"/>
        </w:numPr>
        <w:jc w:val="both"/>
      </w:pPr>
      <w:r w:rsidRPr="0003388F">
        <w:t>Representar gráficamente las variables</w:t>
      </w:r>
      <w:r w:rsidR="00AB6480">
        <w:t xml:space="preserve"> </w:t>
      </w:r>
      <w:r w:rsidR="00AB6480" w:rsidRPr="0003388F">
        <w:t>estadísticamente significativas</w:t>
      </w:r>
      <w:r w:rsidRPr="0003388F">
        <w:t>:</w:t>
      </w:r>
    </w:p>
    <w:p w14:paraId="6893DAE0" w14:textId="4CC77F11" w:rsidR="00B5531C" w:rsidRDefault="0003388F" w:rsidP="00B5531C">
      <w:pPr>
        <w:pStyle w:val="NormalWeb"/>
        <w:numPr>
          <w:ilvl w:val="2"/>
          <w:numId w:val="13"/>
        </w:numPr>
        <w:jc w:val="both"/>
      </w:pPr>
      <w:r w:rsidRPr="0003388F">
        <w:t xml:space="preserve">Variables continuas → </w:t>
      </w:r>
      <w:proofErr w:type="spellStart"/>
      <w:r w:rsidRPr="0003388F">
        <w:t>boxplots</w:t>
      </w:r>
      <w:proofErr w:type="spellEnd"/>
      <w:r w:rsidR="00851E03">
        <w:t xml:space="preserve"> </w:t>
      </w:r>
    </w:p>
    <w:p w14:paraId="2F76FBF5" w14:textId="77777777" w:rsidR="00B5531C" w:rsidRDefault="0003388F" w:rsidP="00B5531C">
      <w:pPr>
        <w:pStyle w:val="NormalWeb"/>
        <w:numPr>
          <w:ilvl w:val="2"/>
          <w:numId w:val="13"/>
        </w:numPr>
        <w:jc w:val="both"/>
      </w:pPr>
      <w:r w:rsidRPr="0003388F">
        <w:t>Variables cualitativas → diagramas de barras o de torta</w:t>
      </w:r>
    </w:p>
    <w:p w14:paraId="0DE5DECD" w14:textId="77777777" w:rsidR="00B5531C" w:rsidRDefault="0003388F" w:rsidP="00B5531C">
      <w:pPr>
        <w:pStyle w:val="NormalWeb"/>
        <w:numPr>
          <w:ilvl w:val="1"/>
          <w:numId w:val="13"/>
        </w:numPr>
        <w:jc w:val="both"/>
      </w:pPr>
      <w:r w:rsidRPr="0003388F">
        <w:t>Elaborar una matriz de correlación para garantizar que las variables no presenten multicolinealidad.</w:t>
      </w:r>
    </w:p>
    <w:p w14:paraId="47FF3BF5" w14:textId="7A6D3D0A" w:rsidR="0003388F" w:rsidRPr="00B5531C" w:rsidRDefault="0003388F" w:rsidP="00B5531C">
      <w:pPr>
        <w:pStyle w:val="NormalWeb"/>
        <w:ind w:left="990"/>
        <w:jc w:val="both"/>
      </w:pPr>
      <w:r w:rsidRPr="00B5531C">
        <w:rPr>
          <w:rFonts w:ascii="Segoe UI Emoji" w:hAnsi="Segoe UI Emoji" w:cs="Segoe UI Emoji"/>
        </w:rPr>
        <w:t>🔹</w:t>
      </w:r>
      <w:r w:rsidRPr="0003388F">
        <w:t xml:space="preserve"> Nota: En el apartado de metodología y resultados debe quedar explícito el procedimiento seguido para seleccionar las variables significativas, indicando las variables originales y las que finalmente se conservaron.</w:t>
      </w:r>
      <w:r w:rsidR="001D2C85">
        <w:t xml:space="preserve"> </w:t>
      </w:r>
      <w:r w:rsidR="001D2C85" w:rsidRPr="001D2C85">
        <w:t>En la introducción debe incluirse una justificación clara del problema que se busca resolver, fundamentando su relevancia y los objetivos que orientan el estudio.</w:t>
      </w:r>
    </w:p>
    <w:p w14:paraId="02A95ABE" w14:textId="3139660A" w:rsidR="00730808" w:rsidRPr="00A405EA" w:rsidRDefault="00730808" w:rsidP="00730808">
      <w:pPr>
        <w:pStyle w:val="Prrafodelista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05EA">
        <w:rPr>
          <w:rFonts w:ascii="Times New Roman" w:hAnsi="Times New Roman" w:cs="Times New Roman"/>
          <w:b/>
          <w:bCs/>
          <w:sz w:val="24"/>
          <w:szCs w:val="24"/>
          <w:u w:val="single"/>
        </w:rPr>
        <w:t>Reducción de dimensiones</w:t>
      </w:r>
      <w:r w:rsidR="00A405EA" w:rsidRPr="00A405E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A405EA" w:rsidRPr="00A405EA">
        <w:rPr>
          <w:rFonts w:ascii="Times New Roman" w:hAnsi="Times New Roman" w:cs="Times New Roman"/>
          <w:sz w:val="24"/>
          <w:szCs w:val="24"/>
        </w:rPr>
        <w:t>Aplicar un método de reducción de dimensiones apropiado, como PCA (Análisis de Componentes Principales) o Análisis Factorial, sobre las variables cuantitativas</w:t>
      </w:r>
      <w:r w:rsidR="008C25F1">
        <w:rPr>
          <w:rFonts w:ascii="Times New Roman" w:hAnsi="Times New Roman" w:cs="Times New Roman"/>
          <w:sz w:val="24"/>
          <w:szCs w:val="24"/>
        </w:rPr>
        <w:t xml:space="preserve"> seleccionadas</w:t>
      </w:r>
      <w:r w:rsidR="00A405EA" w:rsidRPr="00A405EA">
        <w:rPr>
          <w:rFonts w:ascii="Times New Roman" w:hAnsi="Times New Roman" w:cs="Times New Roman"/>
          <w:sz w:val="24"/>
          <w:szCs w:val="24"/>
        </w:rPr>
        <w:t>.</w:t>
      </w:r>
    </w:p>
    <w:p w14:paraId="5137E259" w14:textId="77777777" w:rsidR="00A3413E" w:rsidRDefault="00A3413E" w:rsidP="00A341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72D9EE" w14:textId="77777777" w:rsidR="00F17440" w:rsidRPr="00F17440" w:rsidRDefault="00A3413E" w:rsidP="00F17440">
      <w:pPr>
        <w:pStyle w:val="Prrafodelista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744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Modelo de clasificación:</w:t>
      </w:r>
      <w:r w:rsidRPr="008632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17440" w:rsidRPr="00F17440">
        <w:rPr>
          <w:rFonts w:ascii="Times New Roman" w:hAnsi="Times New Roman" w:cs="Times New Roman"/>
          <w:sz w:val="24"/>
          <w:szCs w:val="24"/>
        </w:rPr>
        <w:t xml:space="preserve">Seleccionar un modelo de clasificación de los vistos en la cuarta unidad del curso (KNN, </w:t>
      </w:r>
      <w:proofErr w:type="spellStart"/>
      <w:r w:rsidR="00F17440" w:rsidRPr="00F17440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F17440" w:rsidRPr="00F17440">
        <w:rPr>
          <w:rFonts w:ascii="Times New Roman" w:hAnsi="Times New Roman" w:cs="Times New Roman"/>
          <w:sz w:val="24"/>
          <w:szCs w:val="24"/>
        </w:rPr>
        <w:t xml:space="preserve"> Forest o SVM).</w:t>
      </w:r>
    </w:p>
    <w:p w14:paraId="49F7CCA3" w14:textId="77777777" w:rsidR="00F17440" w:rsidRPr="00F17440" w:rsidRDefault="00F17440" w:rsidP="00F1744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24D4909" w14:textId="77777777" w:rsidR="00F17440" w:rsidRPr="00F17440" w:rsidRDefault="00F17440" w:rsidP="00F17440">
      <w:pPr>
        <w:pStyle w:val="Prrafodelista"/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5F7687BD" w14:textId="0C84CA85" w:rsidR="00A3413E" w:rsidRPr="00F17440" w:rsidRDefault="00F17440" w:rsidP="00F17440">
      <w:pPr>
        <w:pStyle w:val="Prrafodelista"/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F17440">
        <w:rPr>
          <w:rFonts w:ascii="Segoe UI Emoji" w:hAnsi="Segoe UI Emoji" w:cs="Segoe UI Emoji"/>
        </w:rPr>
        <w:t>🔹</w:t>
      </w:r>
      <w:r w:rsidRPr="00F17440">
        <w:rPr>
          <w:rFonts w:ascii="Times New Roman" w:hAnsi="Times New Roman" w:cs="Times New Roman"/>
          <w:sz w:val="24"/>
          <w:szCs w:val="24"/>
        </w:rPr>
        <w:t xml:space="preserve"> Nota: En el apartado de metodología debe explicarse con detalle el modelo utilizado, sus parámetros y la justificación de su elección.</w:t>
      </w:r>
    </w:p>
    <w:p w14:paraId="10AEFDC4" w14:textId="77777777" w:rsidR="00863200" w:rsidRPr="00F17440" w:rsidRDefault="00863200" w:rsidP="00F174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22BBB6" w14:textId="23D024D0" w:rsidR="00054F76" w:rsidRPr="0067026D" w:rsidRDefault="005764FD" w:rsidP="007E35EB">
      <w:pPr>
        <w:pStyle w:val="Prrafodelista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026D">
        <w:rPr>
          <w:rFonts w:ascii="Times New Roman" w:hAnsi="Times New Roman" w:cs="Times New Roman"/>
          <w:b/>
          <w:bCs/>
          <w:sz w:val="24"/>
          <w:szCs w:val="24"/>
          <w:u w:val="single"/>
        </w:rPr>
        <w:t>Entrenamiento y evaluación del modelo:</w:t>
      </w:r>
      <w:r w:rsidR="00A41543" w:rsidRPr="0067026D">
        <w:rPr>
          <w:rFonts w:ascii="Times New Roman" w:hAnsi="Times New Roman" w:cs="Times New Roman"/>
          <w:sz w:val="24"/>
          <w:szCs w:val="24"/>
        </w:rPr>
        <w:t xml:space="preserve"> Dividir la base de datos en conjuntos de entrenamiento y prueba (por ejemplo, 70/30). </w:t>
      </w:r>
      <w:r w:rsidR="0067026D" w:rsidRPr="0067026D">
        <w:rPr>
          <w:rFonts w:ascii="Times New Roman" w:hAnsi="Times New Roman" w:cs="Times New Roman"/>
          <w:sz w:val="24"/>
          <w:szCs w:val="24"/>
        </w:rPr>
        <w:t>Utilice para el entrenamiento ya sea las variables originales o las obtenidas tras la reducción de dimensiones, justificando la elección realizada según el comportamiento y la interpretabilidad de los datos.</w:t>
      </w:r>
      <w:r w:rsidR="0067026D">
        <w:rPr>
          <w:rFonts w:ascii="Times New Roman" w:hAnsi="Times New Roman" w:cs="Times New Roman"/>
          <w:sz w:val="24"/>
          <w:szCs w:val="24"/>
        </w:rPr>
        <w:t xml:space="preserve"> </w:t>
      </w:r>
      <w:r w:rsidR="00A41543" w:rsidRPr="0067026D">
        <w:rPr>
          <w:rFonts w:ascii="Times New Roman" w:hAnsi="Times New Roman" w:cs="Times New Roman"/>
          <w:sz w:val="24"/>
          <w:szCs w:val="24"/>
        </w:rPr>
        <w:t>Calcular las siguientes métricas de evaluación: matriz de confusión, exactitud (</w:t>
      </w:r>
      <w:proofErr w:type="spellStart"/>
      <w:r w:rsidR="00A41543" w:rsidRPr="0067026D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="00A41543" w:rsidRPr="0067026D">
        <w:rPr>
          <w:rFonts w:ascii="Times New Roman" w:hAnsi="Times New Roman" w:cs="Times New Roman"/>
          <w:sz w:val="24"/>
          <w:szCs w:val="24"/>
        </w:rPr>
        <w:t>), precisión, sensibilidad (</w:t>
      </w:r>
      <w:proofErr w:type="spellStart"/>
      <w:r w:rsidR="00A41543" w:rsidRPr="0067026D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="00A41543" w:rsidRPr="0067026D">
        <w:rPr>
          <w:rFonts w:ascii="Times New Roman" w:hAnsi="Times New Roman" w:cs="Times New Roman"/>
          <w:sz w:val="24"/>
          <w:szCs w:val="24"/>
        </w:rPr>
        <w:t>), F1-score y área bajo la curva ROC (AUC).</w:t>
      </w:r>
    </w:p>
    <w:p w14:paraId="4ABCAC02" w14:textId="77777777" w:rsidR="005764FD" w:rsidRPr="005764FD" w:rsidRDefault="005764FD" w:rsidP="005764FD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EF8173A" w14:textId="742CFD18" w:rsidR="006621D4" w:rsidRDefault="003420D8" w:rsidP="005D7030">
      <w:pPr>
        <w:pStyle w:val="Prrafodelista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2E6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Análisis de </w:t>
      </w:r>
      <w:r w:rsidR="003F2E6F" w:rsidRPr="003F2E6F">
        <w:rPr>
          <w:rFonts w:ascii="Times New Roman" w:hAnsi="Times New Roman" w:cs="Times New Roman"/>
          <w:b/>
          <w:bCs/>
          <w:sz w:val="24"/>
          <w:szCs w:val="24"/>
          <w:u w:val="single"/>
        </w:rPr>
        <w:t>clúster:</w:t>
      </w:r>
      <w:r w:rsidR="003F2E6F" w:rsidRPr="003F2E6F">
        <w:rPr>
          <w:rFonts w:ascii="Times New Roman" w:hAnsi="Times New Roman" w:cs="Times New Roman"/>
          <w:sz w:val="24"/>
          <w:szCs w:val="24"/>
        </w:rPr>
        <w:t xml:space="preserve"> </w:t>
      </w:r>
      <w:r w:rsidR="002C2A8E" w:rsidRPr="002C2A8E">
        <w:rPr>
          <w:rFonts w:ascii="Times New Roman" w:hAnsi="Times New Roman" w:cs="Times New Roman"/>
          <w:sz w:val="24"/>
          <w:szCs w:val="24"/>
        </w:rPr>
        <w:t>Realice un análisis de clúster utilizando las variables obtenidas en la reducción de dimensiones, aplicando un método no jerárquico (k-</w:t>
      </w:r>
      <w:proofErr w:type="spellStart"/>
      <w:r w:rsidR="002C2A8E" w:rsidRPr="002C2A8E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="002C2A8E" w:rsidRPr="002C2A8E">
        <w:rPr>
          <w:rFonts w:ascii="Times New Roman" w:hAnsi="Times New Roman" w:cs="Times New Roman"/>
          <w:sz w:val="24"/>
          <w:szCs w:val="24"/>
        </w:rPr>
        <w:t xml:space="preserve">). Adicionalmente, efectúe el análisis con las variables seleccionadas antes de la reducción de dimensiones. Compare los resultados obtenidos en ambos casos y determine si los </w:t>
      </w:r>
      <w:r w:rsidR="002C2A8E" w:rsidRPr="008F7ABE">
        <w:rPr>
          <w:rFonts w:ascii="Times New Roman" w:hAnsi="Times New Roman" w:cs="Times New Roman"/>
          <w:i/>
          <w:iCs/>
          <w:sz w:val="24"/>
          <w:szCs w:val="24"/>
        </w:rPr>
        <w:t>grupos formados</w:t>
      </w:r>
      <w:r w:rsidR="002C2A8E" w:rsidRPr="002C2A8E">
        <w:rPr>
          <w:rFonts w:ascii="Times New Roman" w:hAnsi="Times New Roman" w:cs="Times New Roman"/>
          <w:sz w:val="24"/>
          <w:szCs w:val="24"/>
        </w:rPr>
        <w:t xml:space="preserve"> permiten identificar patrones </w:t>
      </w:r>
      <w:r w:rsidR="002C2A8E" w:rsidRPr="008F7ABE">
        <w:rPr>
          <w:rFonts w:ascii="Times New Roman" w:hAnsi="Times New Roman" w:cs="Times New Roman"/>
          <w:i/>
          <w:iCs/>
          <w:sz w:val="24"/>
          <w:szCs w:val="24"/>
        </w:rPr>
        <w:t>coherentes con las etiquetas reales de la base de datos</w:t>
      </w:r>
      <w:r w:rsidR="002C2A8E" w:rsidRPr="002C2A8E">
        <w:rPr>
          <w:rFonts w:ascii="Times New Roman" w:hAnsi="Times New Roman" w:cs="Times New Roman"/>
          <w:sz w:val="24"/>
          <w:szCs w:val="24"/>
        </w:rPr>
        <w:t>.</w:t>
      </w:r>
    </w:p>
    <w:p w14:paraId="025A7A52" w14:textId="77777777" w:rsidR="008D007B" w:rsidRPr="008D007B" w:rsidRDefault="008D007B" w:rsidP="008D007B">
      <w:pPr>
        <w:rPr>
          <w:rFonts w:ascii="Times New Roman" w:hAnsi="Times New Roman" w:cs="Times New Roman"/>
          <w:sz w:val="24"/>
          <w:szCs w:val="24"/>
        </w:rPr>
      </w:pPr>
    </w:p>
    <w:p w14:paraId="6C409841" w14:textId="51EEE3E3" w:rsidR="0009357D" w:rsidRPr="0009357D" w:rsidRDefault="0009357D" w:rsidP="0009357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57D">
        <w:rPr>
          <w:rFonts w:ascii="Times New Roman" w:hAnsi="Times New Roman" w:cs="Times New Roman"/>
          <w:b/>
          <w:bCs/>
          <w:sz w:val="24"/>
          <w:szCs w:val="24"/>
        </w:rPr>
        <w:t xml:space="preserve">PARÁMETROS DE ENTREGA </w:t>
      </w:r>
    </w:p>
    <w:p w14:paraId="20C73506" w14:textId="2859111B" w:rsidR="00A739D7" w:rsidRPr="00A739D7" w:rsidRDefault="00A739D7" w:rsidP="00A739D7">
      <w:pPr>
        <w:jc w:val="both"/>
        <w:rPr>
          <w:rFonts w:ascii="Times New Roman" w:hAnsi="Times New Roman" w:cs="Times New Roman"/>
          <w:sz w:val="24"/>
          <w:szCs w:val="24"/>
        </w:rPr>
      </w:pPr>
      <w:r w:rsidRPr="00A739D7">
        <w:rPr>
          <w:rFonts w:ascii="Times New Roman" w:hAnsi="Times New Roman" w:cs="Times New Roman"/>
          <w:sz w:val="24"/>
          <w:szCs w:val="24"/>
        </w:rPr>
        <w:t>Entregable: El proyecto tendrá un componente escrito y una sustentación oral. Las consideraciones para cada una de ellas son:</w:t>
      </w:r>
    </w:p>
    <w:p w14:paraId="1549E227" w14:textId="0BF28723" w:rsidR="00A739D7" w:rsidRPr="00A739D7" w:rsidRDefault="00A739D7" w:rsidP="00A739D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62102BB" w14:textId="77777777" w:rsidR="00796F39" w:rsidRPr="00796F39" w:rsidRDefault="00A739D7" w:rsidP="00796F3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6F39">
        <w:rPr>
          <w:rFonts w:ascii="Times New Roman" w:hAnsi="Times New Roman" w:cs="Times New Roman"/>
          <w:b/>
          <w:bCs/>
          <w:sz w:val="24"/>
          <w:szCs w:val="24"/>
        </w:rPr>
        <w:t>Componente escrito:</w:t>
      </w:r>
      <w:r w:rsidRPr="00A739D7">
        <w:rPr>
          <w:rFonts w:ascii="Times New Roman" w:hAnsi="Times New Roman" w:cs="Times New Roman"/>
          <w:sz w:val="24"/>
          <w:szCs w:val="24"/>
        </w:rPr>
        <w:t xml:space="preserve"> Artículo y código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96F39" w:rsidRPr="00796F39">
        <w:rPr>
          <w:rFonts w:ascii="Times New Roman" w:hAnsi="Times New Roman" w:cs="Times New Roman"/>
          <w:sz w:val="24"/>
          <w:szCs w:val="24"/>
        </w:rPr>
        <w:t>Incluye un artículo y el código fuente.</w:t>
      </w:r>
    </w:p>
    <w:p w14:paraId="2B727F1A" w14:textId="77777777" w:rsidR="00796F39" w:rsidRPr="00796F39" w:rsidRDefault="00796F39" w:rsidP="00796F3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796F39">
        <w:rPr>
          <w:rFonts w:ascii="Times New Roman" w:hAnsi="Times New Roman" w:cs="Times New Roman"/>
          <w:sz w:val="24"/>
          <w:szCs w:val="24"/>
        </w:rPr>
        <w:t xml:space="preserve">El artículo debe elaborarse siguiendo la plantilla “Formato_artículo.docx”; </w:t>
      </w:r>
      <w:r w:rsidRPr="0064220B">
        <w:rPr>
          <w:rFonts w:ascii="Times New Roman" w:hAnsi="Times New Roman" w:cs="Times New Roman"/>
          <w:b/>
          <w:bCs/>
          <w:sz w:val="24"/>
          <w:szCs w:val="24"/>
        </w:rPr>
        <w:t>cualquier formato diferente será penalizado</w:t>
      </w:r>
      <w:r w:rsidRPr="00796F39">
        <w:rPr>
          <w:rFonts w:ascii="Times New Roman" w:hAnsi="Times New Roman" w:cs="Times New Roman"/>
          <w:sz w:val="24"/>
          <w:szCs w:val="24"/>
        </w:rPr>
        <w:t>. El documento no debe superar las 12 páginas (sin incluir bibliografía) y debe entregarse en formato PDF, con las secciones de resumen, introducción, metodología, resultados, discusión, conclusiones y referencias.</w:t>
      </w:r>
    </w:p>
    <w:p w14:paraId="6282C0A4" w14:textId="77777777" w:rsidR="00796F39" w:rsidRPr="00796F39" w:rsidRDefault="00796F39" w:rsidP="00796F3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796F39">
        <w:rPr>
          <w:rFonts w:ascii="Times New Roman" w:hAnsi="Times New Roman" w:cs="Times New Roman"/>
          <w:sz w:val="24"/>
          <w:szCs w:val="24"/>
        </w:rPr>
        <w:t>El código debe entregarse en un archivo Python Notebook, correctamente comentado.</w:t>
      </w:r>
    </w:p>
    <w:p w14:paraId="6466D264" w14:textId="4D253642" w:rsidR="00BE2D13" w:rsidRDefault="00796F39" w:rsidP="00796F3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796F39">
        <w:rPr>
          <w:rFonts w:ascii="Times New Roman" w:hAnsi="Times New Roman" w:cs="Times New Roman"/>
          <w:sz w:val="24"/>
          <w:szCs w:val="24"/>
        </w:rPr>
        <w:t>Fecha de entrega del artículo y código: miércoles 3 de diciembre.</w:t>
      </w:r>
    </w:p>
    <w:p w14:paraId="3A2EFE4F" w14:textId="77777777" w:rsidR="00796F39" w:rsidRPr="00BE2D13" w:rsidRDefault="00796F39" w:rsidP="00796F3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757403E" w14:textId="6393C54F" w:rsidR="0009357D" w:rsidRDefault="00A739D7" w:rsidP="00307F5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6F39">
        <w:rPr>
          <w:rFonts w:ascii="Times New Roman" w:hAnsi="Times New Roman" w:cs="Times New Roman"/>
          <w:b/>
          <w:bCs/>
          <w:sz w:val="24"/>
          <w:szCs w:val="24"/>
        </w:rPr>
        <w:t>Componente oral:</w:t>
      </w:r>
      <w:r w:rsidRPr="00BE2D13">
        <w:rPr>
          <w:rFonts w:ascii="Times New Roman" w:hAnsi="Times New Roman" w:cs="Times New Roman"/>
          <w:sz w:val="24"/>
          <w:szCs w:val="24"/>
        </w:rPr>
        <w:t xml:space="preserve"> </w:t>
      </w:r>
      <w:r w:rsidR="00307F5F" w:rsidRPr="00307F5F">
        <w:rPr>
          <w:rFonts w:ascii="Times New Roman" w:hAnsi="Times New Roman" w:cs="Times New Roman"/>
          <w:sz w:val="24"/>
          <w:szCs w:val="24"/>
        </w:rPr>
        <w:t>Cada grupo realizará una exposición del proyecto con apoyo de diapositivas elaboradas de manera libre y creativa. La presentación debe tener una duración de 15 minutos (</w:t>
      </w:r>
      <w:r w:rsidR="00796F39">
        <w:rPr>
          <w:rFonts w:ascii="Times New Roman" w:hAnsi="Times New Roman" w:cs="Times New Roman"/>
          <w:sz w:val="24"/>
          <w:szCs w:val="24"/>
        </w:rPr>
        <w:t xml:space="preserve">un minuto más o menos penaliza la nota </w:t>
      </w:r>
      <w:r w:rsidR="005736C9">
        <w:rPr>
          <w:rFonts w:ascii="Times New Roman" w:hAnsi="Times New Roman" w:cs="Times New Roman"/>
          <w:sz w:val="24"/>
          <w:szCs w:val="24"/>
        </w:rPr>
        <w:t xml:space="preserve">final) </w:t>
      </w:r>
      <w:r w:rsidR="005736C9" w:rsidRPr="00307F5F">
        <w:rPr>
          <w:rFonts w:ascii="Times New Roman" w:hAnsi="Times New Roman" w:cs="Times New Roman"/>
          <w:sz w:val="24"/>
          <w:szCs w:val="24"/>
        </w:rPr>
        <w:t>y</w:t>
      </w:r>
      <w:r w:rsidR="00307F5F" w:rsidRPr="00307F5F">
        <w:rPr>
          <w:rFonts w:ascii="Times New Roman" w:hAnsi="Times New Roman" w:cs="Times New Roman"/>
          <w:sz w:val="24"/>
          <w:szCs w:val="24"/>
        </w:rPr>
        <w:t xml:space="preserve"> contará con 5 minutos adicionales para preguntas.</w:t>
      </w:r>
      <w:r w:rsidR="00307F5F">
        <w:rPr>
          <w:rFonts w:ascii="Times New Roman" w:hAnsi="Times New Roman" w:cs="Times New Roman"/>
          <w:sz w:val="24"/>
          <w:szCs w:val="24"/>
        </w:rPr>
        <w:t xml:space="preserve"> </w:t>
      </w:r>
      <w:r w:rsidR="00307F5F" w:rsidRPr="00307F5F">
        <w:rPr>
          <w:rFonts w:ascii="Times New Roman" w:hAnsi="Times New Roman" w:cs="Times New Roman"/>
          <w:sz w:val="24"/>
          <w:szCs w:val="24"/>
        </w:rPr>
        <w:t>Las exposiciones se llevarán a cabo los días 3 y 5 de diciembre, en orden aleatorio.</w:t>
      </w:r>
    </w:p>
    <w:p w14:paraId="7946A5E4" w14:textId="77777777" w:rsidR="00943CFE" w:rsidRDefault="00943CFE" w:rsidP="00943CFE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6444F" w14:textId="36A68572" w:rsidR="00943CFE" w:rsidRPr="006220F0" w:rsidRDefault="00943CFE" w:rsidP="00943CFE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Recomendac</w:t>
      </w:r>
      <w:r w:rsidR="006220F0">
        <w:rPr>
          <w:rFonts w:ascii="Times New Roman" w:hAnsi="Times New Roman" w:cs="Times New Roman"/>
          <w:b/>
          <w:bCs/>
          <w:sz w:val="24"/>
          <w:szCs w:val="24"/>
        </w:rPr>
        <w:t xml:space="preserve">ión: </w:t>
      </w:r>
      <w:r w:rsidR="006220F0">
        <w:rPr>
          <w:rFonts w:ascii="Times New Roman" w:hAnsi="Times New Roman" w:cs="Times New Roman"/>
          <w:sz w:val="24"/>
          <w:szCs w:val="24"/>
        </w:rPr>
        <w:t xml:space="preserve">Dividir la exposición </w:t>
      </w:r>
      <w:r w:rsidR="00A94512">
        <w:rPr>
          <w:rFonts w:ascii="Times New Roman" w:hAnsi="Times New Roman" w:cs="Times New Roman"/>
          <w:sz w:val="24"/>
          <w:szCs w:val="24"/>
        </w:rPr>
        <w:t>en:</w:t>
      </w:r>
      <w:r w:rsidR="006220F0">
        <w:rPr>
          <w:rFonts w:ascii="Times New Roman" w:hAnsi="Times New Roman" w:cs="Times New Roman"/>
          <w:sz w:val="24"/>
          <w:szCs w:val="24"/>
        </w:rPr>
        <w:t xml:space="preserve"> </w:t>
      </w:r>
      <w:r w:rsidR="00B5475D">
        <w:rPr>
          <w:rFonts w:ascii="Times New Roman" w:hAnsi="Times New Roman" w:cs="Times New Roman"/>
          <w:sz w:val="24"/>
          <w:szCs w:val="24"/>
        </w:rPr>
        <w:t xml:space="preserve">Introducción, </w:t>
      </w:r>
      <w:r w:rsidR="00BD7C7D">
        <w:rPr>
          <w:rFonts w:ascii="Times New Roman" w:hAnsi="Times New Roman" w:cs="Times New Roman"/>
          <w:sz w:val="24"/>
          <w:szCs w:val="24"/>
        </w:rPr>
        <w:t>metodología, resultados</w:t>
      </w:r>
      <w:r w:rsidR="002F4610">
        <w:rPr>
          <w:rFonts w:ascii="Times New Roman" w:hAnsi="Times New Roman" w:cs="Times New Roman"/>
          <w:sz w:val="24"/>
          <w:szCs w:val="24"/>
        </w:rPr>
        <w:t xml:space="preserve"> (</w:t>
      </w:r>
      <w:r w:rsidR="002F4610" w:rsidRPr="002F461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274F8" w:rsidRPr="00B274F8">
        <w:rPr>
          <w:rFonts w:ascii="Times New Roman" w:hAnsi="Times New Roman" w:cs="Times New Roman"/>
          <w:b/>
          <w:bCs/>
          <w:sz w:val="24"/>
          <w:szCs w:val="24"/>
        </w:rPr>
        <w:t>ada resultado debe incluir su respectivo análisis</w:t>
      </w:r>
      <w:r w:rsidR="002F4610">
        <w:rPr>
          <w:rFonts w:ascii="Times New Roman" w:hAnsi="Times New Roman" w:cs="Times New Roman"/>
          <w:sz w:val="24"/>
          <w:szCs w:val="24"/>
        </w:rPr>
        <w:t>) y</w:t>
      </w:r>
      <w:r w:rsidR="00BD7C7D">
        <w:rPr>
          <w:rFonts w:ascii="Times New Roman" w:hAnsi="Times New Roman" w:cs="Times New Roman"/>
          <w:sz w:val="24"/>
          <w:szCs w:val="24"/>
        </w:rPr>
        <w:t xml:space="preserve"> conclusiones  </w:t>
      </w:r>
    </w:p>
    <w:sectPr w:rsidR="00943CFE" w:rsidRPr="00622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57C"/>
    <w:multiLevelType w:val="hybridMultilevel"/>
    <w:tmpl w:val="059A61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C7C57"/>
    <w:multiLevelType w:val="hybridMultilevel"/>
    <w:tmpl w:val="CFFC6B6A"/>
    <w:lvl w:ilvl="0" w:tplc="3D4C07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A4B9F"/>
    <w:multiLevelType w:val="hybridMultilevel"/>
    <w:tmpl w:val="953EF3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79221E"/>
    <w:multiLevelType w:val="hybridMultilevel"/>
    <w:tmpl w:val="EDB4A6A6"/>
    <w:lvl w:ilvl="0" w:tplc="D7EC0A68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350" w:hanging="360"/>
      </w:pPr>
    </w:lvl>
    <w:lvl w:ilvl="2" w:tplc="240A001B">
      <w:start w:val="1"/>
      <w:numFmt w:val="lowerRoman"/>
      <w:lvlText w:val="%3."/>
      <w:lvlJc w:val="right"/>
      <w:pPr>
        <w:ind w:left="2070" w:hanging="180"/>
      </w:pPr>
    </w:lvl>
    <w:lvl w:ilvl="3" w:tplc="240A000F" w:tentative="1">
      <w:start w:val="1"/>
      <w:numFmt w:val="decimal"/>
      <w:lvlText w:val="%4."/>
      <w:lvlJc w:val="left"/>
      <w:pPr>
        <w:ind w:left="2790" w:hanging="360"/>
      </w:pPr>
    </w:lvl>
    <w:lvl w:ilvl="4" w:tplc="240A0019" w:tentative="1">
      <w:start w:val="1"/>
      <w:numFmt w:val="lowerLetter"/>
      <w:lvlText w:val="%5."/>
      <w:lvlJc w:val="left"/>
      <w:pPr>
        <w:ind w:left="3510" w:hanging="360"/>
      </w:pPr>
    </w:lvl>
    <w:lvl w:ilvl="5" w:tplc="240A001B" w:tentative="1">
      <w:start w:val="1"/>
      <w:numFmt w:val="lowerRoman"/>
      <w:lvlText w:val="%6."/>
      <w:lvlJc w:val="right"/>
      <w:pPr>
        <w:ind w:left="4230" w:hanging="180"/>
      </w:pPr>
    </w:lvl>
    <w:lvl w:ilvl="6" w:tplc="240A000F" w:tentative="1">
      <w:start w:val="1"/>
      <w:numFmt w:val="decimal"/>
      <w:lvlText w:val="%7."/>
      <w:lvlJc w:val="left"/>
      <w:pPr>
        <w:ind w:left="4950" w:hanging="360"/>
      </w:pPr>
    </w:lvl>
    <w:lvl w:ilvl="7" w:tplc="240A0019" w:tentative="1">
      <w:start w:val="1"/>
      <w:numFmt w:val="lowerLetter"/>
      <w:lvlText w:val="%8."/>
      <w:lvlJc w:val="left"/>
      <w:pPr>
        <w:ind w:left="5670" w:hanging="360"/>
      </w:pPr>
    </w:lvl>
    <w:lvl w:ilvl="8" w:tplc="24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CBE602F"/>
    <w:multiLevelType w:val="hybridMultilevel"/>
    <w:tmpl w:val="47D87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D209D"/>
    <w:multiLevelType w:val="hybridMultilevel"/>
    <w:tmpl w:val="B07E52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35BC2"/>
    <w:multiLevelType w:val="hybridMultilevel"/>
    <w:tmpl w:val="5E823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C23F7"/>
    <w:multiLevelType w:val="hybridMultilevel"/>
    <w:tmpl w:val="C6624D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9B142A"/>
    <w:multiLevelType w:val="hybridMultilevel"/>
    <w:tmpl w:val="37A88FEE"/>
    <w:lvl w:ilvl="0" w:tplc="24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2FE7685C"/>
    <w:multiLevelType w:val="hybridMultilevel"/>
    <w:tmpl w:val="5CBC3174"/>
    <w:lvl w:ilvl="0" w:tplc="3BAA5DD0">
      <w:start w:val="2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CB3E5A"/>
    <w:multiLevelType w:val="hybridMultilevel"/>
    <w:tmpl w:val="D3782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D3DD8"/>
    <w:multiLevelType w:val="hybridMultilevel"/>
    <w:tmpl w:val="7B7A8C26"/>
    <w:lvl w:ilvl="0" w:tplc="FCE0E4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A7069"/>
    <w:multiLevelType w:val="hybridMultilevel"/>
    <w:tmpl w:val="7AD855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416D14"/>
    <w:multiLevelType w:val="hybridMultilevel"/>
    <w:tmpl w:val="C83C37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C42B6"/>
    <w:multiLevelType w:val="hybridMultilevel"/>
    <w:tmpl w:val="6A1E5A84"/>
    <w:lvl w:ilvl="0" w:tplc="24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4E5D040A"/>
    <w:multiLevelType w:val="multilevel"/>
    <w:tmpl w:val="2F6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03F97"/>
    <w:multiLevelType w:val="hybridMultilevel"/>
    <w:tmpl w:val="7FE28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F2C95"/>
    <w:multiLevelType w:val="hybridMultilevel"/>
    <w:tmpl w:val="5E068C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83D1F"/>
    <w:multiLevelType w:val="hybridMultilevel"/>
    <w:tmpl w:val="3F0C0A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BC3CEC"/>
    <w:multiLevelType w:val="hybridMultilevel"/>
    <w:tmpl w:val="B4246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15E8E"/>
    <w:multiLevelType w:val="hybridMultilevel"/>
    <w:tmpl w:val="71D6A5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43A56"/>
    <w:multiLevelType w:val="hybridMultilevel"/>
    <w:tmpl w:val="6D20BE56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9B13E3"/>
    <w:multiLevelType w:val="hybridMultilevel"/>
    <w:tmpl w:val="CBA4E0C6"/>
    <w:lvl w:ilvl="0" w:tplc="24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679B72D2"/>
    <w:multiLevelType w:val="hybridMultilevel"/>
    <w:tmpl w:val="809E8F0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342F35"/>
    <w:multiLevelType w:val="hybridMultilevel"/>
    <w:tmpl w:val="EBE2D2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090223"/>
    <w:multiLevelType w:val="hybridMultilevel"/>
    <w:tmpl w:val="6DFE49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F7D9E"/>
    <w:multiLevelType w:val="hybridMultilevel"/>
    <w:tmpl w:val="D82CA830"/>
    <w:lvl w:ilvl="0" w:tplc="24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7AB24C8B"/>
    <w:multiLevelType w:val="hybridMultilevel"/>
    <w:tmpl w:val="7CF8D926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CE10E0E"/>
    <w:multiLevelType w:val="hybridMultilevel"/>
    <w:tmpl w:val="7B56174C"/>
    <w:lvl w:ilvl="0" w:tplc="24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9" w15:restartNumberingAfterBreak="0">
    <w:nsid w:val="7DEE73A3"/>
    <w:multiLevelType w:val="hybridMultilevel"/>
    <w:tmpl w:val="25D49A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967579">
    <w:abstractNumId w:val="6"/>
  </w:num>
  <w:num w:numId="2" w16cid:durableId="997732743">
    <w:abstractNumId w:val="12"/>
  </w:num>
  <w:num w:numId="3" w16cid:durableId="630131805">
    <w:abstractNumId w:val="0"/>
  </w:num>
  <w:num w:numId="4" w16cid:durableId="1127312397">
    <w:abstractNumId w:val="29"/>
  </w:num>
  <w:num w:numId="5" w16cid:durableId="1371763070">
    <w:abstractNumId w:val="10"/>
  </w:num>
  <w:num w:numId="6" w16cid:durableId="1529485396">
    <w:abstractNumId w:val="25"/>
  </w:num>
  <w:num w:numId="7" w16cid:durableId="1521553160">
    <w:abstractNumId w:val="20"/>
  </w:num>
  <w:num w:numId="8" w16cid:durableId="449666776">
    <w:abstractNumId w:val="19"/>
  </w:num>
  <w:num w:numId="9" w16cid:durableId="1286349813">
    <w:abstractNumId w:val="4"/>
  </w:num>
  <w:num w:numId="10" w16cid:durableId="1457407941">
    <w:abstractNumId w:val="5"/>
  </w:num>
  <w:num w:numId="11" w16cid:durableId="434326428">
    <w:abstractNumId w:val="24"/>
  </w:num>
  <w:num w:numId="12" w16cid:durableId="854617683">
    <w:abstractNumId w:val="17"/>
  </w:num>
  <w:num w:numId="13" w16cid:durableId="1189485241">
    <w:abstractNumId w:val="3"/>
  </w:num>
  <w:num w:numId="14" w16cid:durableId="1079788021">
    <w:abstractNumId w:val="9"/>
  </w:num>
  <w:num w:numId="15" w16cid:durableId="1910339834">
    <w:abstractNumId w:val="13"/>
  </w:num>
  <w:num w:numId="16" w16cid:durableId="854734260">
    <w:abstractNumId w:val="15"/>
  </w:num>
  <w:num w:numId="17" w16cid:durableId="1327132944">
    <w:abstractNumId w:val="11"/>
  </w:num>
  <w:num w:numId="18" w16cid:durableId="840975724">
    <w:abstractNumId w:val="1"/>
  </w:num>
  <w:num w:numId="19" w16cid:durableId="1998268430">
    <w:abstractNumId w:val="16"/>
  </w:num>
  <w:num w:numId="20" w16cid:durableId="355423148">
    <w:abstractNumId w:val="7"/>
  </w:num>
  <w:num w:numId="21" w16cid:durableId="2079789205">
    <w:abstractNumId w:val="18"/>
  </w:num>
  <w:num w:numId="22" w16cid:durableId="822284218">
    <w:abstractNumId w:val="2"/>
  </w:num>
  <w:num w:numId="23" w16cid:durableId="1077435839">
    <w:abstractNumId w:val="8"/>
  </w:num>
  <w:num w:numId="24" w16cid:durableId="950816985">
    <w:abstractNumId w:val="21"/>
  </w:num>
  <w:num w:numId="25" w16cid:durableId="1361315285">
    <w:abstractNumId w:val="23"/>
  </w:num>
  <w:num w:numId="26" w16cid:durableId="870990728">
    <w:abstractNumId w:val="27"/>
  </w:num>
  <w:num w:numId="27" w16cid:durableId="715350611">
    <w:abstractNumId w:val="22"/>
  </w:num>
  <w:num w:numId="28" w16cid:durableId="1142888348">
    <w:abstractNumId w:val="26"/>
  </w:num>
  <w:num w:numId="29" w16cid:durableId="1788960603">
    <w:abstractNumId w:val="28"/>
  </w:num>
  <w:num w:numId="30" w16cid:durableId="156645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C4"/>
    <w:rsid w:val="000115A4"/>
    <w:rsid w:val="00012DA5"/>
    <w:rsid w:val="0002627E"/>
    <w:rsid w:val="0003388F"/>
    <w:rsid w:val="00044741"/>
    <w:rsid w:val="00054F76"/>
    <w:rsid w:val="00056203"/>
    <w:rsid w:val="000642A2"/>
    <w:rsid w:val="00081C55"/>
    <w:rsid w:val="00084293"/>
    <w:rsid w:val="0009357D"/>
    <w:rsid w:val="00097087"/>
    <w:rsid w:val="000A1E78"/>
    <w:rsid w:val="000C6BEE"/>
    <w:rsid w:val="00150AEF"/>
    <w:rsid w:val="00172110"/>
    <w:rsid w:val="001A01C0"/>
    <w:rsid w:val="001D0C0C"/>
    <w:rsid w:val="001D2C85"/>
    <w:rsid w:val="001D7F8F"/>
    <w:rsid w:val="001F33E5"/>
    <w:rsid w:val="001F612C"/>
    <w:rsid w:val="00202CF8"/>
    <w:rsid w:val="0021204A"/>
    <w:rsid w:val="00214B61"/>
    <w:rsid w:val="00226A96"/>
    <w:rsid w:val="002429DD"/>
    <w:rsid w:val="00276861"/>
    <w:rsid w:val="00277E6B"/>
    <w:rsid w:val="002934AB"/>
    <w:rsid w:val="002A4F32"/>
    <w:rsid w:val="002B2F67"/>
    <w:rsid w:val="002C2A8E"/>
    <w:rsid w:val="002C3275"/>
    <w:rsid w:val="002D4EE2"/>
    <w:rsid w:val="002E030A"/>
    <w:rsid w:val="002E55AD"/>
    <w:rsid w:val="002F4610"/>
    <w:rsid w:val="002F5A3E"/>
    <w:rsid w:val="00300027"/>
    <w:rsid w:val="00307F5F"/>
    <w:rsid w:val="003420D8"/>
    <w:rsid w:val="00352334"/>
    <w:rsid w:val="003878AC"/>
    <w:rsid w:val="003906AB"/>
    <w:rsid w:val="003B12B9"/>
    <w:rsid w:val="003B1545"/>
    <w:rsid w:val="003D434C"/>
    <w:rsid w:val="003F2E6F"/>
    <w:rsid w:val="00402731"/>
    <w:rsid w:val="004225ED"/>
    <w:rsid w:val="00433755"/>
    <w:rsid w:val="00480ECC"/>
    <w:rsid w:val="00482C29"/>
    <w:rsid w:val="004A698C"/>
    <w:rsid w:val="004C2C22"/>
    <w:rsid w:val="004C4E63"/>
    <w:rsid w:val="004D5D60"/>
    <w:rsid w:val="005062D6"/>
    <w:rsid w:val="00517591"/>
    <w:rsid w:val="00517B0F"/>
    <w:rsid w:val="00561489"/>
    <w:rsid w:val="005736C9"/>
    <w:rsid w:val="005764FD"/>
    <w:rsid w:val="005C54BD"/>
    <w:rsid w:val="005D2DAB"/>
    <w:rsid w:val="005D49C1"/>
    <w:rsid w:val="00612034"/>
    <w:rsid w:val="006220F0"/>
    <w:rsid w:val="0062393C"/>
    <w:rsid w:val="0064220B"/>
    <w:rsid w:val="0064422D"/>
    <w:rsid w:val="006477F7"/>
    <w:rsid w:val="006621D4"/>
    <w:rsid w:val="00667C90"/>
    <w:rsid w:val="0067026D"/>
    <w:rsid w:val="006721A3"/>
    <w:rsid w:val="00681169"/>
    <w:rsid w:val="0068316F"/>
    <w:rsid w:val="00691903"/>
    <w:rsid w:val="006A12BE"/>
    <w:rsid w:val="006A4E13"/>
    <w:rsid w:val="006B1E20"/>
    <w:rsid w:val="006C4D0B"/>
    <w:rsid w:val="006F2206"/>
    <w:rsid w:val="006F22A1"/>
    <w:rsid w:val="00700C3A"/>
    <w:rsid w:val="007045DD"/>
    <w:rsid w:val="0072643C"/>
    <w:rsid w:val="00730808"/>
    <w:rsid w:val="00733193"/>
    <w:rsid w:val="00741603"/>
    <w:rsid w:val="00773F96"/>
    <w:rsid w:val="007852D5"/>
    <w:rsid w:val="0079433F"/>
    <w:rsid w:val="00796F39"/>
    <w:rsid w:val="007A1251"/>
    <w:rsid w:val="007C524A"/>
    <w:rsid w:val="007E2371"/>
    <w:rsid w:val="007F5365"/>
    <w:rsid w:val="008062B2"/>
    <w:rsid w:val="00841160"/>
    <w:rsid w:val="00847D42"/>
    <w:rsid w:val="00851E03"/>
    <w:rsid w:val="00863200"/>
    <w:rsid w:val="00865A6A"/>
    <w:rsid w:val="008715B5"/>
    <w:rsid w:val="00871BA6"/>
    <w:rsid w:val="00872467"/>
    <w:rsid w:val="008B644B"/>
    <w:rsid w:val="008C25F1"/>
    <w:rsid w:val="008C4CD2"/>
    <w:rsid w:val="008D007B"/>
    <w:rsid w:val="008F3DEE"/>
    <w:rsid w:val="008F7ABE"/>
    <w:rsid w:val="0092676F"/>
    <w:rsid w:val="00943CFE"/>
    <w:rsid w:val="00957AE5"/>
    <w:rsid w:val="009E004E"/>
    <w:rsid w:val="00A021F4"/>
    <w:rsid w:val="00A02D1F"/>
    <w:rsid w:val="00A12DCD"/>
    <w:rsid w:val="00A21555"/>
    <w:rsid w:val="00A23E51"/>
    <w:rsid w:val="00A252C9"/>
    <w:rsid w:val="00A3413E"/>
    <w:rsid w:val="00A358A4"/>
    <w:rsid w:val="00A405EA"/>
    <w:rsid w:val="00A41543"/>
    <w:rsid w:val="00A5097D"/>
    <w:rsid w:val="00A739D7"/>
    <w:rsid w:val="00A7633E"/>
    <w:rsid w:val="00A7762C"/>
    <w:rsid w:val="00A94512"/>
    <w:rsid w:val="00A96F5A"/>
    <w:rsid w:val="00AA7FC4"/>
    <w:rsid w:val="00AB3DE1"/>
    <w:rsid w:val="00AB6480"/>
    <w:rsid w:val="00AB6B64"/>
    <w:rsid w:val="00AE6858"/>
    <w:rsid w:val="00B11A84"/>
    <w:rsid w:val="00B274F8"/>
    <w:rsid w:val="00B5475D"/>
    <w:rsid w:val="00B5531C"/>
    <w:rsid w:val="00B6376D"/>
    <w:rsid w:val="00B648CF"/>
    <w:rsid w:val="00B836A5"/>
    <w:rsid w:val="00B8527C"/>
    <w:rsid w:val="00BA6902"/>
    <w:rsid w:val="00BA7214"/>
    <w:rsid w:val="00BB486A"/>
    <w:rsid w:val="00BC73DE"/>
    <w:rsid w:val="00BD7C7D"/>
    <w:rsid w:val="00BE2D13"/>
    <w:rsid w:val="00C156B9"/>
    <w:rsid w:val="00C4585C"/>
    <w:rsid w:val="00C637F9"/>
    <w:rsid w:val="00C66F3F"/>
    <w:rsid w:val="00C867AC"/>
    <w:rsid w:val="00CF5DB5"/>
    <w:rsid w:val="00D01B18"/>
    <w:rsid w:val="00D11075"/>
    <w:rsid w:val="00D14DDC"/>
    <w:rsid w:val="00D1512B"/>
    <w:rsid w:val="00D179BF"/>
    <w:rsid w:val="00D262AF"/>
    <w:rsid w:val="00D30635"/>
    <w:rsid w:val="00D4247B"/>
    <w:rsid w:val="00D42565"/>
    <w:rsid w:val="00D76A1A"/>
    <w:rsid w:val="00DD1E7A"/>
    <w:rsid w:val="00E421D8"/>
    <w:rsid w:val="00E735C2"/>
    <w:rsid w:val="00E91F9A"/>
    <w:rsid w:val="00E978E4"/>
    <w:rsid w:val="00ED36E2"/>
    <w:rsid w:val="00F0659C"/>
    <w:rsid w:val="00F11095"/>
    <w:rsid w:val="00F17440"/>
    <w:rsid w:val="00F178FE"/>
    <w:rsid w:val="00F17C5A"/>
    <w:rsid w:val="00F83C20"/>
    <w:rsid w:val="00FA69A0"/>
    <w:rsid w:val="00FC612A"/>
    <w:rsid w:val="00FD4835"/>
    <w:rsid w:val="00FE1F36"/>
    <w:rsid w:val="00FE4E20"/>
    <w:rsid w:val="00FF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A2C9D"/>
  <w15:chartTrackingRefBased/>
  <w15:docId w15:val="{37DA3417-B867-46A0-8FF4-001EC922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7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7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7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7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7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7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7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7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7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7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7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7F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43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43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54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54F7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54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7E7DF5FA9E5A4B93E48D399BA8230E" ma:contentTypeVersion="3" ma:contentTypeDescription="Crear nuevo documento." ma:contentTypeScope="" ma:versionID="1d7c125804f57c9be130e68acfec533d">
  <xsd:schema xmlns:xsd="http://www.w3.org/2001/XMLSchema" xmlns:xs="http://www.w3.org/2001/XMLSchema" xmlns:p="http://schemas.microsoft.com/office/2006/metadata/properties" xmlns:ns2="30c0ed79-1727-49c1-8e07-0c29e3cc3df7" targetNamespace="http://schemas.microsoft.com/office/2006/metadata/properties" ma:root="true" ma:fieldsID="efc87ff894edbac83ad147d3ecb87eee" ns2:_="">
    <xsd:import namespace="30c0ed79-1727-49c1-8e07-0c29e3cc3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ed79-1727-49c1-8e07-0c29e3cc3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55DE68-9A91-482F-AC17-A4F98A592FA5}"/>
</file>

<file path=customXml/itemProps2.xml><?xml version="1.0" encoding="utf-8"?>
<ds:datastoreItem xmlns:ds="http://schemas.openxmlformats.org/officeDocument/2006/customXml" ds:itemID="{434F74A2-1B0E-4B5D-80F4-D0198C736A38}"/>
</file>

<file path=customXml/itemProps3.xml><?xml version="1.0" encoding="utf-8"?>
<ds:datastoreItem xmlns:ds="http://schemas.openxmlformats.org/officeDocument/2006/customXml" ds:itemID="{8D6DC2D6-A013-433C-8260-BE05BB75AD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2</Pages>
  <Words>562</Words>
  <Characters>3371</Characters>
  <Application>Microsoft Office Word</Application>
  <DocSecurity>0</DocSecurity>
  <Lines>73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 RODRIGUEZ ATEHORTUA</dc:creator>
  <cp:keywords/>
  <dc:description/>
  <cp:lastModifiedBy>NATALY RODRIGUEZ ATEHORTUA</cp:lastModifiedBy>
  <cp:revision>265</cp:revision>
  <dcterms:created xsi:type="dcterms:W3CDTF">2025-04-08T23:50:00Z</dcterms:created>
  <dcterms:modified xsi:type="dcterms:W3CDTF">2025-11-12T02:17:00Z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613ce451-2de1-49bd-9232-48e54a89ce77</vt:lpwstr>
  </property>
  <property fmtid="{D5CDD505-2E9C-101B-9397-08002B2CF9AE}" pid="3" name="ContentTypeId">
    <vt:lpwstr>0x010100E57E7DF5FA9E5A4B93E48D399BA8230E</vt:lpwstr>
  </property>
</Properties>
</file>