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DF" w:rsidRDefault="00E21DDF" w:rsidP="00D2522F">
      <w:pPr>
        <w:pStyle w:val="Listenabsatz"/>
        <w:numPr>
          <w:ilvl w:val="0"/>
          <w:numId w:val="1"/>
        </w:numPr>
      </w:pPr>
      <w:r>
        <w:t>Einleitung</w:t>
      </w:r>
    </w:p>
    <w:p w:rsidR="00F502E3" w:rsidRDefault="00D2522F" w:rsidP="00D2522F">
      <w:pPr>
        <w:pStyle w:val="Listenabsatz"/>
        <w:numPr>
          <w:ilvl w:val="0"/>
          <w:numId w:val="1"/>
        </w:numPr>
      </w:pPr>
      <w:r>
        <w:t>Grundlagen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Definition Sozialen Netzwerk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Grundzüge des BDSG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(Grundzüge des TMG)</w:t>
      </w:r>
    </w:p>
    <w:p w:rsidR="00D2522F" w:rsidRDefault="00D2522F" w:rsidP="00D2522F">
      <w:pPr>
        <w:pStyle w:val="Listenabsatz"/>
        <w:numPr>
          <w:ilvl w:val="0"/>
          <w:numId w:val="1"/>
        </w:numPr>
      </w:pPr>
      <w:r>
        <w:t>Regelungen in Deutschland/ EU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Wer ist für Inhalte verantwortlich?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Inwiefern hat der Nutzer Gewalt über seine eigenen Daten?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Was dürfen Netzwerke mit den Daten machen?</w:t>
      </w:r>
    </w:p>
    <w:p w:rsidR="00D2522F" w:rsidRDefault="00D2522F" w:rsidP="00D2522F">
      <w:pPr>
        <w:pStyle w:val="Listenabsatz"/>
        <w:numPr>
          <w:ilvl w:val="2"/>
          <w:numId w:val="1"/>
        </w:numPr>
      </w:pPr>
      <w:r>
        <w:t>Weitergabe</w:t>
      </w:r>
    </w:p>
    <w:p w:rsidR="00D2522F" w:rsidRDefault="00D2522F" w:rsidP="00D2522F">
      <w:pPr>
        <w:pStyle w:val="Listenabsatz"/>
        <w:numPr>
          <w:ilvl w:val="2"/>
          <w:numId w:val="1"/>
        </w:numPr>
      </w:pPr>
      <w:r>
        <w:t>Löschzyklen, Vorratsdatenspeicherung</w:t>
      </w:r>
    </w:p>
    <w:p w:rsidR="00D2522F" w:rsidRDefault="00D2522F" w:rsidP="00D2522F">
      <w:pPr>
        <w:pStyle w:val="Listenabsatz"/>
        <w:numPr>
          <w:ilvl w:val="2"/>
          <w:numId w:val="1"/>
        </w:numPr>
      </w:pPr>
      <w:r>
        <w:t>Datenverwendung anhand Bsp Facebook/ Twitter …</w:t>
      </w:r>
    </w:p>
    <w:p w:rsidR="00D2522F" w:rsidRDefault="00D2522F" w:rsidP="00D2522F">
      <w:pPr>
        <w:pStyle w:val="Listenabsatz"/>
        <w:numPr>
          <w:ilvl w:val="0"/>
          <w:numId w:val="1"/>
        </w:numPr>
      </w:pPr>
      <w:r>
        <w:t>Internationale Regelungen</w:t>
      </w:r>
      <w:r w:rsidR="00E21DDF">
        <w:t xml:space="preserve"> angewandt auf soziale Netzwerke</w:t>
      </w:r>
      <w:bookmarkStart w:id="0" w:name="_GoBack"/>
      <w:bookmarkEnd w:id="0"/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Datenschutzbestimmungen EuGH</w:t>
      </w:r>
    </w:p>
    <w:p w:rsidR="00D2522F" w:rsidRDefault="00D2522F" w:rsidP="00D2522F">
      <w:pPr>
        <w:pStyle w:val="Listenabsatz"/>
        <w:numPr>
          <w:ilvl w:val="1"/>
          <w:numId w:val="1"/>
        </w:numPr>
      </w:pPr>
      <w:r>
        <w:t>EU – USA Privacy Shield</w:t>
      </w:r>
    </w:p>
    <w:p w:rsidR="00E21DDF" w:rsidRDefault="00E21DDF" w:rsidP="00E21DDF">
      <w:pPr>
        <w:pStyle w:val="Listenabsatz"/>
        <w:numPr>
          <w:ilvl w:val="0"/>
          <w:numId w:val="1"/>
        </w:numPr>
      </w:pPr>
      <w:r>
        <w:t>Fazit &amp; Ausblick</w:t>
      </w:r>
    </w:p>
    <w:p w:rsidR="00E21DDF" w:rsidRDefault="00E21DDF" w:rsidP="00E21DDF">
      <w:pPr>
        <w:pStyle w:val="Listenabsatz"/>
        <w:numPr>
          <w:ilvl w:val="1"/>
          <w:numId w:val="1"/>
        </w:numPr>
      </w:pPr>
      <w:r>
        <w:t xml:space="preserve">Unterliegt schnellen Veränderungszyklen (z.B. Safe Harbour </w:t>
      </w:r>
      <w:r>
        <w:sym w:font="Wingdings" w:char="F0E0"/>
      </w:r>
      <w:r>
        <w:t xml:space="preserve"> Privacy Shield)</w:t>
      </w:r>
    </w:p>
    <w:sectPr w:rsidR="00E21D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1F20"/>
    <w:multiLevelType w:val="hybridMultilevel"/>
    <w:tmpl w:val="AC28F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E3"/>
    <w:rsid w:val="001C33E3"/>
    <w:rsid w:val="00B946F0"/>
    <w:rsid w:val="00D2522F"/>
    <w:rsid w:val="00E21DDF"/>
    <w:rsid w:val="00F5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DBA8"/>
  <w15:chartTrackingRefBased/>
  <w15:docId w15:val="{71E103E2-46FF-4016-BA22-24CCCEFA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4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46F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46F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D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Roehling</dc:creator>
  <cp:keywords/>
  <dc:description/>
  <cp:lastModifiedBy>Sebastian Roehling</cp:lastModifiedBy>
  <cp:revision>3</cp:revision>
  <dcterms:created xsi:type="dcterms:W3CDTF">2017-06-19T14:08:00Z</dcterms:created>
  <dcterms:modified xsi:type="dcterms:W3CDTF">2017-06-19T14:18:00Z</dcterms:modified>
</cp:coreProperties>
</file>