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691EE" w14:textId="77777777" w:rsidR="008B2864" w:rsidRPr="008B2864" w:rsidRDefault="008B2864" w:rsidP="008B2864">
      <w:pPr>
        <w:jc w:val="center"/>
        <w:rPr>
          <w:b/>
          <w:sz w:val="40"/>
          <w:szCs w:val="40"/>
          <w:u w:val="single"/>
          <w:lang w:val="en-US"/>
        </w:rPr>
      </w:pPr>
      <w:r w:rsidRPr="008B2864">
        <w:rPr>
          <w:b/>
          <w:sz w:val="40"/>
          <w:szCs w:val="40"/>
          <w:u w:val="single"/>
          <w:lang w:val="en-US"/>
        </w:rPr>
        <w:t>IP Mobility support for IPv4, revised</w:t>
      </w:r>
    </w:p>
    <w:p w14:paraId="3DB92769" w14:textId="77777777" w:rsidR="008B2864" w:rsidRPr="008B2864" w:rsidRDefault="008B2864" w:rsidP="008B2864">
      <w:pPr>
        <w:ind w:firstLine="708"/>
        <w:rPr>
          <w:b/>
          <w:sz w:val="28"/>
          <w:szCs w:val="28"/>
          <w:lang w:val="en-US"/>
        </w:rPr>
      </w:pPr>
      <w:r w:rsidRPr="008B2864">
        <w:rPr>
          <w:b/>
          <w:sz w:val="28"/>
          <w:szCs w:val="28"/>
          <w:lang w:val="en-US"/>
        </w:rPr>
        <w:t>Abstract</w:t>
      </w:r>
    </w:p>
    <w:p w14:paraId="0329B9B8" w14:textId="77777777" w:rsidR="008B2864" w:rsidRPr="008B2864" w:rsidRDefault="008B2864" w:rsidP="008B2864">
      <w:pPr>
        <w:pStyle w:val="Lijstalinea"/>
        <w:numPr>
          <w:ilvl w:val="0"/>
          <w:numId w:val="2"/>
        </w:numPr>
        <w:rPr>
          <w:sz w:val="28"/>
          <w:szCs w:val="28"/>
          <w:lang w:val="en-US"/>
        </w:rPr>
      </w:pPr>
      <w:r w:rsidRPr="008B2864">
        <w:rPr>
          <w:sz w:val="28"/>
          <w:szCs w:val="28"/>
          <w:lang w:val="en-US"/>
        </w:rPr>
        <w:t>Transparent routing of IP datagrams to mobile nodes</w:t>
      </w:r>
    </w:p>
    <w:p w14:paraId="72C681C3" w14:textId="77777777" w:rsidR="008B2864" w:rsidRPr="008B2864" w:rsidRDefault="008B2864" w:rsidP="008B2864">
      <w:pPr>
        <w:pStyle w:val="Lijstalinea"/>
        <w:keepLines/>
        <w:numPr>
          <w:ilvl w:val="0"/>
          <w:numId w:val="2"/>
        </w:numPr>
        <w:rPr>
          <w:sz w:val="28"/>
          <w:szCs w:val="28"/>
          <w:lang w:val="en-US"/>
        </w:rPr>
      </w:pPr>
      <w:r w:rsidRPr="008B2864">
        <w:rPr>
          <w:sz w:val="28"/>
          <w:szCs w:val="28"/>
          <w:lang w:val="en-US"/>
        </w:rPr>
        <w:t xml:space="preserve">Mobile nodes(MN) </w:t>
      </w:r>
      <w:r w:rsidRPr="008B2864">
        <w:rPr>
          <w:lang w:val="en-US"/>
        </w:rPr>
        <w:sym w:font="Wingdings" w:char="F0E0"/>
      </w:r>
      <w:r w:rsidRPr="008B2864">
        <w:rPr>
          <w:sz w:val="28"/>
          <w:szCs w:val="28"/>
          <w:lang w:val="en-US"/>
        </w:rPr>
        <w:t xml:space="preserve"> identified by home address</w:t>
      </w:r>
    </w:p>
    <w:p w14:paraId="446CFF57" w14:textId="77777777" w:rsidR="008B2864" w:rsidRPr="008B2864" w:rsidRDefault="008B2864" w:rsidP="008B2864">
      <w:pPr>
        <w:pStyle w:val="Lijstalinea"/>
        <w:keepLines/>
        <w:numPr>
          <w:ilvl w:val="1"/>
          <w:numId w:val="2"/>
        </w:numPr>
        <w:rPr>
          <w:sz w:val="28"/>
          <w:szCs w:val="28"/>
          <w:lang w:val="en-US"/>
        </w:rPr>
      </w:pPr>
      <w:r w:rsidRPr="008B2864">
        <w:rPr>
          <w:sz w:val="28"/>
          <w:szCs w:val="28"/>
          <w:lang w:val="en-US"/>
        </w:rPr>
        <w:t xml:space="preserve">Away from home </w:t>
      </w:r>
      <w:r w:rsidRPr="008B2864">
        <w:rPr>
          <w:sz w:val="28"/>
          <w:szCs w:val="28"/>
          <w:lang w:val="en-US"/>
        </w:rPr>
        <w:sym w:font="Wingdings" w:char="F0E0"/>
      </w:r>
      <w:r w:rsidRPr="008B2864">
        <w:rPr>
          <w:sz w:val="28"/>
          <w:szCs w:val="28"/>
          <w:lang w:val="en-US"/>
        </w:rPr>
        <w:t xml:space="preserve"> care of address (COA)</w:t>
      </w:r>
    </w:p>
    <w:p w14:paraId="248C93EF" w14:textId="77777777" w:rsidR="008B2864" w:rsidRPr="008B2864" w:rsidRDefault="008B2864" w:rsidP="008B2864">
      <w:pPr>
        <w:pStyle w:val="Lijstalinea"/>
        <w:keepLines/>
        <w:numPr>
          <w:ilvl w:val="0"/>
          <w:numId w:val="2"/>
        </w:numPr>
        <w:rPr>
          <w:sz w:val="28"/>
          <w:szCs w:val="28"/>
          <w:lang w:val="en-US"/>
        </w:rPr>
      </w:pPr>
      <w:r w:rsidRPr="008B2864">
        <w:rPr>
          <w:sz w:val="28"/>
          <w:szCs w:val="28"/>
          <w:lang w:val="en-US"/>
        </w:rPr>
        <w:t>Home Agent (HA)</w:t>
      </w:r>
    </w:p>
    <w:p w14:paraId="4013FDCF" w14:textId="77777777" w:rsidR="008B2864" w:rsidRDefault="008B2864" w:rsidP="008B2864">
      <w:pPr>
        <w:pStyle w:val="Lijstalinea"/>
        <w:keepLines/>
        <w:numPr>
          <w:ilvl w:val="1"/>
          <w:numId w:val="2"/>
        </w:numPr>
        <w:rPr>
          <w:sz w:val="28"/>
          <w:szCs w:val="28"/>
          <w:lang w:val="en-US"/>
        </w:rPr>
      </w:pPr>
      <w:r w:rsidRPr="008B2864">
        <w:rPr>
          <w:sz w:val="28"/>
          <w:szCs w:val="28"/>
          <w:lang w:val="en-US"/>
        </w:rPr>
        <w:t>Sends datagrams destined for MN through tunnel to the COA.</w:t>
      </w:r>
    </w:p>
    <w:p w14:paraId="59FCBAB3" w14:textId="77777777" w:rsidR="008B2864" w:rsidRPr="008B2864" w:rsidRDefault="008B2864" w:rsidP="008B2864">
      <w:pPr>
        <w:pStyle w:val="Lijstalinea"/>
        <w:keepLines/>
        <w:ind w:left="2160"/>
        <w:rPr>
          <w:sz w:val="28"/>
          <w:szCs w:val="28"/>
          <w:lang w:val="en-US"/>
        </w:rPr>
      </w:pPr>
    </w:p>
    <w:p w14:paraId="4F935053" w14:textId="77777777" w:rsidR="008B2864" w:rsidRPr="008B2864" w:rsidRDefault="008B2864" w:rsidP="008B2864">
      <w:pPr>
        <w:pStyle w:val="Lijstalinea"/>
        <w:keepLines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8B2864">
        <w:rPr>
          <w:b/>
          <w:sz w:val="28"/>
          <w:szCs w:val="28"/>
          <w:lang w:val="en-US"/>
        </w:rPr>
        <w:t>Introduction</w:t>
      </w:r>
    </w:p>
    <w:p w14:paraId="617D5E30" w14:textId="77777777" w:rsidR="008B2864" w:rsidRDefault="008B2864" w:rsidP="008B2864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 w:rsidRPr="008B2864">
        <w:rPr>
          <w:sz w:val="28"/>
          <w:szCs w:val="28"/>
          <w:lang w:val="en-US"/>
        </w:rPr>
        <w:t xml:space="preserve">A node ‘s IP address </w:t>
      </w:r>
      <w:r w:rsidRPr="008B2864">
        <w:rPr>
          <w:sz w:val="28"/>
          <w:szCs w:val="28"/>
          <w:lang w:val="en-US"/>
        </w:rPr>
        <w:sym w:font="Wingdings" w:char="F0E0"/>
      </w:r>
      <w:r w:rsidRPr="008B2864">
        <w:rPr>
          <w:sz w:val="28"/>
          <w:szCs w:val="28"/>
          <w:lang w:val="en-US"/>
        </w:rPr>
        <w:t xml:space="preserve"> uniquely identifies </w:t>
      </w:r>
      <w:r>
        <w:rPr>
          <w:sz w:val="28"/>
          <w:szCs w:val="28"/>
          <w:lang w:val="en-US"/>
        </w:rPr>
        <w:t>its</w:t>
      </w:r>
      <w:r w:rsidRPr="008B2864">
        <w:rPr>
          <w:sz w:val="28"/>
          <w:szCs w:val="28"/>
          <w:lang w:val="en-US"/>
        </w:rPr>
        <w:t xml:space="preserve"> attachment to the internet.</w:t>
      </w:r>
    </w:p>
    <w:p w14:paraId="21932FB5" w14:textId="77777777" w:rsidR="008B2864" w:rsidRDefault="008B2864" w:rsidP="008B2864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IP = way to provide node mobility while keeping the node’s IP address</w:t>
      </w:r>
    </w:p>
    <w:p w14:paraId="2699E52F" w14:textId="77777777" w:rsidR="008B2864" w:rsidRDefault="008B2864" w:rsidP="008B2864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</w:p>
    <w:p w14:paraId="78F9F8EA" w14:textId="77777777"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 w:rsidRPr="008B2864">
        <w:rPr>
          <w:b/>
          <w:sz w:val="28"/>
          <w:szCs w:val="28"/>
          <w:lang w:val="en-US"/>
        </w:rPr>
        <w:t>Protocol requirements</w:t>
      </w:r>
    </w:p>
    <w:p w14:paraId="28CF15BB" w14:textId="77777777" w:rsidR="008B2864" w:rsidRPr="00382528" w:rsidRDefault="008B2864" w:rsidP="008B2864">
      <w:pPr>
        <w:pStyle w:val="Lijstalinea"/>
        <w:keepLines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must be able to keep communicating while changing its </w:t>
      </w:r>
      <w:r w:rsidR="00382528">
        <w:rPr>
          <w:sz w:val="28"/>
          <w:szCs w:val="28"/>
          <w:lang w:val="en-US"/>
        </w:rPr>
        <w:t xml:space="preserve">link-layer attachment point to the internet </w:t>
      </w:r>
      <w:r w:rsidR="00382528" w:rsidRPr="00382528">
        <w:rPr>
          <w:sz w:val="28"/>
          <w:szCs w:val="28"/>
          <w:lang w:val="en-US"/>
        </w:rPr>
        <w:sym w:font="Wingdings" w:char="F0E0"/>
      </w:r>
      <w:r w:rsidR="00382528">
        <w:rPr>
          <w:sz w:val="28"/>
          <w:szCs w:val="28"/>
          <w:lang w:val="en-US"/>
        </w:rPr>
        <w:t xml:space="preserve"> </w:t>
      </w:r>
      <w:r w:rsidR="00382528" w:rsidRPr="00382528">
        <w:rPr>
          <w:sz w:val="28"/>
          <w:szCs w:val="28"/>
          <w:u w:val="single"/>
          <w:lang w:val="en-US"/>
        </w:rPr>
        <w:t>no</w:t>
      </w:r>
      <w:r w:rsidR="00382528">
        <w:rPr>
          <w:sz w:val="28"/>
          <w:szCs w:val="28"/>
          <w:lang w:val="en-US"/>
        </w:rPr>
        <w:t xml:space="preserve"> change of MN’s IP address</w:t>
      </w:r>
    </w:p>
    <w:p w14:paraId="2B816FFE" w14:textId="77777777" w:rsidR="00382528" w:rsidRPr="00382528" w:rsidRDefault="00382528" w:rsidP="008B2864">
      <w:pPr>
        <w:pStyle w:val="Lijstalinea"/>
        <w:keepLines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protocol enhancements are needed</w:t>
      </w:r>
    </w:p>
    <w:p w14:paraId="1FB21A93" w14:textId="77777777" w:rsidR="00382528" w:rsidRPr="00382528" w:rsidRDefault="00382528" w:rsidP="00382528">
      <w:pPr>
        <w:pStyle w:val="Lijstalinea"/>
        <w:keepLines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messages relating updates of the location of a MN must be authenticated (not required for this project)</w:t>
      </w:r>
    </w:p>
    <w:p w14:paraId="0EB22ED4" w14:textId="77777777"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Goals</w:t>
      </w:r>
    </w:p>
    <w:p w14:paraId="64BB420C" w14:textId="77777777" w:rsidR="001E1946" w:rsidRDefault="001E1946" w:rsidP="001E1946">
      <w:pPr>
        <w:pStyle w:val="Lijstalinea"/>
        <w:keepLines/>
        <w:numPr>
          <w:ilvl w:val="0"/>
          <w:numId w:val="5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 of administrative messages (sent over a possible wireless link which connects the MN) must be kept to a minimum</w:t>
      </w:r>
    </w:p>
    <w:p w14:paraId="7EE1A7B0" w14:textId="77777777" w:rsidR="001E1946" w:rsidRPr="001E1946" w:rsidRDefault="001E1946" w:rsidP="001E1946">
      <w:pPr>
        <w:pStyle w:val="Lijstalinea"/>
        <w:keepLines/>
        <w:numPr>
          <w:ilvl w:val="0"/>
          <w:numId w:val="5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 size must be as small as possible</w:t>
      </w:r>
    </w:p>
    <w:p w14:paraId="31EB0945" w14:textId="77777777"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Assumptions</w:t>
      </w:r>
    </w:p>
    <w:p w14:paraId="20CF5923" w14:textId="77777777" w:rsidR="001E1946" w:rsidRPr="001E1946" w:rsidRDefault="001E1946" w:rsidP="001E1946">
      <w:pPr>
        <w:pStyle w:val="Lijstalinea"/>
        <w:keepLines/>
        <w:numPr>
          <w:ilvl w:val="0"/>
          <w:numId w:val="6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Assignment of the MN’s IP address is not constraint by this RFC</w:t>
      </w:r>
    </w:p>
    <w:p w14:paraId="4D9B489D" w14:textId="77777777" w:rsidR="001E1946" w:rsidRPr="001E1946" w:rsidRDefault="001E1946" w:rsidP="001E1946">
      <w:pPr>
        <w:pStyle w:val="Lijstalinea"/>
        <w:keepLines/>
        <w:numPr>
          <w:ilvl w:val="0"/>
          <w:numId w:val="6"/>
        </w:numPr>
        <w:spacing w:after="0" w:line="240" w:lineRule="auto"/>
        <w:rPr>
          <w:b/>
          <w:sz w:val="28"/>
          <w:szCs w:val="28"/>
          <w:u w:val="single"/>
          <w:lang w:val="en-US"/>
        </w:rPr>
      </w:pPr>
      <w:r w:rsidRPr="001E1946">
        <w:rPr>
          <w:sz w:val="28"/>
          <w:szCs w:val="28"/>
          <w:u w:val="single"/>
          <w:lang w:val="en-US"/>
        </w:rPr>
        <w:t>MN will not change their attachment point</w:t>
      </w:r>
      <w:r>
        <w:rPr>
          <w:sz w:val="28"/>
          <w:szCs w:val="28"/>
          <w:u w:val="single"/>
          <w:lang w:val="en-US"/>
        </w:rPr>
        <w:t xml:space="preserve"> to the Internet</w:t>
      </w:r>
      <w:r w:rsidRPr="001E1946">
        <w:rPr>
          <w:sz w:val="28"/>
          <w:szCs w:val="28"/>
          <w:u w:val="single"/>
          <w:lang w:val="en-US"/>
        </w:rPr>
        <w:t xml:space="preserve"> more than once per second </w:t>
      </w:r>
    </w:p>
    <w:p w14:paraId="593D9204" w14:textId="77777777" w:rsidR="001E1946" w:rsidRPr="001E1946" w:rsidRDefault="001E1946" w:rsidP="001E1946">
      <w:pPr>
        <w:pStyle w:val="Lijstalinea"/>
        <w:keepLines/>
        <w:numPr>
          <w:ilvl w:val="0"/>
          <w:numId w:val="6"/>
        </w:numPr>
        <w:spacing w:after="0" w:line="240" w:lineRule="auto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IP unicast datagrams are routed based on the DEST address in the datagram header (aka not by the SRC address)</w:t>
      </w:r>
    </w:p>
    <w:p w14:paraId="2A177B45" w14:textId="77777777"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Applicability</w:t>
      </w:r>
    </w:p>
    <w:p w14:paraId="61E0DB68" w14:textId="77777777" w:rsidR="001E1946" w:rsidRPr="001E1946" w:rsidRDefault="001E1946" w:rsidP="001E1946">
      <w:pPr>
        <w:pStyle w:val="Lijstalinea"/>
        <w:keepLines/>
        <w:numPr>
          <w:ilvl w:val="0"/>
          <w:numId w:val="7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Mobile IP </w:t>
      </w:r>
      <w:r w:rsidRPr="001E194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enables nodes to move from one IP subnet to another, Ethernet segment to wireless LAN etc.</w:t>
      </w:r>
    </w:p>
    <w:p w14:paraId="0A4E20B7" w14:textId="77777777" w:rsidR="001E1946" w:rsidRDefault="001E1946" w:rsidP="001E1946">
      <w:pPr>
        <w:pStyle w:val="Lijstalinea"/>
        <w:keepLines/>
        <w:spacing w:after="0" w:line="240" w:lineRule="auto"/>
        <w:ind w:left="1860"/>
        <w:rPr>
          <w:b/>
          <w:sz w:val="28"/>
          <w:szCs w:val="28"/>
          <w:u w:val="single"/>
          <w:lang w:val="en-US"/>
        </w:rPr>
      </w:pPr>
      <w:r w:rsidRPr="001E1946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</w:t>
      </w:r>
      <w:r w:rsidRPr="001E1946">
        <w:rPr>
          <w:b/>
          <w:sz w:val="28"/>
          <w:szCs w:val="28"/>
          <w:u w:val="single"/>
          <w:lang w:val="en-US"/>
        </w:rPr>
        <w:t>MN’s IP address must be the same after the movement</w:t>
      </w:r>
    </w:p>
    <w:p w14:paraId="7249D096" w14:textId="77777777" w:rsidR="001E1946" w:rsidRDefault="001E1946" w:rsidP="001E1946">
      <w:pPr>
        <w:pStyle w:val="Lijstalinea"/>
        <w:keepLines/>
        <w:numPr>
          <w:ilvl w:val="0"/>
          <w:numId w:val="7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Mobile IP </w:t>
      </w:r>
      <w:r w:rsidRPr="001E194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solves macro mobility management</w:t>
      </w:r>
    </w:p>
    <w:p w14:paraId="14D40EF8" w14:textId="77777777"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New architectural entities</w:t>
      </w:r>
    </w:p>
    <w:p w14:paraId="264EF8F7" w14:textId="77777777" w:rsidR="001E1946" w:rsidRDefault="001E1946" w:rsidP="001E1946">
      <w:pPr>
        <w:pStyle w:val="Lijstalinea"/>
        <w:keepLines/>
        <w:numPr>
          <w:ilvl w:val="0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node (MN)</w:t>
      </w:r>
    </w:p>
    <w:p w14:paraId="3EB1F066" w14:textId="77777777" w:rsidR="001E1946" w:rsidRDefault="001E1946" w:rsidP="001E1946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Host/router that changes it point of attachment from 1 network/subnetwork to another</w:t>
      </w:r>
    </w:p>
    <w:p w14:paraId="4B605CA2" w14:textId="77777777" w:rsidR="001E1946" w:rsidRDefault="009A7953" w:rsidP="001E1946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change location without changing its IP address</w:t>
      </w:r>
    </w:p>
    <w:p w14:paraId="4ACE9C0D" w14:textId="77777777" w:rsidR="009A7953" w:rsidRDefault="009A7953" w:rsidP="001E1946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Continues communication at different locations using its CONSTANT IP address</w:t>
      </w:r>
    </w:p>
    <w:p w14:paraId="73457975" w14:textId="77777777" w:rsidR="001E1946" w:rsidRDefault="001E1946" w:rsidP="001E1946">
      <w:pPr>
        <w:pStyle w:val="Lijstalinea"/>
        <w:keepLines/>
        <w:numPr>
          <w:ilvl w:val="0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agent (HA)</w:t>
      </w:r>
    </w:p>
    <w:p w14:paraId="4B517C6F" w14:textId="77777777" w:rsidR="009A7953" w:rsidRDefault="009A7953" w:rsidP="009A7953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Router of the MN’s home network</w:t>
      </w:r>
    </w:p>
    <w:p w14:paraId="101F7CC7" w14:textId="77777777" w:rsidR="009A7953" w:rsidRDefault="009A7953" w:rsidP="009A7953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Tunnels datagrams for delivery to the MN (when the MN is not @ home)</w:t>
      </w:r>
    </w:p>
    <w:p w14:paraId="23029897" w14:textId="77777777" w:rsidR="009A7953" w:rsidRDefault="009A7953" w:rsidP="009A7953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Maintains current location information of the MN</w:t>
      </w:r>
    </w:p>
    <w:p w14:paraId="35A49878" w14:textId="77777777" w:rsidR="009A7953" w:rsidRDefault="009A7953" w:rsidP="009A7953">
      <w:pPr>
        <w:pStyle w:val="Lijstalinea"/>
        <w:keepLines/>
        <w:numPr>
          <w:ilvl w:val="0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Foreign agent (FA)</w:t>
      </w:r>
    </w:p>
    <w:p w14:paraId="067A159B" w14:textId="77777777" w:rsidR="009A7953" w:rsidRDefault="009A7953" w:rsidP="009A7953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Router of the MN’s visited network</w:t>
      </w:r>
    </w:p>
    <w:p w14:paraId="149B7EE7" w14:textId="77777777" w:rsidR="009A7953" w:rsidRPr="009A7953" w:rsidRDefault="009A7953" w:rsidP="009A7953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Provides routing services </w:t>
      </w:r>
      <w:r w:rsidRPr="009A7953">
        <w:rPr>
          <w:sz w:val="28"/>
          <w:szCs w:val="28"/>
          <w:u w:val="single"/>
          <w:lang w:val="en-US"/>
        </w:rPr>
        <w:t>when the MN is registered</w:t>
      </w:r>
    </w:p>
    <w:p w14:paraId="2C60221C" w14:textId="77777777" w:rsidR="009A7953" w:rsidRDefault="009A7953" w:rsidP="009A7953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Detunnels and delivers the MN’s datagrams (which were sent through the tunnel coming from the MN’s HA)</w:t>
      </w:r>
    </w:p>
    <w:p w14:paraId="7F095CDE" w14:textId="77777777" w:rsidR="009A7953" w:rsidRDefault="009A7953" w:rsidP="009A7953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MN sends a datagram </w:t>
      </w:r>
      <w:r w:rsidRPr="009A795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FA functions as default router for the </w:t>
      </w:r>
      <w:r w:rsidRPr="009A7953">
        <w:rPr>
          <w:sz w:val="28"/>
          <w:szCs w:val="28"/>
          <w:u w:val="single"/>
          <w:lang w:val="en-US"/>
        </w:rPr>
        <w:t>registered</w:t>
      </w:r>
      <w:r>
        <w:rPr>
          <w:sz w:val="28"/>
          <w:szCs w:val="28"/>
          <w:lang w:val="en-US"/>
        </w:rPr>
        <w:t xml:space="preserve"> MN’s.</w:t>
      </w:r>
    </w:p>
    <w:p w14:paraId="253CA28B" w14:textId="77777777" w:rsidR="00667B5B" w:rsidRDefault="009A7953" w:rsidP="009A7953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</w:t>
      </w:r>
    </w:p>
    <w:p w14:paraId="22346592" w14:textId="77777777" w:rsidR="009A7953" w:rsidRDefault="00667B5B" w:rsidP="00667B5B">
      <w:pPr>
        <w:keepLines/>
        <w:spacing w:after="0" w:line="240" w:lineRule="auto"/>
        <w:ind w:left="720" w:firstLine="696"/>
        <w:rPr>
          <w:sz w:val="28"/>
          <w:szCs w:val="28"/>
          <w:lang w:val="en-US"/>
        </w:rPr>
      </w:pPr>
      <w:r w:rsidRPr="00667B5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9A7953">
        <w:rPr>
          <w:sz w:val="28"/>
          <w:szCs w:val="28"/>
          <w:lang w:val="en-US"/>
        </w:rPr>
        <w:t>has a long term IP address (given by home network)</w:t>
      </w:r>
    </w:p>
    <w:p w14:paraId="4F2958EC" w14:textId="77777777" w:rsidR="009A7953" w:rsidRDefault="009A7953" w:rsidP="009A7953">
      <w:pPr>
        <w:keepLines/>
        <w:spacing w:after="0" w:line="240" w:lineRule="auto"/>
        <w:ind w:left="1416" w:firstLine="4"/>
        <w:rPr>
          <w:sz w:val="28"/>
          <w:szCs w:val="28"/>
          <w:lang w:val="en-US"/>
        </w:rPr>
      </w:pPr>
      <w:r w:rsidRPr="009A795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administered same as a permanent IP address provided to a stationary host</w:t>
      </w:r>
    </w:p>
    <w:p w14:paraId="00452922" w14:textId="77777777" w:rsidR="009A7953" w:rsidRDefault="009A7953" w:rsidP="009A7953">
      <w:pPr>
        <w:keepLines/>
        <w:spacing w:after="0" w:line="240" w:lineRule="auto"/>
        <w:ind w:left="1416" w:firstLine="4"/>
        <w:rPr>
          <w:sz w:val="28"/>
          <w:szCs w:val="28"/>
          <w:lang w:val="en-US"/>
        </w:rPr>
      </w:pPr>
      <w:r w:rsidRPr="009A795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MN is away from home </w:t>
      </w:r>
      <w:r w:rsidRPr="009A7953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care of address (COA)</w:t>
      </w:r>
    </w:p>
    <w:p w14:paraId="7847B731" w14:textId="77777777" w:rsidR="00667B5B" w:rsidRDefault="00667B5B" w:rsidP="00667B5B">
      <w:pPr>
        <w:keepLines/>
        <w:spacing w:after="0" w:line="240" w:lineRule="auto"/>
        <w:ind w:left="1416"/>
        <w:rPr>
          <w:sz w:val="28"/>
          <w:szCs w:val="28"/>
          <w:lang w:val="en-US"/>
        </w:rPr>
      </w:pPr>
      <w:r w:rsidRPr="00667B5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uses its home address as SRC address for </w:t>
      </w:r>
      <w:r>
        <w:rPr>
          <w:b/>
          <w:sz w:val="28"/>
          <w:szCs w:val="28"/>
          <w:lang w:val="en-US"/>
        </w:rPr>
        <w:t>all</w:t>
      </w:r>
      <w:r>
        <w:rPr>
          <w:sz w:val="28"/>
          <w:szCs w:val="28"/>
          <w:lang w:val="en-US"/>
        </w:rPr>
        <w:t xml:space="preserve"> sent IP datagrams, except for certain mobility management functions (see section 3.6.1.1)</w:t>
      </w:r>
    </w:p>
    <w:p w14:paraId="724BDBB2" w14:textId="77777777" w:rsidR="009A7953" w:rsidRPr="009A7953" w:rsidRDefault="009A7953" w:rsidP="009A7953">
      <w:pPr>
        <w:keepLines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COA is associated with a MN, reflects MN’s current point of attachment</w:t>
      </w:r>
      <w:r w:rsidR="00667B5B">
        <w:rPr>
          <w:sz w:val="28"/>
          <w:szCs w:val="28"/>
          <w:lang w:val="en-US"/>
        </w:rPr>
        <w:softHyphen/>
      </w:r>
    </w:p>
    <w:p w14:paraId="63381E7E" w14:textId="77777777"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Terminology</w:t>
      </w:r>
    </w:p>
    <w:p w14:paraId="7AF6B816" w14:textId="77777777" w:rsidR="00667B5B" w:rsidRDefault="00667B5B" w:rsidP="00667B5B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key words like MUST, SHOULD etc. </w:t>
      </w:r>
      <w:r w:rsidRPr="00667B5B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see RFC 2119</w:t>
      </w:r>
    </w:p>
    <w:p w14:paraId="66012EE8" w14:textId="77777777" w:rsidR="00667B5B" w:rsidRDefault="00667B5B" w:rsidP="00667B5B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Agent advertisement</w:t>
      </w:r>
    </w:p>
    <w:p w14:paraId="5671717E" w14:textId="77777777" w:rsidR="00667B5B" w:rsidRPr="00667B5B" w:rsidRDefault="00667B5B" w:rsidP="00667B5B">
      <w:pPr>
        <w:pStyle w:val="Lijstalinea"/>
        <w:keepLines/>
        <w:numPr>
          <w:ilvl w:val="2"/>
          <w:numId w:val="1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Constructed by adding an extension to the Router Advertisement message (see RFC 1256)</w:t>
      </w:r>
    </w:p>
    <w:p w14:paraId="591BC83D" w14:textId="77777777" w:rsidR="00667B5B" w:rsidRDefault="00667B5B" w:rsidP="00667B5B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Authentication</w:t>
      </w:r>
    </w:p>
    <w:p w14:paraId="19DDA15B" w14:textId="77777777" w:rsidR="00667B5B" w:rsidRDefault="00667B5B" w:rsidP="00667B5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verification of the identity of the originator of the message</w:t>
      </w:r>
    </w:p>
    <w:p w14:paraId="6683E7B0" w14:textId="77777777" w:rsidR="00667B5B" w:rsidRDefault="00667B5B" w:rsidP="00667B5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required for this project</w:t>
      </w:r>
    </w:p>
    <w:p w14:paraId="6D5C3DA6" w14:textId="77777777" w:rsidR="00667B5B" w:rsidRDefault="00667B5B" w:rsidP="00667B5B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Care-of address (COA)</w:t>
      </w:r>
    </w:p>
    <w:p w14:paraId="06B60D08" w14:textId="77777777" w:rsidR="00667B5B" w:rsidRDefault="00667B5B" w:rsidP="00667B5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Tunnel termination point towards the MN, datagrams which were forwarded</w:t>
      </w:r>
      <w:r w:rsidRPr="00667B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when MN is away from home</w:t>
      </w:r>
    </w:p>
    <w:p w14:paraId="111EABF9" w14:textId="77777777" w:rsidR="00667B5B" w:rsidRDefault="00D4441D" w:rsidP="00667B5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 types:</w:t>
      </w:r>
    </w:p>
    <w:p w14:paraId="60B82E8C" w14:textId="77777777" w:rsidR="00D4441D" w:rsidRDefault="00D4441D" w:rsidP="00D4441D">
      <w:pPr>
        <w:pStyle w:val="Lijstalinea"/>
        <w:keepLines/>
        <w:numPr>
          <w:ilvl w:val="3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 care-of address:</w:t>
      </w:r>
    </w:p>
    <w:p w14:paraId="14DE8874" w14:textId="77777777" w:rsidR="00D4441D" w:rsidRDefault="00D4441D" w:rsidP="00D4441D">
      <w:pPr>
        <w:pStyle w:val="Lijstalinea"/>
        <w:keepLines/>
        <w:numPr>
          <w:ilvl w:val="4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Address of the current FA with which the MN is currently registered</w:t>
      </w:r>
    </w:p>
    <w:p w14:paraId="38258A94" w14:textId="77777777" w:rsidR="00D4441D" w:rsidRDefault="00D4441D" w:rsidP="00D4441D">
      <w:pPr>
        <w:pStyle w:val="Lijstalinea"/>
        <w:keepLines/>
        <w:numPr>
          <w:ilvl w:val="3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Co-located care-of address:</w:t>
      </w:r>
    </w:p>
    <w:p w14:paraId="134231B3" w14:textId="77777777" w:rsidR="00D4441D" w:rsidRDefault="00D4441D" w:rsidP="00D4441D">
      <w:pPr>
        <w:pStyle w:val="Lijstalinea"/>
        <w:keepLines/>
        <w:numPr>
          <w:ilvl w:val="4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Externally obtained local address </w:t>
      </w:r>
    </w:p>
    <w:p w14:paraId="6D796303" w14:textId="77777777" w:rsidR="00D4441D" w:rsidRPr="00D4441D" w:rsidRDefault="00D4441D" w:rsidP="00D4441D">
      <w:pPr>
        <w:pStyle w:val="Lijstalinea"/>
        <w:keepLines/>
        <w:numPr>
          <w:ilvl w:val="4"/>
          <w:numId w:val="10"/>
        </w:numPr>
        <w:spacing w:after="0" w:line="240" w:lineRule="auto"/>
        <w:rPr>
          <w:sz w:val="28"/>
          <w:szCs w:val="28"/>
          <w:u w:val="single"/>
          <w:lang w:val="en-US"/>
        </w:rPr>
      </w:pPr>
      <w:r w:rsidRPr="00D4441D">
        <w:rPr>
          <w:sz w:val="28"/>
          <w:szCs w:val="28"/>
          <w:u w:val="single"/>
          <w:lang w:val="en-US"/>
        </w:rPr>
        <w:t>Not required for this project</w:t>
      </w:r>
    </w:p>
    <w:p w14:paraId="64D852C3" w14:textId="77777777" w:rsidR="00667B5B" w:rsidRDefault="00667B5B" w:rsidP="00667B5B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Correspondent Node (CN)</w:t>
      </w:r>
    </w:p>
    <w:p w14:paraId="59EBF99A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Peer with which the MN communicates</w:t>
      </w:r>
    </w:p>
    <w:p w14:paraId="4CD35EF6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/ stationary</w:t>
      </w:r>
    </w:p>
    <w:p w14:paraId="63EEF149" w14:textId="77777777" w:rsidR="00667B5B" w:rsidRDefault="00667B5B" w:rsidP="00667B5B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Foreign network</w:t>
      </w:r>
    </w:p>
    <w:p w14:paraId="60AB6944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network which is not the MN’s home network</w:t>
      </w:r>
    </w:p>
    <w:p w14:paraId="2AF23730" w14:textId="77777777" w:rsidR="00D4441D" w:rsidRP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trike/>
          <w:sz w:val="28"/>
          <w:szCs w:val="28"/>
          <w:lang w:val="en-US"/>
        </w:rPr>
      </w:pPr>
      <w:r w:rsidRPr="00D4441D">
        <w:rPr>
          <w:strike/>
          <w:sz w:val="28"/>
          <w:szCs w:val="28"/>
          <w:lang w:val="en-US"/>
        </w:rPr>
        <w:t>Gratuitous ARP</w:t>
      </w:r>
    </w:p>
    <w:p w14:paraId="293BEBFA" w14:textId="77777777" w:rsidR="00D4441D" w:rsidRP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trike/>
          <w:sz w:val="28"/>
          <w:szCs w:val="28"/>
          <w:lang w:val="en-US"/>
        </w:rPr>
      </w:pPr>
      <w:r w:rsidRPr="00D4441D">
        <w:rPr>
          <w:strike/>
          <w:sz w:val="28"/>
          <w:szCs w:val="28"/>
          <w:lang w:val="en-US"/>
        </w:rPr>
        <w:t xml:space="preserve">ARP packet sent by a node in order to update other nodes their ARP caches </w:t>
      </w:r>
      <w:r w:rsidRPr="00D4441D">
        <w:rPr>
          <w:strike/>
          <w:sz w:val="28"/>
          <w:szCs w:val="28"/>
          <w:lang w:val="en-US"/>
        </w:rPr>
        <w:sym w:font="Wingdings" w:char="F0E0"/>
      </w:r>
      <w:r w:rsidRPr="00D4441D">
        <w:rPr>
          <w:strike/>
          <w:sz w:val="28"/>
          <w:szCs w:val="28"/>
          <w:lang w:val="en-US"/>
        </w:rPr>
        <w:t xml:space="preserve"> see section 4.6</w:t>
      </w:r>
    </w:p>
    <w:p w14:paraId="7AD8B0DB" w14:textId="77777777" w:rsidR="00D4441D" w:rsidRP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trike/>
          <w:sz w:val="28"/>
          <w:szCs w:val="28"/>
          <w:lang w:val="en-US"/>
        </w:rPr>
      </w:pPr>
      <w:r w:rsidRPr="00D4441D">
        <w:rPr>
          <w:strike/>
          <w:sz w:val="28"/>
          <w:szCs w:val="28"/>
          <w:lang w:val="en-US"/>
        </w:rPr>
        <w:t>Not required for the project</w:t>
      </w:r>
    </w:p>
    <w:p w14:paraId="6605B5FF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address</w:t>
      </w:r>
    </w:p>
    <w:p w14:paraId="0423DBF8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IP address which is assigned to the MN for an extended period of time </w:t>
      </w:r>
    </w:p>
    <w:p w14:paraId="6EBA74E2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Remains unchanged regardless the MN’s current location</w:t>
      </w:r>
    </w:p>
    <w:p w14:paraId="0223005C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network</w:t>
      </w:r>
    </w:p>
    <w:p w14:paraId="13D17F73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(possibly virtual) with the same network prefix as the MN’s home address</w:t>
      </w:r>
    </w:p>
    <w:p w14:paraId="671310D4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IP routing mechanisms will deliver datagrams (with destination the MN) to the MN’s home network</w:t>
      </w:r>
    </w:p>
    <w:p w14:paraId="617992BE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</w:t>
      </w:r>
    </w:p>
    <w:p w14:paraId="0FFF7B49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Facility/medium which enables node communication @ link layer</w:t>
      </w:r>
    </w:p>
    <w:p w14:paraId="57296773" w14:textId="77777777" w:rsidR="00D4441D" w:rsidRP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 the network layer</w:t>
      </w:r>
    </w:p>
    <w:p w14:paraId="6A728F00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 layer address</w:t>
      </w:r>
    </w:p>
    <w:p w14:paraId="47E4E63D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Identifies an endpoint of some communication </w:t>
      </w:r>
      <w:r w:rsidR="008240FB">
        <w:rPr>
          <w:sz w:val="28"/>
          <w:szCs w:val="28"/>
          <w:lang w:val="en-US"/>
        </w:rPr>
        <w:t>over a physical link</w:t>
      </w:r>
    </w:p>
    <w:p w14:paraId="336199F0" w14:textId="77777777" w:rsidR="008240FB" w:rsidRDefault="008240FB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Typically an interface’s MAC address</w:t>
      </w:r>
    </w:p>
    <w:p w14:paraId="425B559E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Mobility agent</w:t>
      </w:r>
    </w:p>
    <w:p w14:paraId="44F0688A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agent OR foreign agent</w:t>
      </w:r>
    </w:p>
    <w:p w14:paraId="55E73D50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Mobility binding</w:t>
      </w:r>
    </w:p>
    <w:p w14:paraId="23281555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Association of a home address with the COA</w:t>
      </w:r>
    </w:p>
    <w:p w14:paraId="53C72D9A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 contains the remaining lifetime of that binding</w:t>
      </w:r>
    </w:p>
    <w:p w14:paraId="1B2D50FA" w14:textId="77777777" w:rsidR="008240FB" w:rsidRDefault="008240FB" w:rsidP="008240FB">
      <w:pPr>
        <w:pStyle w:val="Lijstalinea"/>
        <w:keepLines/>
        <w:spacing w:after="0" w:line="240" w:lineRule="auto"/>
        <w:ind w:left="2580"/>
        <w:rPr>
          <w:sz w:val="28"/>
          <w:szCs w:val="28"/>
          <w:lang w:val="en-US"/>
        </w:rPr>
      </w:pPr>
    </w:p>
    <w:p w14:paraId="34884D1B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Node</w:t>
      </w:r>
    </w:p>
    <w:p w14:paraId="6C02C6D1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Host OR router</w:t>
      </w:r>
    </w:p>
    <w:p w14:paraId="4192411A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Nonce</w:t>
      </w:r>
    </w:p>
    <w:p w14:paraId="22D861FB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Random chosen value</w:t>
      </w:r>
    </w:p>
    <w:p w14:paraId="6233A45C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from previous choices</w:t>
      </w:r>
    </w:p>
    <w:p w14:paraId="723556E1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Inserted in a message</w:t>
      </w:r>
    </w:p>
    <w:p w14:paraId="0352E071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Tunnel</w:t>
      </w:r>
    </w:p>
    <w:p w14:paraId="1D78F557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followed path of an encapsulated datagram</w:t>
      </w:r>
    </w:p>
    <w:p w14:paraId="4468DD7B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Datagram is routed to a decapsulator </w:t>
      </w:r>
      <w:r w:rsidRPr="008240FB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decapsulation + delivered to the correct destination</w:t>
      </w:r>
    </w:p>
    <w:p w14:paraId="06057E1F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Virtual network</w:t>
      </w:r>
    </w:p>
    <w:p w14:paraId="1BC414D9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physical instantiation beyond a router</w:t>
      </w:r>
    </w:p>
    <w:p w14:paraId="4C609B67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Router (HA) advertises reachability to the virtual network using conventional routing protocols</w:t>
      </w:r>
    </w:p>
    <w:p w14:paraId="31369EB4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Visited network</w:t>
      </w:r>
    </w:p>
    <w:p w14:paraId="17732287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different than the home network</w:t>
      </w:r>
    </w:p>
    <w:p w14:paraId="3700654B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Currently connected to the MN</w:t>
      </w:r>
    </w:p>
    <w:p w14:paraId="253AB654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Visitor list</w:t>
      </w:r>
    </w:p>
    <w:p w14:paraId="58718450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of the FA’s currently visiting MN’s</w:t>
      </w:r>
    </w:p>
    <w:p w14:paraId="15EDDC10" w14:textId="77777777" w:rsidR="00D4441D" w:rsidRPr="00667B5B" w:rsidRDefault="00D4441D" w:rsidP="00D4441D">
      <w:pPr>
        <w:pStyle w:val="Lijstalinea"/>
        <w:keepLines/>
        <w:spacing w:after="0" w:line="240" w:lineRule="auto"/>
        <w:ind w:left="1440"/>
        <w:rPr>
          <w:sz w:val="28"/>
          <w:szCs w:val="28"/>
          <w:lang w:val="en-US"/>
        </w:rPr>
      </w:pPr>
    </w:p>
    <w:p w14:paraId="612013F9" w14:textId="77777777"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Protocol overview</w:t>
      </w:r>
    </w:p>
    <w:p w14:paraId="3EEFE2B4" w14:textId="0C01CAE2" w:rsidR="00361065" w:rsidRDefault="00361065" w:rsidP="00361065">
      <w:pPr>
        <w:pStyle w:val="Lijstalinea"/>
        <w:keepLines/>
        <w:spacing w:after="0" w:line="240" w:lineRule="auto"/>
        <w:ind w:left="1140"/>
        <w:rPr>
          <w:sz w:val="28"/>
          <w:szCs w:val="28"/>
          <w:u w:val="single"/>
          <w:lang w:val="en-US"/>
        </w:rPr>
      </w:pPr>
      <w:r w:rsidRPr="00361065">
        <w:rPr>
          <w:sz w:val="28"/>
          <w:szCs w:val="28"/>
          <w:u w:val="single"/>
          <w:lang w:val="en-US"/>
        </w:rPr>
        <w:t>Agent discovery</w:t>
      </w:r>
    </w:p>
    <w:p w14:paraId="3BD0EBA3" w14:textId="2CF30CEA" w:rsidR="00361065" w:rsidRDefault="00361065" w:rsidP="00361065">
      <w:pPr>
        <w:pStyle w:val="Lijstalinea"/>
        <w:keepLines/>
        <w:spacing w:after="0" w:line="240" w:lineRule="auto"/>
        <w:ind w:left="11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 and FA </w:t>
      </w:r>
      <w:r w:rsidRPr="0036106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advertise their availability on each service link</w:t>
      </w:r>
    </w:p>
    <w:p w14:paraId="03432582" w14:textId="6FDE56B5" w:rsidR="00361065" w:rsidRDefault="00361065" w:rsidP="00361065">
      <w:pPr>
        <w:pStyle w:val="Lijstalinea"/>
        <w:keepLines/>
        <w:spacing w:after="0" w:line="240" w:lineRule="auto"/>
        <w:ind w:left="1140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can ask for prospective agents with a </w:t>
      </w:r>
      <w:r>
        <w:rPr>
          <w:b/>
          <w:sz w:val="28"/>
          <w:szCs w:val="28"/>
          <w:lang w:val="en-US"/>
        </w:rPr>
        <w:t>solicitation message</w:t>
      </w:r>
    </w:p>
    <w:p w14:paraId="797650E8" w14:textId="0E1303EF" w:rsidR="00361065" w:rsidRPr="00361065" w:rsidRDefault="00361065" w:rsidP="00361065">
      <w:pPr>
        <w:pStyle w:val="Lijstalinea"/>
        <w:keepLines/>
        <w:spacing w:after="0" w:line="240" w:lineRule="auto"/>
        <w:ind w:left="1140"/>
        <w:rPr>
          <w:sz w:val="28"/>
          <w:szCs w:val="28"/>
          <w:u w:val="single"/>
          <w:lang w:val="en-US"/>
        </w:rPr>
      </w:pPr>
      <w:r w:rsidRPr="00361065">
        <w:rPr>
          <w:sz w:val="28"/>
          <w:szCs w:val="28"/>
          <w:u w:val="single"/>
          <w:lang w:val="en-US"/>
        </w:rPr>
        <w:t>Registration</w:t>
      </w:r>
    </w:p>
    <w:p w14:paraId="3FB140E2" w14:textId="0E98CA5D" w:rsidR="00361065" w:rsidRDefault="00361065" w:rsidP="00361065">
      <w:pPr>
        <w:pStyle w:val="Lijstalinea"/>
        <w:keepLines/>
        <w:spacing w:after="0" w:line="240" w:lineRule="auto"/>
        <w:ind w:left="11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is away </w:t>
      </w:r>
      <w:r w:rsidRPr="0036106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registers its COA with the HA</w:t>
      </w:r>
    </w:p>
    <w:p w14:paraId="3A2A94BC" w14:textId="62F75706" w:rsidR="00361065" w:rsidRDefault="00361065" w:rsidP="00361065">
      <w:pPr>
        <w:pStyle w:val="Lijstalinea"/>
        <w:keepLines/>
        <w:spacing w:after="0" w:line="240" w:lineRule="auto"/>
        <w:ind w:left="11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Depending the attachment method this registration can occur in 2 ways:</w:t>
      </w:r>
    </w:p>
    <w:p w14:paraId="16981200" w14:textId="4769F3D7" w:rsidR="00361065" w:rsidRDefault="00361065" w:rsidP="00361065">
      <w:pPr>
        <w:pStyle w:val="Lijstalinea"/>
        <w:keepLines/>
        <w:numPr>
          <w:ilvl w:val="0"/>
          <w:numId w:val="12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Directly with the HA</w:t>
      </w:r>
    </w:p>
    <w:p w14:paraId="40E5B552" w14:textId="101313E9" w:rsidR="00361065" w:rsidRDefault="00361065" w:rsidP="00361065">
      <w:pPr>
        <w:pStyle w:val="Lijstalinea"/>
        <w:keepLines/>
        <w:numPr>
          <w:ilvl w:val="0"/>
          <w:numId w:val="12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Via a FA which forwards the message to the HA</w:t>
      </w:r>
    </w:p>
    <w:p w14:paraId="17668F20" w14:textId="72FDDCFD" w:rsidR="00361065" w:rsidRDefault="00361065" w:rsidP="00361065">
      <w:pPr>
        <w:keepLines/>
        <w:spacing w:after="0" w:line="240" w:lineRule="auto"/>
        <w:ind w:left="114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Silently discard</w:t>
      </w:r>
    </w:p>
    <w:p w14:paraId="61F34056" w14:textId="4BF802DA" w:rsidR="00361065" w:rsidRPr="00361065" w:rsidRDefault="00361065" w:rsidP="00361065">
      <w:pPr>
        <w:keepLines/>
        <w:spacing w:after="0" w:line="240" w:lineRule="auto"/>
        <w:ind w:left="1140"/>
        <w:rPr>
          <w:sz w:val="28"/>
          <w:szCs w:val="28"/>
          <w:lang w:val="en-US"/>
        </w:rPr>
      </w:pPr>
      <w:r w:rsidRPr="00361065">
        <w:rPr>
          <w:sz w:val="28"/>
          <w:szCs w:val="28"/>
          <w:lang w:val="en-US"/>
        </w:rPr>
        <w:t>Implementation</w:t>
      </w:r>
    </w:p>
    <w:p w14:paraId="100A3772" w14:textId="04923659" w:rsidR="00361065" w:rsidRDefault="00361065" w:rsidP="00361065">
      <w:pPr>
        <w:keepLines/>
        <w:spacing w:after="0" w:line="240" w:lineRule="auto"/>
        <w:ind w:left="1140" w:firstLine="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Discards the datagram without further processing</w:t>
      </w:r>
    </w:p>
    <w:p w14:paraId="783B9CF1" w14:textId="546C7C4E" w:rsidR="00361065" w:rsidRDefault="00361065" w:rsidP="00361065">
      <w:pPr>
        <w:keepLines/>
        <w:spacing w:after="0" w:line="240" w:lineRule="auto"/>
        <w:ind w:left="1140" w:firstLine="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Should provide logging capabilities</w:t>
      </w:r>
    </w:p>
    <w:p w14:paraId="1EA4D4BF" w14:textId="34825CDC" w:rsidR="00361065" w:rsidRDefault="00361065" w:rsidP="00361065">
      <w:pPr>
        <w:keepLines/>
        <w:spacing w:after="0" w:line="240" w:lineRule="auto"/>
        <w:ind w:left="1140" w:firstLine="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Record event in a statistics counter</w:t>
      </w:r>
    </w:p>
    <w:p w14:paraId="1E129507" w14:textId="77777777" w:rsidR="00BB2F55" w:rsidRDefault="00361065" w:rsidP="00361065">
      <w:pPr>
        <w:keepLines/>
        <w:spacing w:after="0" w:line="240" w:lineRule="auto"/>
        <w:ind w:firstLine="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41371A6" w14:textId="49EC01FD" w:rsidR="00361065" w:rsidRDefault="00361065" w:rsidP="00BB2F55">
      <w:pPr>
        <w:keepLines/>
        <w:spacing w:after="0" w:line="240" w:lineRule="auto"/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Mobile IP operations steps</w:t>
      </w:r>
    </w:p>
    <w:p w14:paraId="472D335D" w14:textId="1C66F98C" w:rsidR="00361065" w:rsidRPr="00361065" w:rsidRDefault="00361065" w:rsidP="00361065">
      <w:pPr>
        <w:pStyle w:val="Lijstalinea"/>
        <w:keepLines/>
        <w:numPr>
          <w:ilvl w:val="0"/>
          <w:numId w:val="1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HA and FA advertise their presence with Agent Advertisement messages (</w:t>
      </w:r>
      <w:r w:rsidR="00B92588">
        <w:rPr>
          <w:sz w:val="28"/>
          <w:szCs w:val="28"/>
          <w:lang w:val="en-US"/>
        </w:rPr>
        <w:t xml:space="preserve">AAM, </w:t>
      </w:r>
      <w:r>
        <w:rPr>
          <w:sz w:val="28"/>
          <w:szCs w:val="28"/>
          <w:lang w:val="en-US"/>
        </w:rPr>
        <w:t xml:space="preserve">see section 2), MN can solicit (on any </w:t>
      </w:r>
      <w:r w:rsidRPr="00361065">
        <w:rPr>
          <w:sz w:val="28"/>
          <w:szCs w:val="28"/>
          <w:u w:val="single"/>
          <w:lang w:val="en-US"/>
        </w:rPr>
        <w:t>locally</w:t>
      </w:r>
      <w:r>
        <w:rPr>
          <w:sz w:val="28"/>
          <w:szCs w:val="28"/>
          <w:lang w:val="en-US"/>
        </w:rPr>
        <w:t xml:space="preserve"> attached mobility agent) such messages with an Agent Solicitation message </w:t>
      </w:r>
    </w:p>
    <w:p w14:paraId="045AA03C" w14:textId="25E34F53" w:rsidR="00361065" w:rsidRPr="00B92588" w:rsidRDefault="00B92588" w:rsidP="00361065">
      <w:pPr>
        <w:pStyle w:val="Lijstalinea"/>
        <w:keepLines/>
        <w:numPr>
          <w:ilvl w:val="0"/>
          <w:numId w:val="1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receives these AAM </w:t>
      </w:r>
      <w:r w:rsidRPr="00B925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determine if its home or a foreign network</w:t>
      </w:r>
    </w:p>
    <w:p w14:paraId="7CCED58C" w14:textId="6C89EED4" w:rsidR="00B92588" w:rsidRPr="00B92588" w:rsidRDefault="00B92588" w:rsidP="00361065">
      <w:pPr>
        <w:pStyle w:val="Lijstalinea"/>
        <w:keepLines/>
        <w:numPr>
          <w:ilvl w:val="0"/>
          <w:numId w:val="1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= home </w:t>
      </w:r>
      <w:r w:rsidRPr="00B925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operate without mobility services</w:t>
      </w:r>
    </w:p>
    <w:p w14:paraId="2FB075D0" w14:textId="6F47813E" w:rsidR="00B92588" w:rsidRDefault="00B92588" w:rsidP="00B92588">
      <w:pPr>
        <w:pStyle w:val="Lijstalinea"/>
        <w:keepLines/>
        <w:spacing w:after="0" w:line="240" w:lineRule="auto"/>
        <w:ind w:left="1425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MN = returning home ,after being registered on a foreign network </w:t>
      </w:r>
      <w:r w:rsidRPr="00B925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Deregister with HA using an </w:t>
      </w:r>
      <w:r w:rsidRPr="00B92588">
        <w:rPr>
          <w:sz w:val="28"/>
          <w:szCs w:val="28"/>
          <w:u w:val="single"/>
          <w:lang w:val="en-US"/>
        </w:rPr>
        <w:t>exchange of a Registration request and reply</w:t>
      </w:r>
    </w:p>
    <w:p w14:paraId="28DEEEBD" w14:textId="26FF00D6" w:rsidR="00B92588" w:rsidRPr="00B92588" w:rsidRDefault="00B92588" w:rsidP="00B92588">
      <w:pPr>
        <w:pStyle w:val="Lijstalinea"/>
        <w:keepLines/>
        <w:numPr>
          <w:ilvl w:val="0"/>
          <w:numId w:val="1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detects it’s has moved to a foreign network </w:t>
      </w:r>
      <w:r w:rsidRPr="00B925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receives COA on the foreign network. This COA = determined from FA’s advertisements (foreign COA) or collocated COA (not required)</w:t>
      </w:r>
    </w:p>
    <w:p w14:paraId="100AF146" w14:textId="5F995AF1" w:rsidR="00B92588" w:rsidRPr="00B92588" w:rsidRDefault="00B92588" w:rsidP="00B92588">
      <w:pPr>
        <w:pStyle w:val="Lijstalinea"/>
        <w:keepLines/>
        <w:numPr>
          <w:ilvl w:val="0"/>
          <w:numId w:val="1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(away from home) </w:t>
      </w:r>
      <w:r w:rsidRPr="00B925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registers new COA with HA </w:t>
      </w:r>
      <w:r w:rsidRPr="00B925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registration request – reply exchange with HA (via FA, section 3)</w:t>
      </w:r>
    </w:p>
    <w:p w14:paraId="1FCFDF98" w14:textId="501378D6" w:rsidR="00B92588" w:rsidRPr="00B92588" w:rsidRDefault="00B92588" w:rsidP="00B92588">
      <w:pPr>
        <w:pStyle w:val="Lijstalinea"/>
        <w:keepLines/>
        <w:numPr>
          <w:ilvl w:val="0"/>
          <w:numId w:val="1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Datagrams sent to the MN’s home address </w:t>
      </w:r>
      <w:r w:rsidRPr="00B925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received by the HA </w:t>
      </w:r>
      <w:r w:rsidRPr="00B925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tunneled by the HA to the MN’s COA, received at the tunnel end (or the MN itself) </w:t>
      </w:r>
      <w:r w:rsidRPr="00B925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delivered to the MN</w:t>
      </w:r>
    </w:p>
    <w:p w14:paraId="0E75964B" w14:textId="44D9F9EE" w:rsidR="00B92588" w:rsidRPr="00B92588" w:rsidRDefault="00B92588" w:rsidP="00B92588">
      <w:pPr>
        <w:pStyle w:val="Lijstalinea"/>
        <w:keepLines/>
        <w:numPr>
          <w:ilvl w:val="0"/>
          <w:numId w:val="1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Reverse direction </w:t>
      </w:r>
      <w:r w:rsidRPr="00B925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MN sends the datagrams through normal IP routing mechanisms (</w:t>
      </w:r>
      <w:r w:rsidRPr="00B92588">
        <w:rPr>
          <w:sz w:val="28"/>
          <w:szCs w:val="28"/>
          <w:u w:val="single"/>
          <w:lang w:val="en-US"/>
        </w:rPr>
        <w:t>not necessarily through HA</w:t>
      </w:r>
      <w:r>
        <w:rPr>
          <w:sz w:val="28"/>
          <w:szCs w:val="28"/>
          <w:lang w:val="en-US"/>
        </w:rPr>
        <w:t>)</w:t>
      </w:r>
    </w:p>
    <w:p w14:paraId="7E152115" w14:textId="77777777" w:rsidR="00BB2F55" w:rsidRDefault="00BB2F55" w:rsidP="00AD1490">
      <w:pPr>
        <w:keepLines/>
        <w:spacing w:after="0" w:line="240" w:lineRule="auto"/>
        <w:ind w:left="696"/>
        <w:rPr>
          <w:sz w:val="28"/>
          <w:szCs w:val="28"/>
          <w:lang w:val="en-US"/>
        </w:rPr>
      </w:pPr>
    </w:p>
    <w:p w14:paraId="002D8D1D" w14:textId="162B9936" w:rsidR="00361065" w:rsidRDefault="00AD1490" w:rsidP="00AD1490">
      <w:pPr>
        <w:keepLines/>
        <w:spacing w:after="0" w:line="240" w:lineRule="auto"/>
        <w:ind w:left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Mobile IP uses tunneling (conventional IP routing), the tunnel end @ the MN’s COA. COA </w:t>
      </w:r>
      <w:r w:rsidRPr="00AD149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detunnels the datagram </w:t>
      </w:r>
      <w:r w:rsidRPr="00AD149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delivered to the MN</w:t>
      </w:r>
    </w:p>
    <w:p w14:paraId="0BA326CE" w14:textId="77777777" w:rsidR="00BB2F55" w:rsidRDefault="00BB2F55" w:rsidP="00AD1490">
      <w:pPr>
        <w:keepLines/>
        <w:spacing w:after="0" w:line="240" w:lineRule="auto"/>
        <w:ind w:left="696"/>
        <w:rPr>
          <w:sz w:val="28"/>
          <w:szCs w:val="28"/>
          <w:lang w:val="en-US"/>
        </w:rPr>
      </w:pPr>
    </w:p>
    <w:p w14:paraId="21A15EBF" w14:textId="4A6F45AF" w:rsidR="00AD1490" w:rsidRDefault="00AD1490" w:rsidP="00AD1490">
      <w:pPr>
        <w:keepLines/>
        <w:spacing w:after="0" w:line="240" w:lineRule="auto"/>
        <w:ind w:left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ways to acquire a COA:</w:t>
      </w:r>
    </w:p>
    <w:p w14:paraId="46BC8CB8" w14:textId="69725FED" w:rsidR="00AD1490" w:rsidRDefault="00AD1490" w:rsidP="00AD1490">
      <w:pPr>
        <w:pStyle w:val="Lijstalinea"/>
        <w:keepLines/>
        <w:numPr>
          <w:ilvl w:val="0"/>
          <w:numId w:val="1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Foreign agent COA</w:t>
      </w:r>
    </w:p>
    <w:p w14:paraId="57085333" w14:textId="5E5D2DD6" w:rsidR="00AD1490" w:rsidRDefault="00AD1490" w:rsidP="00AD1490">
      <w:pPr>
        <w:pStyle w:val="Lijstalinea"/>
        <w:keepLines/>
        <w:spacing w:after="0" w:line="240" w:lineRule="auto"/>
        <w:ind w:left="1776"/>
        <w:rPr>
          <w:sz w:val="28"/>
          <w:szCs w:val="28"/>
          <w:lang w:val="en-US"/>
        </w:rPr>
      </w:pPr>
      <w:r w:rsidRPr="00AD149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provided through agent advertisement messages</w:t>
      </w:r>
    </w:p>
    <w:p w14:paraId="68C70772" w14:textId="039AA29E" w:rsidR="00AD1490" w:rsidRDefault="00AD1490" w:rsidP="00AD1490">
      <w:pPr>
        <w:pStyle w:val="Lijstalinea"/>
        <w:keepLines/>
        <w:spacing w:after="0" w:line="240" w:lineRule="auto"/>
        <w:ind w:left="1776"/>
        <w:rPr>
          <w:sz w:val="28"/>
          <w:szCs w:val="28"/>
          <w:lang w:val="en-US"/>
        </w:rPr>
      </w:pPr>
      <w:r w:rsidRPr="00AD149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COA = FA’s IP address</w:t>
      </w:r>
    </w:p>
    <w:p w14:paraId="37B44B8D" w14:textId="66F83554" w:rsidR="00AD1490" w:rsidRDefault="00AD1490" w:rsidP="00AD1490">
      <w:pPr>
        <w:pStyle w:val="Lijstalinea"/>
        <w:keepLines/>
        <w:spacing w:after="0" w:line="240" w:lineRule="auto"/>
        <w:ind w:left="1776"/>
        <w:rPr>
          <w:sz w:val="28"/>
          <w:szCs w:val="28"/>
          <w:lang w:val="en-US"/>
        </w:rPr>
      </w:pPr>
      <w:r w:rsidRPr="00AD149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FA = tunnel end point, decapsulates tunneled datagrams + sends the inner datagrams to the MN</w:t>
      </w:r>
    </w:p>
    <w:p w14:paraId="6D36C6B8" w14:textId="67C6F740" w:rsidR="00AD1490" w:rsidRDefault="00AD1490" w:rsidP="00AD1490">
      <w:pPr>
        <w:pStyle w:val="Lijstalinea"/>
        <w:keepLines/>
        <w:numPr>
          <w:ilvl w:val="0"/>
          <w:numId w:val="1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Co-located COA</w:t>
      </w:r>
    </w:p>
    <w:p w14:paraId="5B22D804" w14:textId="748E26EB" w:rsidR="00AD1490" w:rsidRDefault="00AD1490" w:rsidP="00AD1490">
      <w:pPr>
        <w:pStyle w:val="Lijstalinea"/>
        <w:keepLines/>
        <w:spacing w:after="0" w:line="240" w:lineRule="auto"/>
        <w:ind w:left="1776"/>
        <w:rPr>
          <w:sz w:val="28"/>
          <w:szCs w:val="28"/>
          <w:lang w:val="en-US"/>
        </w:rPr>
      </w:pPr>
      <w:r w:rsidRPr="00AD149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not required for this project</w:t>
      </w:r>
    </w:p>
    <w:p w14:paraId="70B3B8C6" w14:textId="1BB3F6E0" w:rsidR="00BB2F55" w:rsidRDefault="00BB2F55" w:rsidP="00BB2F55">
      <w:pPr>
        <w:keepLines/>
        <w:spacing w:after="0" w:line="240" w:lineRule="auto"/>
        <w:ind w:left="7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Difference between FA and COA, COA = the FA’s IP address (in case 1) and the FA = a mobility agent which provides services to MN’s</w:t>
      </w:r>
    </w:p>
    <w:p w14:paraId="2FE97A3D" w14:textId="77777777" w:rsidR="00EE5FF3" w:rsidRDefault="00EE5FF3" w:rsidP="00BB2F55">
      <w:pPr>
        <w:keepLines/>
        <w:spacing w:after="0" w:line="240" w:lineRule="auto"/>
        <w:ind w:left="700"/>
        <w:rPr>
          <w:sz w:val="28"/>
          <w:szCs w:val="28"/>
          <w:lang w:val="en-US"/>
        </w:rPr>
      </w:pPr>
    </w:p>
    <w:p w14:paraId="0BB63087" w14:textId="77777777" w:rsidR="00EE5FF3" w:rsidRDefault="00EE5FF3" w:rsidP="00BB2F55">
      <w:pPr>
        <w:keepLines/>
        <w:spacing w:after="0" w:line="240" w:lineRule="auto"/>
        <w:ind w:left="7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and FA must be able to communicate without relying on standard IP routing mechanisms. </w:t>
      </w:r>
    </w:p>
    <w:p w14:paraId="5FAA062C" w14:textId="77777777" w:rsidR="00EE5FF3" w:rsidRDefault="00EE5FF3" w:rsidP="00BB2F55">
      <w:pPr>
        <w:keepLines/>
        <w:spacing w:after="0" w:line="240" w:lineRule="auto"/>
        <w:ind w:left="700"/>
        <w:rPr>
          <w:sz w:val="28"/>
          <w:szCs w:val="28"/>
          <w:lang w:val="en-US"/>
        </w:rPr>
      </w:pPr>
    </w:p>
    <w:p w14:paraId="18BBB568" w14:textId="77777777" w:rsidR="00EE5FF3" w:rsidRDefault="00EE5FF3" w:rsidP="00BB2F55">
      <w:pPr>
        <w:keepLines/>
        <w:spacing w:after="0" w:line="240" w:lineRule="auto"/>
        <w:ind w:left="700"/>
        <w:rPr>
          <w:sz w:val="28"/>
          <w:szCs w:val="28"/>
          <w:lang w:val="en-US"/>
        </w:rPr>
      </w:pPr>
    </w:p>
    <w:p w14:paraId="742B0E13" w14:textId="77777777" w:rsidR="00EE5FF3" w:rsidRDefault="00EE5FF3" w:rsidP="00BB2F55">
      <w:pPr>
        <w:keepLines/>
        <w:spacing w:after="0" w:line="240" w:lineRule="auto"/>
        <w:ind w:left="700"/>
        <w:rPr>
          <w:sz w:val="28"/>
          <w:szCs w:val="28"/>
          <w:lang w:val="en-US"/>
        </w:rPr>
      </w:pPr>
    </w:p>
    <w:p w14:paraId="6212ABC4" w14:textId="076E82B3" w:rsidR="00BB2F55" w:rsidRDefault="00EE5FF3" w:rsidP="00EE5FF3">
      <w:pPr>
        <w:keepLines/>
        <w:spacing w:after="0" w:line="240" w:lineRule="auto"/>
        <w:ind w:left="70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nl-NL" w:eastAsia="nl-NL"/>
        </w:rPr>
        <w:lastRenderedPageBreak/>
        <w:drawing>
          <wp:inline distT="0" distB="0" distL="0" distR="0" wp14:anchorId="6FA4D919" wp14:editId="746CA7CE">
            <wp:extent cx="4508500" cy="2552700"/>
            <wp:effectExtent l="0" t="0" r="12700" b="1270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7-10-24 om 20.34.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E4E7" w14:textId="7F344AEA" w:rsidR="00EE5FF3" w:rsidRDefault="00EE5FF3" w:rsidP="00EE5FF3">
      <w:pPr>
        <w:keepLines/>
        <w:spacing w:after="0" w:line="240" w:lineRule="auto"/>
        <w:ind w:left="7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figure 1 = situation after MN has registered with its HA</w:t>
      </w:r>
    </w:p>
    <w:p w14:paraId="400CA750" w14:textId="142AE08E" w:rsidR="00EE5FF3" w:rsidRPr="00BB2F55" w:rsidRDefault="00EE5FF3" w:rsidP="00EE5FF3">
      <w:pPr>
        <w:keepLines/>
        <w:spacing w:after="0" w:line="240" w:lineRule="auto"/>
        <w:ind w:left="7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host = Correspondent node</w:t>
      </w:r>
    </w:p>
    <w:p w14:paraId="3E4AE966" w14:textId="2F8E6AC3" w:rsidR="00741C4C" w:rsidRDefault="00741C4C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Message format and protocol extensibility</w:t>
      </w:r>
    </w:p>
    <w:p w14:paraId="46EF850C" w14:textId="233431D6" w:rsidR="00361065" w:rsidRDefault="00EE5FF3" w:rsidP="00A13970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 xml:space="preserve">Control messages </w:t>
      </w:r>
      <w:r w:rsidRPr="00A13970">
        <w:rPr>
          <w:sz w:val="28"/>
          <w:szCs w:val="28"/>
          <w:lang w:val="en-US"/>
        </w:rPr>
        <w:sym w:font="Wingdings" w:char="F0E0"/>
      </w:r>
      <w:r w:rsidRPr="00A13970">
        <w:rPr>
          <w:sz w:val="28"/>
          <w:szCs w:val="28"/>
          <w:lang w:val="en-US"/>
        </w:rPr>
        <w:t xml:space="preserve"> sent with UDP, port 434</w:t>
      </w:r>
    </w:p>
    <w:p w14:paraId="46C2EA61" w14:textId="0E167DBF" w:rsidR="00A13970" w:rsidRDefault="00A13970" w:rsidP="00A13970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message types:</w:t>
      </w:r>
    </w:p>
    <w:p w14:paraId="3EA654F8" w14:textId="53E83778" w:rsidR="00A13970" w:rsidRPr="00A13970" w:rsidRDefault="00A13970" w:rsidP="00A13970">
      <w:pPr>
        <w:pStyle w:val="Lijstalinea"/>
        <w:keepLines/>
        <w:numPr>
          <w:ilvl w:val="0"/>
          <w:numId w:val="18"/>
        </w:numPr>
        <w:spacing w:after="0" w:line="240" w:lineRule="auto"/>
        <w:rPr>
          <w:sz w:val="28"/>
          <w:szCs w:val="28"/>
          <w:lang w:val="en-US"/>
        </w:rPr>
      </w:pPr>
      <w:r w:rsidRPr="00A13970">
        <w:rPr>
          <w:sz w:val="28"/>
          <w:szCs w:val="28"/>
          <w:lang w:val="en-US"/>
        </w:rPr>
        <w:t>Registration request</w:t>
      </w:r>
    </w:p>
    <w:p w14:paraId="0FE2BF16" w14:textId="7AFCCE42" w:rsidR="00A13970" w:rsidRPr="00A13970" w:rsidRDefault="00A13970" w:rsidP="00A13970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 w:rsidRPr="00A13970">
        <w:rPr>
          <w:sz w:val="28"/>
          <w:szCs w:val="28"/>
          <w:lang w:val="en-US"/>
        </w:rPr>
        <w:tab/>
        <w:t>3</w:t>
      </w:r>
      <w:r>
        <w:rPr>
          <w:sz w:val="28"/>
          <w:szCs w:val="28"/>
          <w:lang w:val="en-US"/>
        </w:rPr>
        <w:t xml:space="preserve">-  </w:t>
      </w:r>
      <w:r w:rsidRPr="00A13970">
        <w:rPr>
          <w:sz w:val="28"/>
          <w:szCs w:val="28"/>
          <w:lang w:val="en-US"/>
        </w:rPr>
        <w:t>Registration reply</w:t>
      </w:r>
    </w:p>
    <w:p w14:paraId="328D3B5D" w14:textId="10FDB243" w:rsidR="00A13970" w:rsidRDefault="00A13970" w:rsidP="00A13970">
      <w:pPr>
        <w:spacing w:after="0"/>
        <w:ind w:left="720"/>
        <w:rPr>
          <w:sz w:val="28"/>
          <w:szCs w:val="28"/>
          <w:lang w:val="en-US"/>
        </w:rPr>
      </w:pPr>
      <w:r w:rsidRPr="00A13970">
        <w:rPr>
          <w:sz w:val="28"/>
          <w:szCs w:val="28"/>
          <w:lang w:val="en-US"/>
        </w:rPr>
        <w:t>Agent</w:t>
      </w:r>
      <w:r>
        <w:rPr>
          <w:sz w:val="28"/>
          <w:szCs w:val="28"/>
          <w:lang w:val="en-US"/>
        </w:rPr>
        <w:t xml:space="preserve"> discovery messages (see RFC 1256):</w:t>
      </w:r>
    </w:p>
    <w:p w14:paraId="3466F2F4" w14:textId="61CB753F" w:rsidR="00A13970" w:rsidRDefault="00A13970" w:rsidP="00A13970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Router advertisement</w:t>
      </w:r>
    </w:p>
    <w:p w14:paraId="022508B3" w14:textId="555DD0E6" w:rsidR="00A13970" w:rsidRDefault="00A13970" w:rsidP="00A13970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 Router solicitation</w:t>
      </w:r>
    </w:p>
    <w:p w14:paraId="6FAC7706" w14:textId="590C93AD" w:rsidR="00A13970" w:rsidRDefault="00A13970" w:rsidP="00A13970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General extension mechanism </w:t>
      </w:r>
      <w:r w:rsidRPr="00A1397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allows optional info carried by Mobile IP and ICMP router discovery messages </w:t>
      </w:r>
      <w:r w:rsidRPr="00A1397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see section 1.9</w:t>
      </w:r>
    </w:p>
    <w:p w14:paraId="7A02D0AE" w14:textId="595ED40D" w:rsidR="00A13970" w:rsidRDefault="00A13970" w:rsidP="00A13970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 of extension list </w:t>
      </w:r>
      <w:r w:rsidRPr="00A1397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indicated by the total length of the IP datagram</w:t>
      </w:r>
    </w:p>
    <w:p w14:paraId="25F9D07D" w14:textId="131D340C" w:rsidR="00A13970" w:rsidRDefault="00A13970" w:rsidP="00A13970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separately maintained sets of numbering spaces:</w:t>
      </w:r>
    </w:p>
    <w:p w14:paraId="7BC0161C" w14:textId="39F5E31C" w:rsidR="00A13970" w:rsidRDefault="00A13970" w:rsidP="00A13970">
      <w:pPr>
        <w:spacing w:after="0"/>
        <w:ind w:left="1140"/>
        <w:rPr>
          <w:sz w:val="28"/>
          <w:szCs w:val="28"/>
          <w:lang w:val="en-US"/>
        </w:rPr>
      </w:pPr>
      <w:r w:rsidRPr="00A13970">
        <w:rPr>
          <w:sz w:val="28"/>
          <w:szCs w:val="28"/>
          <w:lang w:val="en-US"/>
        </w:rPr>
        <w:t>1)</w:t>
      </w:r>
      <w:r>
        <w:rPr>
          <w:sz w:val="28"/>
          <w:szCs w:val="28"/>
          <w:lang w:val="en-US"/>
        </w:rPr>
        <w:t xml:space="preserve"> Extensions that may appear in Mobile IP control messages (sent to and from UDP 434)</w:t>
      </w:r>
    </w:p>
    <w:p w14:paraId="2916791F" w14:textId="292907AA" w:rsidR="00A13970" w:rsidRDefault="00A13970" w:rsidP="00A13970">
      <w:pPr>
        <w:spacing w:after="0"/>
        <w:ind w:left="11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nl-NL" w:eastAsia="nl-NL"/>
        </w:rPr>
        <w:drawing>
          <wp:inline distT="0" distB="0" distL="0" distR="0" wp14:anchorId="2617C7E5" wp14:editId="77542F4C">
            <wp:extent cx="4064000" cy="596900"/>
            <wp:effectExtent l="0" t="0" r="0" b="1270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fbeelding 2017-10-24 om 20.45.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6F8A" w14:textId="5A3A5EBD" w:rsidR="00A13970" w:rsidRDefault="00A13970" w:rsidP="00A13970">
      <w:pPr>
        <w:spacing w:after="0"/>
        <w:ind w:left="1140"/>
        <w:rPr>
          <w:sz w:val="28"/>
          <w:szCs w:val="28"/>
          <w:lang w:val="en-US"/>
        </w:rPr>
      </w:pPr>
      <w:r w:rsidRPr="00A13970">
        <w:rPr>
          <w:sz w:val="28"/>
          <w:szCs w:val="28"/>
          <w:lang w:val="en-US"/>
        </w:rPr>
        <w:t>2)</w:t>
      </w:r>
      <w:r>
        <w:rPr>
          <w:sz w:val="28"/>
          <w:szCs w:val="28"/>
          <w:lang w:val="en-US"/>
        </w:rPr>
        <w:t xml:space="preserve"> Extensions that may appear in ICMP router discovery messages</w:t>
      </w:r>
    </w:p>
    <w:p w14:paraId="0C514ED5" w14:textId="7D9C8EBA" w:rsidR="00A13970" w:rsidRDefault="00A13970" w:rsidP="00A13970">
      <w:pPr>
        <w:spacing w:after="0"/>
        <w:ind w:left="11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nl-NL" w:eastAsia="nl-NL"/>
        </w:rPr>
        <w:drawing>
          <wp:inline distT="0" distB="0" distL="0" distR="0" wp14:anchorId="7A1C7E29" wp14:editId="2E9C98F1">
            <wp:extent cx="4102100" cy="495300"/>
            <wp:effectExtent l="0" t="0" r="12700" b="1270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fbeelding 2017-10-24 om 20.46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DC63" w14:textId="35D8404E" w:rsidR="004359F3" w:rsidRDefault="004359F3" w:rsidP="004359F3">
      <w:pPr>
        <w:spacing w:after="0"/>
        <w:ind w:left="7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Extension numbered in either of the 2 above set (range 0-127) is encountered but not recognized </w:t>
      </w:r>
      <w:r w:rsidRPr="004359F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message containing that extension </w:t>
      </w:r>
      <w:r w:rsidRPr="004359F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discarded</w:t>
      </w:r>
    </w:p>
    <w:p w14:paraId="4427CD9F" w14:textId="51D36DE8" w:rsidR="004359F3" w:rsidRDefault="004359F3" w:rsidP="004359F3">
      <w:pPr>
        <w:spacing w:after="0"/>
        <w:ind w:left="7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Extension with range (128-255) is encountered but not recognized </w:t>
      </w:r>
      <w:r w:rsidRPr="004359F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that extension is ignored but the rest of the extensions and the message MUST be processed</w:t>
      </w:r>
    </w:p>
    <w:p w14:paraId="76F28B35" w14:textId="39D20953" w:rsidR="004359F3" w:rsidRDefault="004359F3" w:rsidP="004359F3">
      <w:pPr>
        <w:spacing w:after="0"/>
        <w:ind w:left="7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Length field of the extension is used to skip the data field in order to find the next extension.</w:t>
      </w:r>
    </w:p>
    <w:p w14:paraId="49BC98E2" w14:textId="12D66588" w:rsidR="004359F3" w:rsidRDefault="004359F3" w:rsidP="004359F3">
      <w:pPr>
        <w:spacing w:after="0"/>
        <w:ind w:left="700"/>
        <w:rPr>
          <w:sz w:val="28"/>
          <w:szCs w:val="28"/>
          <w:lang w:val="en-US"/>
        </w:rPr>
      </w:pPr>
      <w:r w:rsidRPr="004359F3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extensions are aggregated</w:t>
      </w:r>
    </w:p>
    <w:p w14:paraId="4601CFC6" w14:textId="30A89EF5" w:rsidR="004359F3" w:rsidRDefault="004359F3" w:rsidP="004359F3">
      <w:pPr>
        <w:spacing w:after="0"/>
        <w:ind w:left="7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distinct structures for Mobile IP extensions:</w:t>
      </w:r>
    </w:p>
    <w:p w14:paraId="4693D6EA" w14:textId="4C772FE1" w:rsidR="004359F3" w:rsidRDefault="004359F3" w:rsidP="004359F3">
      <w:pPr>
        <w:spacing w:after="0"/>
        <w:ind w:left="7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1) Simple extension format</w:t>
      </w:r>
    </w:p>
    <w:p w14:paraId="4FE6EF93" w14:textId="1374A208" w:rsidR="004359F3" w:rsidRDefault="004359F3" w:rsidP="004359F3">
      <w:pPr>
        <w:spacing w:after="0"/>
        <w:ind w:left="7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2) Long extension format</w:t>
      </w:r>
    </w:p>
    <w:p w14:paraId="30E3B513" w14:textId="7C78D7D5" w:rsidR="004359F3" w:rsidRPr="00A13970" w:rsidRDefault="004359F3" w:rsidP="004359F3">
      <w:pPr>
        <w:spacing w:after="0"/>
        <w:ind w:left="7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3) Short extension format</w:t>
      </w:r>
    </w:p>
    <w:p w14:paraId="5AE8C9B1" w14:textId="45CA8FF0" w:rsidR="00741C4C" w:rsidRDefault="00741C4C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Type-length-value extension format for Mobile IP extensions</w:t>
      </w:r>
    </w:p>
    <w:p w14:paraId="42FCF8CB" w14:textId="77CD7B03" w:rsidR="004359F3" w:rsidRDefault="009102D6" w:rsidP="009102D6">
      <w:pPr>
        <w:keepLines/>
        <w:spacing w:after="0" w:line="240" w:lineRule="auto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nl-NL" w:eastAsia="nl-NL"/>
        </w:rPr>
        <w:drawing>
          <wp:inline distT="0" distB="0" distL="0" distR="0" wp14:anchorId="20F52CC9" wp14:editId="51BF57E3">
            <wp:extent cx="4356100" cy="1092200"/>
            <wp:effectExtent l="0" t="0" r="1270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fbeelding 2017-10-24 om 20.57.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70D7" w14:textId="528F3BF7" w:rsidR="009102D6" w:rsidRDefault="009102D6" w:rsidP="009102D6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 w:rsidRPr="009102D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not the most efficient use of the extension type space</w:t>
      </w:r>
    </w:p>
    <w:p w14:paraId="08A239C7" w14:textId="7D0EC0CC" w:rsidR="009102D6" w:rsidRDefault="009102D6" w:rsidP="009102D6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= type of the extension</w:t>
      </w:r>
    </w:p>
    <w:p w14:paraId="5BFC672B" w14:textId="5134D7F4" w:rsidR="009102D6" w:rsidRDefault="009102D6" w:rsidP="009102D6">
      <w:pPr>
        <w:keepLines/>
        <w:spacing w:after="0" w:line="240" w:lineRule="auto"/>
        <w:ind w:left="72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Length = length in bytes of the data field, </w:t>
      </w:r>
      <w:r w:rsidRPr="009102D6">
        <w:rPr>
          <w:sz w:val="28"/>
          <w:szCs w:val="28"/>
          <w:u w:val="single"/>
          <w:lang w:val="en-US"/>
        </w:rPr>
        <w:t>not including the type and length part</w:t>
      </w:r>
    </w:p>
    <w:p w14:paraId="4516026F" w14:textId="734D9968" w:rsidR="009102D6" w:rsidRPr="009102D6" w:rsidRDefault="009102D6" w:rsidP="009102D6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= can be 0 or more bytes, its format and length is determined by the length and type part</w:t>
      </w:r>
    </w:p>
    <w:p w14:paraId="0700D484" w14:textId="056C3E98" w:rsidR="00741C4C" w:rsidRDefault="00741C4C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Long extension format</w:t>
      </w:r>
    </w:p>
    <w:p w14:paraId="21FEF7B4" w14:textId="3AE3F941" w:rsidR="009102D6" w:rsidRPr="009102D6" w:rsidRDefault="009102D6" w:rsidP="009102D6">
      <w:pPr>
        <w:keepLines/>
        <w:spacing w:after="0" w:line="240" w:lineRule="auto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nl-NL" w:eastAsia="nl-NL"/>
        </w:rPr>
        <w:drawing>
          <wp:inline distT="0" distB="0" distL="0" distR="0" wp14:anchorId="56DE118C" wp14:editId="66D00B8F">
            <wp:extent cx="4418965" cy="2908231"/>
            <wp:effectExtent l="0" t="0" r="63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fbeelding 2017-10-24 om 21.03.19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7" b="3609"/>
                    <a:stretch/>
                  </pic:blipFill>
                  <pic:spPr bwMode="auto">
                    <a:xfrm>
                      <a:off x="0" y="0"/>
                      <a:ext cx="4420531" cy="2909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32EF5" w14:textId="7C402691" w:rsidR="009102D6" w:rsidRDefault="009102D6" w:rsidP="009102D6">
      <w:pPr>
        <w:keepLines/>
        <w:spacing w:after="0" w:line="240" w:lineRule="auto"/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not-skippable extensions with information &gt; 256 bytes</w:t>
      </w:r>
    </w:p>
    <w:p w14:paraId="565858EB" w14:textId="77777777" w:rsidR="009102D6" w:rsidRDefault="009102D6" w:rsidP="009102D6">
      <w:pPr>
        <w:keepLines/>
        <w:spacing w:after="0" w:line="240" w:lineRule="auto"/>
        <w:ind w:left="708"/>
        <w:rPr>
          <w:sz w:val="28"/>
          <w:szCs w:val="28"/>
          <w:lang w:val="en-US"/>
        </w:rPr>
      </w:pPr>
    </w:p>
    <w:p w14:paraId="165825C3" w14:textId="77777777" w:rsidR="009102D6" w:rsidRPr="009102D6" w:rsidRDefault="009102D6" w:rsidP="009102D6">
      <w:pPr>
        <w:keepLines/>
        <w:spacing w:after="0" w:line="240" w:lineRule="auto"/>
        <w:ind w:left="708"/>
        <w:rPr>
          <w:sz w:val="28"/>
          <w:szCs w:val="28"/>
          <w:lang w:val="en-US"/>
        </w:rPr>
      </w:pPr>
    </w:p>
    <w:p w14:paraId="4DB07458" w14:textId="2BA3FEE9" w:rsidR="00741C4C" w:rsidRDefault="00741C4C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Short extension format</w:t>
      </w:r>
    </w:p>
    <w:p w14:paraId="708FD515" w14:textId="6B7C55D6" w:rsidR="009102D6" w:rsidRDefault="009102D6" w:rsidP="009102D6">
      <w:pPr>
        <w:keepLines/>
        <w:spacing w:after="0" w:line="240" w:lineRule="auto"/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skippable extensions with information &lt;= 256 bytes</w:t>
      </w:r>
    </w:p>
    <w:p w14:paraId="4EAD5D04" w14:textId="0FEF3B09" w:rsidR="009102D6" w:rsidRPr="00AE02B6" w:rsidRDefault="009102D6" w:rsidP="00AE02B6">
      <w:pPr>
        <w:keepLines/>
        <w:spacing w:after="0" w:line="240" w:lineRule="auto"/>
        <w:ind w:left="70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nl-NL" w:eastAsia="nl-NL"/>
        </w:rPr>
        <w:drawing>
          <wp:inline distT="0" distB="0" distL="0" distR="0" wp14:anchorId="3DC897D5" wp14:editId="5FA7D782">
            <wp:extent cx="4419600" cy="29972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fbeelding 2017-10-24 om 21.07.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E386" w14:textId="1A1F94D9" w:rsidR="00AE02B6" w:rsidRDefault="00AE02B6" w:rsidP="00AE02B6">
      <w:pPr>
        <w:pStyle w:val="Lijstalinea"/>
        <w:keepLines/>
        <w:numPr>
          <w:ilvl w:val="0"/>
          <w:numId w:val="3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Agent discovery</w:t>
      </w:r>
    </w:p>
    <w:p w14:paraId="5C428240" w14:textId="265F448A" w:rsidR="00AE02B6" w:rsidRDefault="00AE02B6" w:rsidP="00AE02B6">
      <w:pPr>
        <w:keepLines/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method allows the MN to determine if he is connected to its home network or a foreign network + if it has moved from one network to another</w:t>
      </w:r>
    </w:p>
    <w:p w14:paraId="29696895" w14:textId="0EA9E267" w:rsidR="00AE02B6" w:rsidRDefault="00AE02B6" w:rsidP="00AE02B6">
      <w:pPr>
        <w:keepLines/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MN (connected to foreign network), method of this section determine the offered FA’s COA by each FA on the foreign network</w:t>
      </w:r>
    </w:p>
    <w:p w14:paraId="6B49BD58" w14:textId="06F740CE" w:rsidR="00AE02B6" w:rsidRDefault="00AE02B6" w:rsidP="00AE02B6">
      <w:pPr>
        <w:keepLines/>
        <w:spacing w:after="0"/>
        <w:ind w:left="1080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Agent advertisement</w:t>
      </w:r>
    </w:p>
    <w:p w14:paraId="567DCE0A" w14:textId="3464F6A4" w:rsidR="00AE02B6" w:rsidRDefault="00AE02B6" w:rsidP="00AE02B6">
      <w:pPr>
        <w:keepLines/>
        <w:spacing w:after="0"/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ICMP router advertisement message + Mobility agent advertisement extension </w:t>
      </w:r>
    </w:p>
    <w:p w14:paraId="79E58366" w14:textId="37EFDE83" w:rsidR="00AE02B6" w:rsidRDefault="00AE02B6" w:rsidP="00AE02B6">
      <w:pPr>
        <w:keepLines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Agent solicitation</w:t>
      </w:r>
    </w:p>
    <w:p w14:paraId="5DC05E56" w14:textId="3E1CAA27" w:rsidR="00AE02B6" w:rsidRDefault="00AE02B6" w:rsidP="00AE02B6">
      <w:pPr>
        <w:keepLines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= ICMP router solicitation with TTL = 1</w:t>
      </w:r>
    </w:p>
    <w:p w14:paraId="1C5636B8" w14:textId="3E50E956" w:rsidR="00AC205E" w:rsidRDefault="00AC205E" w:rsidP="00AC205E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Agent advertisement(AA)</w:t>
      </w:r>
    </w:p>
    <w:p w14:paraId="45C358CC" w14:textId="77777777" w:rsidR="00AC205E" w:rsidRDefault="00AC205E" w:rsidP="00AC205E">
      <w:pPr>
        <w:pStyle w:val="Lijstalinea"/>
        <w:keepLines/>
        <w:spacing w:after="0" w:line="240" w:lineRule="auto"/>
        <w:ind w:left="11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Agent advertisement</w:t>
      </w:r>
    </w:p>
    <w:p w14:paraId="702D8BFF" w14:textId="72326332" w:rsidR="00AC205E" w:rsidRDefault="00AC205E" w:rsidP="00AC205E">
      <w:pPr>
        <w:pStyle w:val="Lijstalinea"/>
        <w:keepLines/>
        <w:spacing w:after="0" w:line="240" w:lineRule="auto"/>
        <w:ind w:left="1140" w:firstLine="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Transmitted by mobility agents</w:t>
      </w:r>
    </w:p>
    <w:p w14:paraId="1214743F" w14:textId="192406B5" w:rsidR="00AC205E" w:rsidRDefault="00AC205E" w:rsidP="00AC205E">
      <w:pPr>
        <w:pStyle w:val="Lijstalinea"/>
        <w:keepLines/>
        <w:spacing w:after="0" w:line="240" w:lineRule="auto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ICMP router advertisement that has been extended to carry a mobility agent advertisement extension</w:t>
      </w:r>
      <w:r w:rsidR="00F208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(see 2.1.1)</w:t>
      </w:r>
    </w:p>
    <w:p w14:paraId="41145D10" w14:textId="6AC20068" w:rsidR="00AC205E" w:rsidRDefault="00AC205E" w:rsidP="00AC205E">
      <w:pPr>
        <w:pStyle w:val="Lijstalinea"/>
        <w:keepLines/>
        <w:spacing w:after="0" w:line="240" w:lineRule="auto"/>
        <w:ind w:left="11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</w:t>
      </w:r>
      <w:r w:rsidRPr="00AC205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 AA to determine current attachment to the Internet</w:t>
      </w:r>
    </w:p>
    <w:p w14:paraId="23BB7D48" w14:textId="1146DC76" w:rsidR="00AC205E" w:rsidRDefault="00AC205E" w:rsidP="00AC205E">
      <w:pPr>
        <w:pStyle w:val="Lijstalinea"/>
        <w:keepLines/>
        <w:spacing w:after="0" w:line="240" w:lineRule="auto"/>
        <w:ind w:left="1140"/>
        <w:rPr>
          <w:sz w:val="28"/>
          <w:szCs w:val="28"/>
          <w:u w:val="single"/>
          <w:lang w:val="en-US"/>
        </w:rPr>
      </w:pPr>
      <w:r w:rsidRPr="00AC205E">
        <w:rPr>
          <w:sz w:val="28"/>
          <w:szCs w:val="28"/>
          <w:u w:val="single"/>
          <w:lang w:val="en-US"/>
        </w:rPr>
        <w:t>ICMP router advertisement fields of the message must be set as follows:</w:t>
      </w:r>
    </w:p>
    <w:p w14:paraId="668462B9" w14:textId="58058A3A" w:rsidR="00AC205E" w:rsidRDefault="00AC205E" w:rsidP="00AC205E">
      <w:pPr>
        <w:pStyle w:val="Lijstalinea"/>
        <w:keepLines/>
        <w:spacing w:after="0" w:line="240" w:lineRule="auto"/>
        <w:ind w:left="11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 layer fields:</w:t>
      </w:r>
    </w:p>
    <w:p w14:paraId="7FCC3476" w14:textId="4FC560C7" w:rsidR="00AC205E" w:rsidRDefault="00AC205E" w:rsidP="00AC205E">
      <w:pPr>
        <w:pStyle w:val="Lijstalinea"/>
        <w:keepLines/>
        <w:spacing w:after="0" w:line="240" w:lineRule="auto"/>
        <w:ind w:left="11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Destination address</w:t>
      </w:r>
    </w:p>
    <w:p w14:paraId="6794BA8B" w14:textId="4B85DBC5" w:rsidR="00AC205E" w:rsidRDefault="00AC205E" w:rsidP="00AC205E">
      <w:pPr>
        <w:pStyle w:val="Lijstalinea"/>
        <w:keepLines/>
        <w:spacing w:after="0" w:line="240" w:lineRule="auto"/>
        <w:ind w:left="2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case of unicast AA </w:t>
      </w:r>
      <w:r w:rsidRPr="00AC205E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DEST = SRC link layer address of the agent solicitation that prompted the advertisement</w:t>
      </w:r>
    </w:p>
    <w:p w14:paraId="06358C8A" w14:textId="45A72BA4" w:rsidR="00957BB4" w:rsidRDefault="00957BB4" w:rsidP="00957BB4">
      <w:pPr>
        <w:pStyle w:val="Lijstalinea"/>
        <w:keepLines/>
        <w:spacing w:after="0"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IP fields:</w:t>
      </w:r>
    </w:p>
    <w:p w14:paraId="4F5D342B" w14:textId="3325D619" w:rsidR="00957BB4" w:rsidRDefault="00957BB4" w:rsidP="00957BB4">
      <w:pPr>
        <w:pStyle w:val="Lijstalinea"/>
        <w:keepLines/>
        <w:spacing w:after="0"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TTL = 1 (for all advertisements)</w:t>
      </w:r>
    </w:p>
    <w:p w14:paraId="4D935E90" w14:textId="3BC525C3" w:rsidR="00957BB4" w:rsidRDefault="00957BB4" w:rsidP="00957BB4">
      <w:pPr>
        <w:pStyle w:val="Lijstalinea"/>
        <w:keepLines/>
        <w:spacing w:after="0" w:line="240" w:lineRule="auto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DEST = 255.255.255.255 (for all multicast agent advertisements)</w:t>
      </w:r>
    </w:p>
    <w:p w14:paraId="154688B4" w14:textId="795F27D2" w:rsidR="00957BB4" w:rsidRDefault="00957BB4" w:rsidP="00957BB4">
      <w:pPr>
        <w:pStyle w:val="Lijstalinea"/>
        <w:keepLines/>
        <w:spacing w:after="0" w:line="240" w:lineRule="auto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[DEST = IP home address of the MN (unicast agent advertisement)]</w:t>
      </w:r>
    </w:p>
    <w:p w14:paraId="36B92F7A" w14:textId="3575EE87" w:rsidR="00957BB4" w:rsidRDefault="00957BB4" w:rsidP="00957BB4">
      <w:pPr>
        <w:pStyle w:val="Lijstalinea"/>
        <w:keepLines/>
        <w:spacing w:after="0"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ICMP fields:</w:t>
      </w:r>
    </w:p>
    <w:p w14:paraId="52878E96" w14:textId="594DC29D" w:rsidR="00957BB4" w:rsidRDefault="00957BB4" w:rsidP="00957BB4">
      <w:pPr>
        <w:pStyle w:val="Lijstalinea"/>
        <w:keepLines/>
        <w:spacing w:after="0"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Code = 0 OR 16</w:t>
      </w:r>
    </w:p>
    <w:p w14:paraId="7B3C747C" w14:textId="10DFF656" w:rsidR="00957BB4" w:rsidRDefault="00957BB4" w:rsidP="00957BB4">
      <w:pPr>
        <w:pStyle w:val="Lijstalinea"/>
        <w:keepLines/>
        <w:spacing w:after="0" w:line="240" w:lineRule="auto"/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0: Mobility agents is also a router for IP traffic not relating to MN (common traffic)</w:t>
      </w:r>
    </w:p>
    <w:p w14:paraId="38D67A67" w14:textId="6C05D2AC" w:rsidR="00957BB4" w:rsidRDefault="00957BB4" w:rsidP="00957BB4">
      <w:pPr>
        <w:pStyle w:val="Lijstalinea"/>
        <w:keepLines/>
        <w:spacing w:after="0" w:line="240" w:lineRule="auto"/>
        <w:ind w:left="178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16: No common traffic routing</w:t>
      </w:r>
    </w:p>
    <w:p w14:paraId="628A0460" w14:textId="4176896D" w:rsidR="00957BB4" w:rsidRDefault="00957BB4" w:rsidP="00957BB4">
      <w:pPr>
        <w:pStyle w:val="Lijstalinea"/>
        <w:keepLines/>
        <w:spacing w:after="0" w:line="240" w:lineRule="auto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Lifetime</w:t>
      </w:r>
    </w:p>
    <w:p w14:paraId="63D6C5FE" w14:textId="788321E4" w:rsidR="00957BB4" w:rsidRDefault="00957BB4" w:rsidP="00957BB4">
      <w:pPr>
        <w:pStyle w:val="Lijstalinea"/>
        <w:keepLines/>
        <w:spacing w:after="0" w:line="240" w:lineRule="auto"/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 length of time that the advertisement is considered valid</w:t>
      </w:r>
    </w:p>
    <w:p w14:paraId="100BD2FF" w14:textId="30AA286D" w:rsidR="00957BB4" w:rsidRDefault="00957BB4" w:rsidP="00957BB4">
      <w:pPr>
        <w:keepLines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Router addresses</w:t>
      </w:r>
    </w:p>
    <w:p w14:paraId="0ADDA263" w14:textId="73AB59B2" w:rsidR="00957BB4" w:rsidRDefault="00957BB4" w:rsidP="00957BB4">
      <w:pPr>
        <w:keepLines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See section 2.3.1</w:t>
      </w:r>
    </w:p>
    <w:p w14:paraId="53EE06C8" w14:textId="2AD7F4ED" w:rsidR="00986534" w:rsidRDefault="00986534" w:rsidP="00957BB4">
      <w:pPr>
        <w:keepLines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Num addrs</w:t>
      </w:r>
    </w:p>
    <w:p w14:paraId="6E3964AB" w14:textId="43E7D80A" w:rsidR="00986534" w:rsidRDefault="00986534" w:rsidP="00957BB4">
      <w:pPr>
        <w:keepLines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Number of router addresses advertised in this message</w:t>
      </w:r>
    </w:p>
    <w:p w14:paraId="39DBE4DD" w14:textId="46510B1A" w:rsidR="00986534" w:rsidRPr="00957BB4" w:rsidRDefault="00986534" w:rsidP="00957BB4">
      <w:pPr>
        <w:keepLines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AA message </w:t>
      </w:r>
      <w:r w:rsidRPr="0098653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num addrs may be set to 0,</w:t>
      </w:r>
      <w:r w:rsidRPr="00986534">
        <w:t xml:space="preserve"> </w:t>
      </w:r>
      <w:r>
        <w:rPr>
          <w:sz w:val="28"/>
          <w:szCs w:val="28"/>
          <w:lang w:val="en-US"/>
        </w:rPr>
        <w:t>s</w:t>
      </w:r>
      <w:r w:rsidRPr="00986534">
        <w:rPr>
          <w:sz w:val="28"/>
          <w:szCs w:val="28"/>
          <w:lang w:val="en-US"/>
        </w:rPr>
        <w:t>ee section 2.3.1</w:t>
      </w:r>
    </w:p>
    <w:p w14:paraId="7AF9F71D" w14:textId="459F09D2" w:rsidR="00957BB4" w:rsidRDefault="003F7E27" w:rsidP="00957BB4">
      <w:pPr>
        <w:pStyle w:val="Lijstalinea"/>
        <w:keepLines/>
        <w:spacing w:after="0"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Periodically </w:t>
      </w:r>
      <w:r w:rsidRPr="003F7E27">
        <w:rPr>
          <w:sz w:val="28"/>
          <w:szCs w:val="28"/>
          <w:lang w:val="en-US"/>
        </w:rPr>
        <w:sym w:font="Wingdings" w:char="F0E8"/>
      </w:r>
      <w:r w:rsidR="005E416E">
        <w:rPr>
          <w:sz w:val="28"/>
          <w:szCs w:val="28"/>
          <w:lang w:val="en-US"/>
        </w:rPr>
        <w:t>nominal interval</w:t>
      </w:r>
      <w:r>
        <w:rPr>
          <w:sz w:val="28"/>
          <w:szCs w:val="28"/>
          <w:lang w:val="en-US"/>
        </w:rPr>
        <w:t xml:space="preserve"> </w:t>
      </w:r>
      <w:r w:rsidR="005E416E">
        <w:rPr>
          <w:sz w:val="28"/>
          <w:szCs w:val="28"/>
          <w:lang w:val="en-US"/>
        </w:rPr>
        <w:t>AA are sent = max 1/3 advertisement life (ICMP header) + randomized != registration lifetime (mobility agent advertisement extension)</w:t>
      </w:r>
    </w:p>
    <w:p w14:paraId="01489329" w14:textId="0171A696" w:rsidR="005E416E" w:rsidRDefault="005E416E" w:rsidP="00957BB4">
      <w:pPr>
        <w:pStyle w:val="Lijstalinea"/>
        <w:keepLines/>
        <w:spacing w:after="0" w:line="240" w:lineRule="auto"/>
        <w:ind w:left="10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2.1.2 Mobility agent advertisement extension</w:t>
      </w:r>
    </w:p>
    <w:p w14:paraId="63899679" w14:textId="50BB94E0" w:rsidR="005E416E" w:rsidRPr="005E416E" w:rsidRDefault="005E416E" w:rsidP="00957BB4">
      <w:pPr>
        <w:pStyle w:val="Lijstalinea"/>
        <w:keepLines/>
        <w:spacing w:after="0" w:line="240" w:lineRule="auto"/>
        <w:ind w:left="1080"/>
        <w:rPr>
          <w:sz w:val="28"/>
          <w:szCs w:val="28"/>
          <w:lang w:val="en-US"/>
        </w:rPr>
      </w:pPr>
      <w:r w:rsidRPr="005E416E">
        <w:rPr>
          <w:sz w:val="28"/>
          <w:szCs w:val="28"/>
          <w:lang w:val="en-US"/>
        </w:rPr>
        <w:t xml:space="preserve">MAAE </w:t>
      </w:r>
      <w:r w:rsidRPr="005E416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follows th</w:t>
      </w:r>
      <w:r w:rsidRPr="005E416E">
        <w:rPr>
          <w:sz w:val="28"/>
          <w:szCs w:val="28"/>
          <w:lang w:val="en-US"/>
        </w:rPr>
        <w:t>e ICMP router adver</w:t>
      </w:r>
      <w:r>
        <w:rPr>
          <w:sz w:val="28"/>
          <w:szCs w:val="28"/>
          <w:lang w:val="en-US"/>
        </w:rPr>
        <w:t>tisement</w:t>
      </w:r>
      <w:r w:rsidRPr="005E416E">
        <w:rPr>
          <w:sz w:val="28"/>
          <w:szCs w:val="28"/>
          <w:lang w:val="en-US"/>
        </w:rPr>
        <w:t xml:space="preserve"> fields</w:t>
      </w:r>
    </w:p>
    <w:p w14:paraId="58424583" w14:textId="10712D4D" w:rsidR="005E416E" w:rsidRDefault="005E416E" w:rsidP="00957BB4">
      <w:pPr>
        <w:pStyle w:val="Lijstalinea"/>
        <w:keepLines/>
        <w:spacing w:after="0" w:line="240" w:lineRule="auto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nl-NL" w:eastAsia="nl-NL"/>
        </w:rPr>
        <w:drawing>
          <wp:inline distT="0" distB="0" distL="0" distR="0" wp14:anchorId="60E39549" wp14:editId="1DC9D8A9">
            <wp:extent cx="4432300" cy="3022600"/>
            <wp:effectExtent l="0" t="0" r="1270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rmafbeelding 2017-10-28 om 13.01.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306A" w14:textId="419B6907" w:rsidR="005E416E" w:rsidRDefault="005E416E" w:rsidP="00957BB4">
      <w:pPr>
        <w:pStyle w:val="Lijstalinea"/>
        <w:keepLines/>
        <w:spacing w:after="0"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Registration lifetime (seconds)</w:t>
      </w:r>
    </w:p>
    <w:p w14:paraId="29227182" w14:textId="17CAA9C6" w:rsidR="005E416E" w:rsidRDefault="005E416E" w:rsidP="00957BB4">
      <w:pPr>
        <w:pStyle w:val="Lijstalinea"/>
        <w:keepLines/>
        <w:spacing w:after="0"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longest lifetime an agent will accept in a registration request</w:t>
      </w:r>
    </w:p>
    <w:p w14:paraId="0219186C" w14:textId="29339ECD" w:rsidR="005E416E" w:rsidRDefault="005E416E" w:rsidP="00957BB4">
      <w:pPr>
        <w:pStyle w:val="Lijstalinea"/>
        <w:keepLines/>
        <w:spacing w:after="0"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0xffff == infinity</w:t>
      </w:r>
    </w:p>
    <w:p w14:paraId="54DFCFCC" w14:textId="4575ECE3" w:rsidR="005E416E" w:rsidRDefault="005E416E" w:rsidP="00957BB4">
      <w:pPr>
        <w:pStyle w:val="Lijstalinea"/>
        <w:keepLines/>
        <w:spacing w:after="0" w:line="240" w:lineRule="auto"/>
        <w:ind w:left="108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u w:val="single"/>
          <w:lang w:val="en-US"/>
        </w:rPr>
        <w:t>No relation to the lifetime field of ICMP advertisement</w:t>
      </w:r>
    </w:p>
    <w:p w14:paraId="580D8DF1" w14:textId="163E0A29" w:rsidR="005E416E" w:rsidRDefault="005E416E" w:rsidP="00957BB4">
      <w:pPr>
        <w:pStyle w:val="Lijstalinea"/>
        <w:keepLines/>
        <w:spacing w:after="0"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</w:p>
    <w:p w14:paraId="1B0B2959" w14:textId="5AE4E882" w:rsidR="005E416E" w:rsidRDefault="005E416E" w:rsidP="00957BB4">
      <w:pPr>
        <w:pStyle w:val="Lijstalinea"/>
        <w:keepLines/>
        <w:spacing w:after="0"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Registration required </w:t>
      </w:r>
      <w:r w:rsidRPr="0034513E">
        <w:rPr>
          <w:sz w:val="28"/>
          <w:szCs w:val="28"/>
          <w:u w:val="single"/>
          <w:lang w:val="en-US"/>
        </w:rPr>
        <w:t>(</w:t>
      </w:r>
      <w:r w:rsidR="0034513E" w:rsidRPr="0034513E">
        <w:rPr>
          <w:sz w:val="28"/>
          <w:szCs w:val="28"/>
          <w:u w:val="single"/>
          <w:lang w:val="en-US"/>
        </w:rPr>
        <w:t xml:space="preserve">only </w:t>
      </w:r>
      <w:r w:rsidRPr="0034513E">
        <w:rPr>
          <w:sz w:val="28"/>
          <w:szCs w:val="28"/>
          <w:u w:val="single"/>
          <w:lang w:val="en-US"/>
        </w:rPr>
        <w:t>with FA)</w:t>
      </w:r>
    </w:p>
    <w:p w14:paraId="645FF7A7" w14:textId="0994535E" w:rsidR="005E416E" w:rsidRDefault="005E416E" w:rsidP="00957BB4">
      <w:pPr>
        <w:pStyle w:val="Lijstalinea"/>
        <w:keepLines/>
        <w:spacing w:after="0"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</w:t>
      </w:r>
    </w:p>
    <w:p w14:paraId="50ACA074" w14:textId="63F37FD6" w:rsidR="005E416E" w:rsidRDefault="005E416E" w:rsidP="00957BB4">
      <w:pPr>
        <w:pStyle w:val="Lijstalinea"/>
        <w:keepLines/>
        <w:spacing w:after="0"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Busy, FA will not accept incoming registration request</w:t>
      </w:r>
    </w:p>
    <w:p w14:paraId="1A4EECBB" w14:textId="2E14A42F" w:rsidR="005E416E" w:rsidRDefault="005E416E" w:rsidP="00957BB4">
      <w:pPr>
        <w:pStyle w:val="Lijstalinea"/>
        <w:keepLines/>
        <w:spacing w:after="0"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</w:p>
    <w:p w14:paraId="06881830" w14:textId="6CF72ED0" w:rsidR="005E416E" w:rsidRDefault="005E416E" w:rsidP="005E416E">
      <w:pPr>
        <w:pStyle w:val="Lijstalinea"/>
        <w:keepLines/>
        <w:spacing w:after="0" w:line="240" w:lineRule="auto"/>
        <w:ind w:left="1416" w:firstLine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agent, the agent offers service as a HA on the link on which the AA is sent</w:t>
      </w:r>
    </w:p>
    <w:p w14:paraId="61CBE49C" w14:textId="48491B7B" w:rsidR="005E416E" w:rsidRDefault="005E416E" w:rsidP="005E416E">
      <w:pPr>
        <w:pStyle w:val="Lijstalinea"/>
        <w:keepLines/>
        <w:spacing w:after="0" w:line="240" w:lineRule="auto"/>
        <w:ind w:left="1080" w:firstLine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</w:p>
    <w:p w14:paraId="03BF9A36" w14:textId="11E5D5EB" w:rsidR="005E416E" w:rsidRDefault="005E416E" w:rsidP="005E416E">
      <w:pPr>
        <w:pStyle w:val="Lijstalinea"/>
        <w:keepLines/>
        <w:spacing w:after="0" w:line="240" w:lineRule="auto"/>
        <w:ind w:left="1416" w:firstLine="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Foreign agent, the agent offers service as a F</w:t>
      </w:r>
      <w:r w:rsidRPr="005E416E">
        <w:rPr>
          <w:sz w:val="28"/>
          <w:szCs w:val="28"/>
          <w:lang w:val="en-US"/>
        </w:rPr>
        <w:t>A on the link on which the AA is sent</w:t>
      </w:r>
    </w:p>
    <w:p w14:paraId="394C5789" w14:textId="2D8AD633" w:rsidR="005E416E" w:rsidRDefault="005E416E" w:rsidP="005E416E">
      <w:pPr>
        <w:pStyle w:val="Lijstalinea"/>
        <w:keepLines/>
        <w:spacing w:after="0" w:line="240" w:lineRule="auto"/>
        <w:ind w:left="1080" w:firstLine="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 </w:t>
      </w:r>
    </w:p>
    <w:p w14:paraId="40C70154" w14:textId="456BCFCC" w:rsidR="005E416E" w:rsidRDefault="005E416E" w:rsidP="005E416E">
      <w:pPr>
        <w:pStyle w:val="Lijstalinea"/>
        <w:keepLines/>
        <w:spacing w:after="0" w:line="240" w:lineRule="auto"/>
        <w:ind w:left="1416" w:first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Minimal encapsulation, this agent implements receiving datagrams with minimal encapsulation</w:t>
      </w:r>
    </w:p>
    <w:p w14:paraId="70CE10F8" w14:textId="0FF1C0E9" w:rsidR="005E416E" w:rsidRDefault="005E416E" w:rsidP="005E416E">
      <w:pPr>
        <w:pStyle w:val="Lijstalinea"/>
        <w:keepLines/>
        <w:spacing w:after="0" w:line="240" w:lineRule="auto"/>
        <w:ind w:left="1080" w:first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</w:t>
      </w:r>
    </w:p>
    <w:p w14:paraId="2C6DEB89" w14:textId="488271D4" w:rsidR="005E416E" w:rsidRDefault="005E416E" w:rsidP="005E416E">
      <w:pPr>
        <w:pStyle w:val="Lijstalinea"/>
        <w:keepLines/>
        <w:spacing w:after="0" w:line="240" w:lineRule="auto"/>
        <w:ind w:left="1080" w:first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Generic encapsulation</w:t>
      </w:r>
    </w:p>
    <w:p w14:paraId="744C9818" w14:textId="2B481DBA" w:rsidR="0034513E" w:rsidRDefault="0034513E" w:rsidP="005E416E">
      <w:pPr>
        <w:pStyle w:val="Lijstalinea"/>
        <w:keepLines/>
        <w:spacing w:after="0" w:line="240" w:lineRule="auto"/>
        <w:ind w:left="1080" w:first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</w:p>
    <w:p w14:paraId="3973D1E5" w14:textId="5E0CC2D8" w:rsidR="0034513E" w:rsidRDefault="0034513E" w:rsidP="005E416E">
      <w:pPr>
        <w:pStyle w:val="Lijstalinea"/>
        <w:keepLines/>
        <w:spacing w:after="0" w:line="240" w:lineRule="auto"/>
        <w:ind w:left="1080" w:first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sent as 0, ignored on reception</w:t>
      </w:r>
    </w:p>
    <w:p w14:paraId="08A932C1" w14:textId="349B1546" w:rsidR="0034513E" w:rsidRDefault="0034513E" w:rsidP="005E416E">
      <w:pPr>
        <w:pStyle w:val="Lijstalinea"/>
        <w:keepLines/>
        <w:spacing w:after="0" w:line="240" w:lineRule="auto"/>
        <w:ind w:left="1080" w:first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</w:p>
    <w:p w14:paraId="2A9BC32B" w14:textId="5FB4ECC4" w:rsidR="0034513E" w:rsidRDefault="0034513E" w:rsidP="005E416E">
      <w:pPr>
        <w:pStyle w:val="Lijstalinea"/>
        <w:keepLines/>
        <w:spacing w:after="0" w:line="240" w:lineRule="auto"/>
        <w:ind w:left="1080" w:first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FA supports reverse tunneling</w:t>
      </w:r>
    </w:p>
    <w:p w14:paraId="3C8BF14D" w14:textId="0904DA18" w:rsidR="0034513E" w:rsidRDefault="0034513E" w:rsidP="005E416E">
      <w:pPr>
        <w:pStyle w:val="Lijstalinea"/>
        <w:keepLines/>
        <w:spacing w:after="0" w:line="240" w:lineRule="auto"/>
        <w:ind w:left="1080" w:first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</w:p>
    <w:p w14:paraId="3AEBF438" w14:textId="21AA6D79" w:rsidR="0034513E" w:rsidRDefault="0034513E" w:rsidP="005E416E">
      <w:pPr>
        <w:pStyle w:val="Lijstalinea"/>
        <w:keepLines/>
        <w:spacing w:after="0" w:line="240" w:lineRule="auto"/>
        <w:ind w:left="1080" w:first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Mobility agent supports UDP tunneling</w:t>
      </w:r>
    </w:p>
    <w:p w14:paraId="1A2F84B7" w14:textId="6DD70437" w:rsidR="0034513E" w:rsidRDefault="0034513E" w:rsidP="005E416E">
      <w:pPr>
        <w:pStyle w:val="Lijstalinea"/>
        <w:keepLines/>
        <w:spacing w:after="0" w:line="240" w:lineRule="auto"/>
        <w:ind w:left="1080" w:first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</w:p>
    <w:p w14:paraId="1085889F" w14:textId="44782010" w:rsidR="0034513E" w:rsidRDefault="0034513E" w:rsidP="005E416E">
      <w:pPr>
        <w:pStyle w:val="Lijstalinea"/>
        <w:keepLines/>
        <w:spacing w:after="0" w:line="240" w:lineRule="auto"/>
        <w:ind w:left="1080" w:first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Mobility agents supports Registration revocation</w:t>
      </w:r>
    </w:p>
    <w:p w14:paraId="1E231F65" w14:textId="02181C95" w:rsidR="0034513E" w:rsidRDefault="0034513E" w:rsidP="005E416E">
      <w:pPr>
        <w:pStyle w:val="Lijstalinea"/>
        <w:keepLines/>
        <w:spacing w:after="0" w:line="240" w:lineRule="auto"/>
        <w:ind w:left="1080" w:first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</w:p>
    <w:p w14:paraId="4F72CC65" w14:textId="1354CEF7" w:rsidR="0034513E" w:rsidRDefault="0034513E" w:rsidP="005E416E">
      <w:pPr>
        <w:pStyle w:val="Lijstalinea"/>
        <w:keepLines/>
        <w:spacing w:after="0" w:line="240" w:lineRule="auto"/>
        <w:ind w:left="1080" w:first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FA supports regional registration</w:t>
      </w:r>
    </w:p>
    <w:p w14:paraId="3B3FA2C9" w14:textId="067F239F" w:rsidR="0034513E" w:rsidRDefault="0034513E" w:rsidP="005E416E">
      <w:pPr>
        <w:pStyle w:val="Lijstalinea"/>
        <w:keepLines/>
        <w:spacing w:after="0" w:line="240" w:lineRule="auto"/>
        <w:ind w:left="1080" w:first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reserved</w:t>
      </w:r>
    </w:p>
    <w:p w14:paraId="37949A52" w14:textId="6B64EF5A" w:rsidR="0034513E" w:rsidRDefault="0034513E" w:rsidP="005E416E">
      <w:pPr>
        <w:pStyle w:val="Lijstalinea"/>
        <w:keepLines/>
        <w:spacing w:after="0" w:line="240" w:lineRule="auto"/>
        <w:ind w:left="1080" w:first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sent as 0, ignored on reception</w:t>
      </w:r>
    </w:p>
    <w:p w14:paraId="56863791" w14:textId="2B36A380" w:rsidR="0034513E" w:rsidRDefault="0034513E" w:rsidP="005E416E">
      <w:pPr>
        <w:pStyle w:val="Lijstalinea"/>
        <w:keepLines/>
        <w:spacing w:after="0" w:line="240" w:lineRule="auto"/>
        <w:ind w:left="1080" w:first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CAO</w:t>
      </w:r>
    </w:p>
    <w:p w14:paraId="760EA757" w14:textId="58FADE74" w:rsidR="0034513E" w:rsidRDefault="0034513E" w:rsidP="005E416E">
      <w:pPr>
        <w:pStyle w:val="Lijstalinea"/>
        <w:keepLines/>
        <w:spacing w:after="0" w:line="240" w:lineRule="auto"/>
        <w:ind w:left="1080" w:first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CAO address provided by the FA. AA must include 1 CAO if the F bit is set</w:t>
      </w:r>
    </w:p>
    <w:p w14:paraId="2C411CCE" w14:textId="77777777" w:rsidR="0034513E" w:rsidRDefault="0034513E" w:rsidP="005E416E">
      <w:pPr>
        <w:pStyle w:val="Lijstalinea"/>
        <w:keepLines/>
        <w:spacing w:after="0" w:line="240" w:lineRule="auto"/>
        <w:ind w:left="1080" w:firstLine="12"/>
        <w:rPr>
          <w:sz w:val="28"/>
          <w:szCs w:val="28"/>
          <w:lang w:val="en-US"/>
        </w:rPr>
      </w:pPr>
    </w:p>
    <w:p w14:paraId="2B34FD41" w14:textId="21CD0C15" w:rsidR="0034513E" w:rsidRDefault="0034513E" w:rsidP="005E416E">
      <w:pPr>
        <w:pStyle w:val="Lijstalinea"/>
        <w:keepLines/>
        <w:spacing w:after="0" w:line="240" w:lineRule="auto"/>
        <w:ind w:left="1080" w:first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AA message can’t have bot F = 1 and B = 1. </w:t>
      </w:r>
    </w:p>
    <w:p w14:paraId="5255498F" w14:textId="51A54C75" w:rsidR="0034513E" w:rsidRDefault="0034513E" w:rsidP="005E416E">
      <w:pPr>
        <w:pStyle w:val="Lijstalinea"/>
        <w:keepLines/>
        <w:spacing w:after="0" w:line="240" w:lineRule="auto"/>
        <w:ind w:left="1080" w:first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AA message must have at least F = 1 or H = 1 set in any message</w:t>
      </w:r>
    </w:p>
    <w:p w14:paraId="4D73120C" w14:textId="64DFD6AD" w:rsidR="0034513E" w:rsidRDefault="0034513E" w:rsidP="005E416E">
      <w:pPr>
        <w:pStyle w:val="Lijstalinea"/>
        <w:keepLines/>
        <w:spacing w:after="0" w:line="240" w:lineRule="auto"/>
        <w:ind w:left="1080" w:first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 wishes to require registration </w:t>
      </w:r>
      <w:r w:rsidRPr="0034513E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set R bit to 1</w:t>
      </w:r>
    </w:p>
    <w:p w14:paraId="0B227ADE" w14:textId="297B3DF1" w:rsidR="005E416E" w:rsidRPr="0034513E" w:rsidRDefault="0034513E" w:rsidP="0034513E">
      <w:pPr>
        <w:pStyle w:val="Lijstalinea"/>
        <w:keepLines/>
        <w:spacing w:after="0" w:line="240" w:lineRule="auto"/>
        <w:ind w:left="1080" w:firstLine="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Agent must not set R to 1 unless F bit = 1</w:t>
      </w:r>
    </w:p>
    <w:p w14:paraId="5B020198" w14:textId="4C118AE9" w:rsidR="00AC205E" w:rsidRDefault="0034513E" w:rsidP="00AC205E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Agent solicitation</w:t>
      </w:r>
    </w:p>
    <w:p w14:paraId="38974DEC" w14:textId="328AE052" w:rsidR="0034513E" w:rsidRPr="0034513E" w:rsidRDefault="0034513E" w:rsidP="0034513E">
      <w:pPr>
        <w:keepLines/>
        <w:spacing w:after="0" w:line="240" w:lineRule="auto"/>
        <w:ind w:left="1080"/>
        <w:rPr>
          <w:sz w:val="28"/>
          <w:szCs w:val="28"/>
          <w:u w:val="single"/>
          <w:lang w:val="en-US"/>
        </w:rPr>
      </w:pPr>
      <w:r w:rsidRPr="0034513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Pr="0034513E">
        <w:rPr>
          <w:sz w:val="28"/>
          <w:szCs w:val="28"/>
          <w:u w:val="single"/>
          <w:lang w:val="en-US"/>
        </w:rPr>
        <w:t>identical to ICMP router solicitation with TTL = 1</w:t>
      </w:r>
    </w:p>
    <w:p w14:paraId="7803FD18" w14:textId="580AFCF6" w:rsidR="0034513E" w:rsidRDefault="0034513E" w:rsidP="00AC205E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FA and HA considerations</w:t>
      </w:r>
    </w:p>
    <w:p w14:paraId="711971D5" w14:textId="31AC39FB" w:rsidR="00AC205E" w:rsidRDefault="002E0399" w:rsidP="0034513E">
      <w:pPr>
        <w:keepLines/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Advertisements need not to be sent, except when the R bit is 1 or as a response a specific agent solicitation.</w:t>
      </w:r>
    </w:p>
    <w:p w14:paraId="37391206" w14:textId="40F73F95" w:rsidR="002E0399" w:rsidRDefault="002E0399" w:rsidP="0034513E">
      <w:pPr>
        <w:keepLines/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MA must process packets with DEST 255.255.255.255 + should respond to these solicitations.</w:t>
      </w:r>
    </w:p>
    <w:p w14:paraId="562ABF3C" w14:textId="461A4920" w:rsidR="002E0399" w:rsidRDefault="002E0399" w:rsidP="0034513E">
      <w:pPr>
        <w:keepLines/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All defaults for advertisement and solicitations are the same as ICMP router advertisements except:</w:t>
      </w:r>
    </w:p>
    <w:p w14:paraId="797431BB" w14:textId="3FDADEC7" w:rsidR="002E0399" w:rsidRDefault="002E0399" w:rsidP="0034513E">
      <w:pPr>
        <w:keepLines/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-) MA must limit the rate of broadcast and multicast AA.</w:t>
      </w:r>
    </w:p>
    <w:p w14:paraId="79A4BC5B" w14:textId="2A3FE077" w:rsidR="002E0399" w:rsidRDefault="002E0399" w:rsidP="002E0399">
      <w:pPr>
        <w:keepLines/>
        <w:spacing w:after="0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-) MA that receives a router solicitation must not require that the IP address is a neighboring address</w:t>
      </w:r>
    </w:p>
    <w:p w14:paraId="22D70212" w14:textId="77777777" w:rsidR="002E0399" w:rsidRDefault="002E0399" w:rsidP="002E0399">
      <w:pPr>
        <w:keepLines/>
        <w:spacing w:after="0"/>
        <w:ind w:left="1080"/>
        <w:rPr>
          <w:sz w:val="28"/>
          <w:szCs w:val="28"/>
          <w:lang w:val="en-US"/>
        </w:rPr>
      </w:pPr>
    </w:p>
    <w:p w14:paraId="6F92F571" w14:textId="48C83566" w:rsidR="002E0399" w:rsidRDefault="002E0399" w:rsidP="002E0399">
      <w:pPr>
        <w:keepLines/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Home network = not a virtual network </w:t>
      </w:r>
    </w:p>
    <w:p w14:paraId="5DA5096D" w14:textId="77777777" w:rsidR="002E0399" w:rsidRDefault="002E0399" w:rsidP="002E0399">
      <w:pPr>
        <w:keepLines/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Any AA sent by the HA </w:t>
      </w:r>
      <w:r w:rsidRPr="002E0399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sent with bit H = 1</w:t>
      </w:r>
    </w:p>
    <w:p w14:paraId="638DE8F2" w14:textId="1AA543D6" w:rsidR="002E0399" w:rsidRDefault="002E0399" w:rsidP="002E0399">
      <w:pPr>
        <w:keepLines/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MA can use different combinations of R, H, F bits </w:t>
      </w:r>
    </w:p>
    <w:p w14:paraId="50976588" w14:textId="77777777" w:rsidR="002E0399" w:rsidRDefault="002E0399" w:rsidP="002E0399">
      <w:pPr>
        <w:keepLines/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network = virtual network</w:t>
      </w:r>
    </w:p>
    <w:p w14:paraId="73DEE370" w14:textId="4ABEF10D" w:rsidR="002E0399" w:rsidRDefault="002E0399" w:rsidP="002E0399">
      <w:pPr>
        <w:keepLines/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All MN are always treated as away from home</w:t>
      </w:r>
      <w:r>
        <w:rPr>
          <w:sz w:val="28"/>
          <w:szCs w:val="28"/>
          <w:lang w:val="en-US"/>
        </w:rPr>
        <w:tab/>
      </w:r>
    </w:p>
    <w:p w14:paraId="7AD522F4" w14:textId="28862F8A" w:rsidR="00EE271F" w:rsidRDefault="00EE271F" w:rsidP="00EE271F">
      <w:pPr>
        <w:pStyle w:val="Lijstalinea"/>
        <w:keepLines/>
        <w:numPr>
          <w:ilvl w:val="2"/>
          <w:numId w:val="3"/>
        </w:numPr>
        <w:spacing w:after="0"/>
        <w:rPr>
          <w:b/>
          <w:sz w:val="28"/>
          <w:szCs w:val="28"/>
          <w:lang w:val="en-US"/>
        </w:rPr>
      </w:pPr>
      <w:r w:rsidRPr="00EE271F">
        <w:rPr>
          <w:b/>
          <w:sz w:val="28"/>
          <w:szCs w:val="28"/>
          <w:lang w:val="en-US"/>
        </w:rPr>
        <w:t xml:space="preserve">Advertised router </w:t>
      </w:r>
      <w:r>
        <w:rPr>
          <w:b/>
          <w:sz w:val="28"/>
          <w:szCs w:val="28"/>
          <w:lang w:val="en-US"/>
        </w:rPr>
        <w:t>addresses</w:t>
      </w:r>
    </w:p>
    <w:p w14:paraId="6A902213" w14:textId="36CF25CD" w:rsidR="00E02E46" w:rsidRDefault="00E02E46" w:rsidP="00E02E46">
      <w:pPr>
        <w:pStyle w:val="Lijstalinea"/>
        <w:keepLines/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ICMP router advertisement part of the AA may contain 1 or more router addresses</w:t>
      </w:r>
    </w:p>
    <w:p w14:paraId="55FBC55B" w14:textId="7712FA13" w:rsidR="00E02E46" w:rsidRDefault="00E02E46" w:rsidP="00E02E46">
      <w:pPr>
        <w:pStyle w:val="Lijstalinea"/>
        <w:keepLines/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Agent should only put his own addresses there</w:t>
      </w:r>
    </w:p>
    <w:p w14:paraId="43E9F8F9" w14:textId="2421D14E" w:rsidR="00E02E46" w:rsidRPr="00E02E46" w:rsidRDefault="00E02E46" w:rsidP="00E02E46">
      <w:pPr>
        <w:pStyle w:val="Lijstalinea"/>
        <w:keepLines/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 must route datagrams must route datagrams it receives from registered MN’s</w:t>
      </w:r>
    </w:p>
    <w:p w14:paraId="5DAADF74" w14:textId="61AF08B1" w:rsidR="00EE271F" w:rsidRDefault="00EE271F" w:rsidP="00EE271F">
      <w:pPr>
        <w:pStyle w:val="Lijstalinea"/>
        <w:keepLines/>
        <w:numPr>
          <w:ilvl w:val="2"/>
          <w:numId w:val="3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Sequence numbers and rollover handling</w:t>
      </w:r>
    </w:p>
    <w:p w14:paraId="406750E3" w14:textId="4ED1CFF4" w:rsidR="00E02E46" w:rsidRDefault="00E02E46" w:rsidP="00E02E46">
      <w:pPr>
        <w:pStyle w:val="Lijstalinea"/>
        <w:keepLines/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range:0-0xffff</w:t>
      </w:r>
    </w:p>
    <w:p w14:paraId="2E109FDE" w14:textId="2680F950" w:rsidR="00E02E46" w:rsidRDefault="00E02E46" w:rsidP="00E02E46">
      <w:pPr>
        <w:pStyle w:val="Lijstalinea"/>
        <w:keepLines/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Agent must use 0 for its first advertisement</w:t>
      </w:r>
    </w:p>
    <w:p w14:paraId="0281D468" w14:textId="001D63B9" w:rsidR="00E02E46" w:rsidRDefault="00E02E46" w:rsidP="00E02E46">
      <w:pPr>
        <w:pStyle w:val="Lijstalinea"/>
        <w:keepLines/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Subsequent advertisement </w:t>
      </w:r>
      <w:r w:rsidRPr="00E02E4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sequence number + 1</w:t>
      </w:r>
    </w:p>
    <w:p w14:paraId="2100D7D0" w14:textId="0FBEA096" w:rsidR="00E02E46" w:rsidRPr="00E02E46" w:rsidRDefault="00E02E46" w:rsidP="00E02E46">
      <w:pPr>
        <w:pStyle w:val="Lijstalinea"/>
        <w:keepLines/>
        <w:spacing w:after="0"/>
        <w:ind w:left="1440"/>
        <w:rPr>
          <w:i/>
          <w:sz w:val="28"/>
          <w:szCs w:val="28"/>
          <w:lang w:val="en-US"/>
        </w:rPr>
      </w:pPr>
      <w:r w:rsidRPr="00E02E46">
        <w:rPr>
          <w:i/>
          <w:sz w:val="28"/>
          <w:szCs w:val="28"/>
          <w:lang w:val="en-US"/>
        </w:rPr>
        <w:t>?Each subsequent advertisement MUST use the sequence</w:t>
      </w:r>
    </w:p>
    <w:p w14:paraId="29B20669" w14:textId="0CB11538" w:rsidR="00E02E46" w:rsidRPr="00E02E46" w:rsidRDefault="00E02E46" w:rsidP="00E02E46">
      <w:pPr>
        <w:pStyle w:val="Lijstalinea"/>
        <w:keepLines/>
        <w:spacing w:after="0"/>
        <w:ind w:left="1440"/>
        <w:rPr>
          <w:i/>
          <w:sz w:val="28"/>
          <w:szCs w:val="28"/>
          <w:lang w:val="en-US"/>
        </w:rPr>
      </w:pPr>
      <w:r w:rsidRPr="00E02E46">
        <w:rPr>
          <w:i/>
          <w:sz w:val="28"/>
          <w:szCs w:val="28"/>
          <w:lang w:val="en-US"/>
        </w:rPr>
        <w:t>number one greater, with the exception that the sequence number 0xffff MUST be followed by sequence number 256.  In this way, mobile nodes can distinguish a reduction in the sequence number that occurs after a reboot from a reduction that results in rollover of the sequence number after it attains the value 0xffff.?</w:t>
      </w:r>
    </w:p>
    <w:p w14:paraId="3EDA8F0F" w14:textId="1229E855" w:rsidR="00EE271F" w:rsidRDefault="00E02E46" w:rsidP="001B1236">
      <w:pPr>
        <w:pStyle w:val="Lijstalinea"/>
        <w:keepLines/>
        <w:numPr>
          <w:ilvl w:val="1"/>
          <w:numId w:val="3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MN considerations</w:t>
      </w:r>
    </w:p>
    <w:p w14:paraId="5CBE23C3" w14:textId="05C32F51" w:rsidR="00801BE2" w:rsidRDefault="00801BE2" w:rsidP="00801BE2">
      <w:pPr>
        <w:pStyle w:val="Lijstalinea"/>
        <w:keepLines/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MN must process incoming advertisements</w:t>
      </w:r>
    </w:p>
    <w:p w14:paraId="056EC689" w14:textId="6E15E394" w:rsidR="00801BE2" w:rsidRDefault="00801BE2" w:rsidP="00801BE2">
      <w:pPr>
        <w:pStyle w:val="Lijstalinea"/>
        <w:keepLines/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 than 1 advertised address </w:t>
      </w:r>
      <w:r w:rsidRPr="00801BE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pick the first</w:t>
      </w:r>
    </w:p>
    <w:p w14:paraId="4FF466BB" w14:textId="1DC3FE0E" w:rsidR="00801BE2" w:rsidRDefault="00801BE2" w:rsidP="00801BE2">
      <w:pPr>
        <w:pStyle w:val="Lijstalinea"/>
        <w:keepLines/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it is rejected </w:t>
      </w:r>
      <w:r w:rsidRPr="00801BE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 the next advertised address</w:t>
      </w:r>
    </w:p>
    <w:p w14:paraId="1F5DB7A0" w14:textId="1E25BD0C" w:rsidR="00801BE2" w:rsidRDefault="00801BE2" w:rsidP="00801BE2">
      <w:pPr>
        <w:pStyle w:val="Lijstalinea"/>
        <w:keepLines/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multiple methods of agent discovery are in place </w:t>
      </w:r>
      <w:r w:rsidRPr="00801BE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MN should first attempt the registration with agents including MAA extension in their messages.</w:t>
      </w:r>
    </w:p>
    <w:p w14:paraId="156E2637" w14:textId="1495E382" w:rsidR="00801BE2" w:rsidRPr="001B1236" w:rsidRDefault="00801BE2" w:rsidP="001B1236">
      <w:pPr>
        <w:pStyle w:val="Lijstalinea"/>
        <w:keepLines/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</w:t>
      </w:r>
      <w:r w:rsidRPr="00801BE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ignore reserved bits in AA, DON’t discard!</w:t>
      </w:r>
    </w:p>
    <w:p w14:paraId="0087B0F5" w14:textId="6E068422" w:rsidR="00E02E46" w:rsidRDefault="001B1236" w:rsidP="00EE271F">
      <w:pPr>
        <w:pStyle w:val="Lijstalinea"/>
        <w:keepLines/>
        <w:numPr>
          <w:ilvl w:val="2"/>
          <w:numId w:val="3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Registration required</w:t>
      </w:r>
    </w:p>
    <w:p w14:paraId="7751BA1D" w14:textId="2AF38DC4" w:rsidR="001B1236" w:rsidRDefault="001B1236" w:rsidP="001B1236">
      <w:pPr>
        <w:pStyle w:val="Lijstalinea"/>
        <w:keepLines/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receives AA with R = 1 </w:t>
      </w:r>
      <w:r w:rsidRPr="001B123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register with this FA</w:t>
      </w:r>
    </w:p>
    <w:p w14:paraId="74C4347D" w14:textId="77777777" w:rsidR="001B1236" w:rsidRPr="001B1236" w:rsidRDefault="001B1236" w:rsidP="001B1236">
      <w:pPr>
        <w:pStyle w:val="Lijstalinea"/>
        <w:keepLines/>
        <w:spacing w:after="0"/>
        <w:ind w:left="1440"/>
        <w:rPr>
          <w:sz w:val="28"/>
          <w:szCs w:val="28"/>
          <w:lang w:val="en-US"/>
        </w:rPr>
      </w:pPr>
    </w:p>
    <w:p w14:paraId="5545B390" w14:textId="4F800DC7" w:rsidR="001B1236" w:rsidRDefault="001B1236" w:rsidP="00EE271F">
      <w:pPr>
        <w:pStyle w:val="Lijstalinea"/>
        <w:keepLines/>
        <w:numPr>
          <w:ilvl w:val="2"/>
          <w:numId w:val="3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Move detection</w:t>
      </w:r>
    </w:p>
    <w:p w14:paraId="5C925498" w14:textId="717C90F6" w:rsidR="001B1236" w:rsidRPr="001B1236" w:rsidRDefault="001B1236" w:rsidP="001B1236">
      <w:pPr>
        <w:pStyle w:val="Lijstalinea"/>
        <w:keepLines/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MN’s detects it has moved </w:t>
      </w:r>
      <w:r w:rsidRPr="001B123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should register (see section 3) with a suitable COA on the foreign network (</w:t>
      </w:r>
      <w:r>
        <w:rPr>
          <w:sz w:val="28"/>
          <w:szCs w:val="28"/>
          <w:u w:val="single"/>
          <w:lang w:val="en-US"/>
        </w:rPr>
        <w:t>But no more than once a second</w:t>
      </w:r>
      <w:r>
        <w:rPr>
          <w:sz w:val="28"/>
          <w:szCs w:val="28"/>
          <w:lang w:val="en-US"/>
        </w:rPr>
        <w:t xml:space="preserve">) </w:t>
      </w:r>
    </w:p>
    <w:p w14:paraId="52D21F2F" w14:textId="525237FC" w:rsidR="001B1236" w:rsidRDefault="001B1236" w:rsidP="001B1236">
      <w:pPr>
        <w:pStyle w:val="Lijstalinea"/>
        <w:keepLines/>
        <w:numPr>
          <w:ilvl w:val="3"/>
          <w:numId w:val="3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Algorithm 1</w:t>
      </w:r>
    </w:p>
    <w:p w14:paraId="373AAC18" w14:textId="27DA350F" w:rsidR="001B1236" w:rsidRDefault="001B1236" w:rsidP="001B1236">
      <w:pPr>
        <w:pStyle w:val="Lijstalinea"/>
        <w:keepLines/>
        <w:spacing w:after="0"/>
        <w:ind w:left="1800"/>
        <w:rPr>
          <w:sz w:val="28"/>
          <w:szCs w:val="28"/>
          <w:lang w:val="en-US"/>
        </w:rPr>
      </w:pPr>
      <w:r w:rsidRPr="001B123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based upon lifetime field of the ICMP router advertisement of the AA</w:t>
      </w:r>
    </w:p>
    <w:p w14:paraId="2885960D" w14:textId="68BA2E9F" w:rsidR="001B1236" w:rsidRDefault="001B1236" w:rsidP="001B1236">
      <w:pPr>
        <w:pStyle w:val="Lijstalinea"/>
        <w:keepLines/>
        <w:spacing w:after="0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</w:t>
      </w:r>
      <w:r w:rsidRPr="001B123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records lifetime received in received AA, until that expires</w:t>
      </w:r>
    </w:p>
    <w:p w14:paraId="27A7BAE8" w14:textId="006214D4" w:rsidR="001B1236" w:rsidRDefault="001B1236" w:rsidP="001B1236">
      <w:pPr>
        <w:pStyle w:val="Lijstalinea"/>
        <w:keepLines/>
        <w:spacing w:after="0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doesn’t receive another AA from that agent in the specified lifetime </w:t>
      </w:r>
      <w:r w:rsidRPr="001B123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assume it has lost contact</w:t>
      </w:r>
    </w:p>
    <w:p w14:paraId="7EBFCB0F" w14:textId="696BF59D" w:rsidR="001B1236" w:rsidRDefault="001B1236" w:rsidP="001B1236">
      <w:pPr>
        <w:pStyle w:val="Lijstalinea"/>
        <w:keepLines/>
        <w:spacing w:after="0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MN has received AA from other agent which lifetime is not yet expired </w:t>
      </w:r>
      <w:r w:rsidRPr="001B123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attempt registration with that agent</w:t>
      </w:r>
    </w:p>
    <w:p w14:paraId="65B90C46" w14:textId="3B532F54" w:rsidR="00AE02B6" w:rsidRDefault="001B1236" w:rsidP="001B1236">
      <w:pPr>
        <w:pStyle w:val="Lijstalinea"/>
        <w:keepLines/>
        <w:spacing w:after="0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otherwise </w:t>
      </w:r>
      <w:r w:rsidRPr="001B123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attempt discovery of new agent </w:t>
      </w:r>
    </w:p>
    <w:p w14:paraId="014B87B4" w14:textId="6F2A359D" w:rsidR="001B1236" w:rsidRDefault="001B1236" w:rsidP="001B1236">
      <w:pPr>
        <w:pStyle w:val="Lijstalinea"/>
        <w:keepLines/>
        <w:numPr>
          <w:ilvl w:val="2"/>
          <w:numId w:val="3"/>
        </w:numPr>
        <w:spacing w:after="0"/>
        <w:rPr>
          <w:b/>
          <w:sz w:val="28"/>
          <w:szCs w:val="28"/>
          <w:lang w:val="en-US"/>
        </w:rPr>
      </w:pPr>
      <w:r w:rsidRPr="001B1236">
        <w:rPr>
          <w:b/>
          <w:sz w:val="28"/>
          <w:szCs w:val="28"/>
          <w:lang w:val="en-US"/>
        </w:rPr>
        <w:t>Returning home</w:t>
      </w:r>
    </w:p>
    <w:p w14:paraId="5BC6DA57" w14:textId="539EB0BD" w:rsidR="001B1236" w:rsidRDefault="001B1236" w:rsidP="001B1236">
      <w:pPr>
        <w:pStyle w:val="Lijstalinea"/>
        <w:keepLines/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</w:t>
      </w:r>
      <w:r w:rsidRPr="001B123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detects it is home when receiving AA of the HA</w:t>
      </w:r>
    </w:p>
    <w:p w14:paraId="28FB815E" w14:textId="4CBFF81A" w:rsidR="001B1236" w:rsidRDefault="001B1236" w:rsidP="001B1236">
      <w:pPr>
        <w:pStyle w:val="Lijstalinea"/>
        <w:keepLines/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so </w:t>
      </w:r>
      <w:r w:rsidRPr="001B123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deregister with HA (section 3)</w:t>
      </w:r>
    </w:p>
    <w:p w14:paraId="7B9DEAC3" w14:textId="4E835C42" w:rsidR="001B1236" w:rsidRPr="001B1236" w:rsidRDefault="001B1236" w:rsidP="001B1236">
      <w:pPr>
        <w:pStyle w:val="Lijstalinea"/>
        <w:keepLines/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Before deregistering </w:t>
      </w:r>
      <w:r w:rsidRPr="001B123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05E16">
        <w:rPr>
          <w:sz w:val="28"/>
          <w:szCs w:val="28"/>
          <w:lang w:val="en-US"/>
        </w:rPr>
        <w:t>MN should configure its home network(section 4.2.1)</w:t>
      </w:r>
    </w:p>
    <w:p w14:paraId="7AD8EDDD" w14:textId="52C49CF9" w:rsidR="001B1236" w:rsidRDefault="001B1236" w:rsidP="001B1236">
      <w:pPr>
        <w:pStyle w:val="Lijstalinea"/>
        <w:keepLines/>
        <w:numPr>
          <w:ilvl w:val="2"/>
          <w:numId w:val="3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Sequence numbers and rollover</w:t>
      </w:r>
    </w:p>
    <w:p w14:paraId="5C463811" w14:textId="77777777" w:rsidR="00E05E16" w:rsidRDefault="00E05E16" w:rsidP="00E05E16">
      <w:pPr>
        <w:pStyle w:val="Lijstalinea"/>
        <w:keepLines/>
        <w:spacing w:after="0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</w:t>
      </w:r>
      <w:r w:rsidRPr="00E05E1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detects 2 successive values of the sequence number in the AA from the FA (to which it is registered) </w:t>
      </w:r>
    </w:p>
    <w:p w14:paraId="2077240C" w14:textId="70EE5859" w:rsidR="00E05E16" w:rsidRDefault="00E05E16" w:rsidP="00E05E16">
      <w:pPr>
        <w:pStyle w:val="Lijstalinea"/>
        <w:keepLines/>
        <w:numPr>
          <w:ilvl w:val="0"/>
          <w:numId w:val="20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second seq number (and range 0-255)  &lt; the first seq number </w:t>
      </w:r>
      <w:r w:rsidRPr="00E05E16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MN registers again</w:t>
      </w:r>
    </w:p>
    <w:p w14:paraId="1CC7DC67" w14:textId="3A3346F3" w:rsidR="00E05E16" w:rsidRDefault="00E05E16" w:rsidP="00E05E16">
      <w:pPr>
        <w:pStyle w:val="Lijstalinea"/>
        <w:keepLines/>
        <w:numPr>
          <w:ilvl w:val="0"/>
          <w:numId w:val="20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Second seq number (&gt;=256)&lt; the first seq number: </w:t>
      </w:r>
    </w:p>
    <w:p w14:paraId="5C35BA5B" w14:textId="416B03B1" w:rsidR="00E05E16" w:rsidRPr="00E05E16" w:rsidRDefault="00E05E16" w:rsidP="00E05E16">
      <w:pPr>
        <w:keepLines/>
        <w:spacing w:after="0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rolled over the max val (0xffff) </w:t>
      </w:r>
      <w:r w:rsidRPr="00E05E16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don’t re-register</w:t>
      </w:r>
    </w:p>
    <w:p w14:paraId="3EF68D5B" w14:textId="74715FFE" w:rsidR="00AE02B6" w:rsidRDefault="00AE02B6" w:rsidP="00AE02B6">
      <w:pPr>
        <w:pStyle w:val="Lijstalinea"/>
        <w:keepLines/>
        <w:numPr>
          <w:ilvl w:val="0"/>
          <w:numId w:val="3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Registration</w:t>
      </w:r>
    </w:p>
    <w:p w14:paraId="42FA574D" w14:textId="177AA85B" w:rsidR="00E05E16" w:rsidRDefault="00E05E16" w:rsidP="00E05E16">
      <w:pPr>
        <w:keepLines/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Mobile IP registration </w:t>
      </w:r>
      <w:r w:rsidRPr="00E05E1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enables MN to:</w:t>
      </w:r>
    </w:p>
    <w:p w14:paraId="14157D75" w14:textId="50AB600E" w:rsidR="00E05E16" w:rsidRDefault="00E05E16" w:rsidP="00E05E16">
      <w:pPr>
        <w:pStyle w:val="Lijstalinea"/>
        <w:keepLines/>
        <w:numPr>
          <w:ilvl w:val="0"/>
          <w:numId w:val="2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 forwarding services (MN visiting foreign network)</w:t>
      </w:r>
    </w:p>
    <w:p w14:paraId="137A2A09" w14:textId="2282F095" w:rsidR="00E05E16" w:rsidRDefault="00E05E16" w:rsidP="00E05E16">
      <w:pPr>
        <w:pStyle w:val="Lijstalinea"/>
        <w:keepLines/>
        <w:numPr>
          <w:ilvl w:val="0"/>
          <w:numId w:val="2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Inform HA of the current COA</w:t>
      </w:r>
    </w:p>
    <w:p w14:paraId="5990C92F" w14:textId="0360C7E0" w:rsidR="00E05E16" w:rsidRDefault="00E05E16" w:rsidP="00E05E16">
      <w:pPr>
        <w:pStyle w:val="Lijstalinea"/>
        <w:keepLines/>
        <w:numPr>
          <w:ilvl w:val="0"/>
          <w:numId w:val="2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Renew an expiring registration</w:t>
      </w:r>
    </w:p>
    <w:p w14:paraId="14545C2C" w14:textId="697D4C93" w:rsidR="00E05E16" w:rsidRDefault="00E05E16" w:rsidP="00E05E16">
      <w:pPr>
        <w:pStyle w:val="Lijstalinea"/>
        <w:keepLines/>
        <w:numPr>
          <w:ilvl w:val="0"/>
          <w:numId w:val="2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deregister when returning home</w:t>
      </w:r>
    </w:p>
    <w:p w14:paraId="32E07F38" w14:textId="37F8236F" w:rsidR="00E05E16" w:rsidRDefault="00E05E16" w:rsidP="00E05E16">
      <w:pPr>
        <w:keepLines/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Registration creates/modifies a mobility binding @ the HA, associating the MN’s home address with its COA for a specified lifetime</w:t>
      </w:r>
    </w:p>
    <w:p w14:paraId="15494C13" w14:textId="545152FB" w:rsidR="00E05E16" w:rsidRDefault="00E05E16" w:rsidP="00E05E16">
      <w:pPr>
        <w:keepLines/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 capabilities thanks to registration:</w:t>
      </w:r>
    </w:p>
    <w:p w14:paraId="4954C689" w14:textId="10F6A8F8" w:rsidR="00E05E16" w:rsidRDefault="002E591A" w:rsidP="00E05E16">
      <w:pPr>
        <w:pStyle w:val="Lijstalinea"/>
        <w:keepLines/>
        <w:numPr>
          <w:ilvl w:val="0"/>
          <w:numId w:val="2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Discover home address</w:t>
      </w:r>
    </w:p>
    <w:p w14:paraId="224A2192" w14:textId="2A6EB94B" w:rsidR="002E591A" w:rsidRDefault="002E591A" w:rsidP="00E05E16">
      <w:pPr>
        <w:pStyle w:val="Lijstalinea"/>
        <w:keepLines/>
        <w:numPr>
          <w:ilvl w:val="0"/>
          <w:numId w:val="2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multiple simultaneous registrations (not required)</w:t>
      </w:r>
    </w:p>
    <w:p w14:paraId="74C742A4" w14:textId="153D69ED" w:rsidR="002E591A" w:rsidRDefault="002E591A" w:rsidP="00E05E16">
      <w:pPr>
        <w:pStyle w:val="Lijstalinea"/>
        <w:keepLines/>
        <w:numPr>
          <w:ilvl w:val="0"/>
          <w:numId w:val="2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deregister specific COA</w:t>
      </w:r>
    </w:p>
    <w:p w14:paraId="6E49EA2B" w14:textId="77777777" w:rsidR="002E591A" w:rsidRDefault="002E591A" w:rsidP="002E591A">
      <w:pPr>
        <w:pStyle w:val="Lijstalinea"/>
        <w:keepLines/>
        <w:numPr>
          <w:ilvl w:val="0"/>
          <w:numId w:val="2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discover HA’s address</w:t>
      </w:r>
    </w:p>
    <w:p w14:paraId="6D065D30" w14:textId="1D3BBBDA" w:rsidR="002E591A" w:rsidRPr="002E591A" w:rsidRDefault="002E591A" w:rsidP="002E591A">
      <w:pPr>
        <w:pStyle w:val="Lijstalinea"/>
        <w:keepLines/>
        <w:numPr>
          <w:ilvl w:val="1"/>
          <w:numId w:val="3"/>
        </w:numPr>
        <w:spacing w:after="0"/>
        <w:rPr>
          <w:b/>
          <w:sz w:val="28"/>
          <w:szCs w:val="28"/>
          <w:lang w:val="en-US"/>
        </w:rPr>
      </w:pPr>
      <w:r w:rsidRPr="002E591A">
        <w:rPr>
          <w:b/>
          <w:sz w:val="28"/>
          <w:szCs w:val="28"/>
          <w:lang w:val="en-US"/>
        </w:rPr>
        <w:t>Registration overview</w:t>
      </w:r>
    </w:p>
    <w:p w14:paraId="428CBA8B" w14:textId="61395D94" w:rsidR="002E591A" w:rsidRDefault="002E591A" w:rsidP="002E591A">
      <w:pPr>
        <w:pStyle w:val="Lijstalinea"/>
        <w:keepLines/>
        <w:spacing w:after="0"/>
        <w:ind w:left="1140"/>
        <w:rPr>
          <w:sz w:val="28"/>
          <w:szCs w:val="28"/>
          <w:lang w:val="en-US"/>
        </w:rPr>
      </w:pPr>
      <w:r w:rsidRPr="002E591A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2 registration procedures (one with the FA that relays it to the HA, one with the HA)</w:t>
      </w:r>
    </w:p>
    <w:p w14:paraId="70C7D7B8" w14:textId="4EA48B2A" w:rsidR="002E591A" w:rsidRDefault="002E591A" w:rsidP="002E591A">
      <w:pPr>
        <w:pStyle w:val="Lijstalinea"/>
        <w:keepLines/>
        <w:numPr>
          <w:ilvl w:val="0"/>
          <w:numId w:val="2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MN registers via a FA’s COA </w:t>
      </w:r>
      <w:r w:rsidRPr="002E591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MN must register via FA</w:t>
      </w:r>
    </w:p>
    <w:p w14:paraId="710EFEFC" w14:textId="7F556DAC" w:rsidR="002E591A" w:rsidRDefault="002E591A" w:rsidP="002E591A">
      <w:pPr>
        <w:pStyle w:val="Lijstalinea"/>
        <w:keepLines/>
        <w:numPr>
          <w:ilvl w:val="0"/>
          <w:numId w:val="2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using collocated COA </w:t>
      </w:r>
      <w:r w:rsidRPr="002E591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not required for this project</w:t>
      </w:r>
    </w:p>
    <w:p w14:paraId="7EEA5896" w14:textId="7208CE9B" w:rsidR="002E591A" w:rsidRDefault="002E591A" w:rsidP="002E591A">
      <w:pPr>
        <w:pStyle w:val="Lijstalinea"/>
        <w:keepLines/>
        <w:numPr>
          <w:ilvl w:val="0"/>
          <w:numId w:val="2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MN returned to home network + (de) registering with HA </w:t>
      </w:r>
      <w:r w:rsidRPr="002E591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MN must register directly with the HA</w:t>
      </w:r>
    </w:p>
    <w:p w14:paraId="68CF414B" w14:textId="40E6F2FE" w:rsidR="002E591A" w:rsidRDefault="002E591A" w:rsidP="002E591A">
      <w:pPr>
        <w:keepLines/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Both procedures require exchange of registration request-reply messages:</w:t>
      </w:r>
    </w:p>
    <w:p w14:paraId="2B1E3513" w14:textId="58768166" w:rsidR="002E591A" w:rsidRDefault="002E591A" w:rsidP="002E591A">
      <w:pPr>
        <w:keepLines/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Registering via FA </w:t>
      </w:r>
      <w:r w:rsidRPr="002E591A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4 messages</w:t>
      </w:r>
    </w:p>
    <w:p w14:paraId="2D113C0E" w14:textId="55ACE3FB" w:rsidR="002E591A" w:rsidRDefault="002E591A" w:rsidP="002E591A">
      <w:pPr>
        <w:pStyle w:val="Lijstalinea"/>
        <w:keepLines/>
        <w:numPr>
          <w:ilvl w:val="0"/>
          <w:numId w:val="2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MN sends reg request to the FA</w:t>
      </w:r>
    </w:p>
    <w:p w14:paraId="554F1386" w14:textId="06B98180" w:rsidR="002E591A" w:rsidRDefault="002E591A" w:rsidP="002E591A">
      <w:pPr>
        <w:pStyle w:val="Lijstalinea"/>
        <w:keepLines/>
        <w:numPr>
          <w:ilvl w:val="0"/>
          <w:numId w:val="2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 processes it and relays it to the HA</w:t>
      </w:r>
    </w:p>
    <w:p w14:paraId="64B2E807" w14:textId="2BEDD00C" w:rsidR="002E591A" w:rsidRDefault="002E591A" w:rsidP="002E591A">
      <w:pPr>
        <w:pStyle w:val="Lijstalinea"/>
        <w:keepLines/>
        <w:numPr>
          <w:ilvl w:val="0"/>
          <w:numId w:val="2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 sends reg reply to the FA (grant-deny)</w:t>
      </w:r>
    </w:p>
    <w:p w14:paraId="5D531A79" w14:textId="1875B660" w:rsidR="002E591A" w:rsidRDefault="002E591A" w:rsidP="002E591A">
      <w:pPr>
        <w:pStyle w:val="Lijstalinea"/>
        <w:keepLines/>
        <w:numPr>
          <w:ilvl w:val="0"/>
          <w:numId w:val="2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 processes the reg reply and relays it to the MN</w:t>
      </w:r>
    </w:p>
    <w:p w14:paraId="26DE1182" w14:textId="19A5DFBE" w:rsidR="002E591A" w:rsidRDefault="002E591A" w:rsidP="002E591A">
      <w:pPr>
        <w:keepLines/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Registering directly with the HA </w:t>
      </w:r>
      <w:r w:rsidRPr="002E591A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2 messages</w:t>
      </w:r>
    </w:p>
    <w:p w14:paraId="7DB81260" w14:textId="5FAE54E0" w:rsidR="002E591A" w:rsidRDefault="006B4121" w:rsidP="002E591A">
      <w:pPr>
        <w:pStyle w:val="Lijstalinea"/>
        <w:keepLines/>
        <w:numPr>
          <w:ilvl w:val="0"/>
          <w:numId w:val="2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MN sends req request to the HA</w:t>
      </w:r>
    </w:p>
    <w:p w14:paraId="3DFAEC4B" w14:textId="54ABA7C4" w:rsidR="006B4121" w:rsidRDefault="006B4121" w:rsidP="002E591A">
      <w:pPr>
        <w:pStyle w:val="Lijstalinea"/>
        <w:keepLines/>
        <w:numPr>
          <w:ilvl w:val="0"/>
          <w:numId w:val="2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 sends req reply to the MN (grant-deny)</w:t>
      </w:r>
    </w:p>
    <w:p w14:paraId="584FEC36" w14:textId="733F16C4" w:rsidR="006B4121" w:rsidRDefault="006B4121" w:rsidP="006B4121">
      <w:pPr>
        <w:keepLines/>
        <w:spacing w:after="0"/>
        <w:ind w:left="1080"/>
        <w:rPr>
          <w:sz w:val="28"/>
          <w:szCs w:val="28"/>
          <w:u w:val="single"/>
          <w:lang w:val="en-US"/>
        </w:rPr>
      </w:pPr>
      <w:r w:rsidRPr="006B4121">
        <w:rPr>
          <w:sz w:val="28"/>
          <w:szCs w:val="28"/>
          <w:u w:val="single"/>
          <w:lang w:val="en-US"/>
        </w:rPr>
        <w:t>Registration req</w:t>
      </w:r>
      <w:r>
        <w:rPr>
          <w:sz w:val="28"/>
          <w:szCs w:val="28"/>
          <w:u w:val="single"/>
          <w:lang w:val="en-US"/>
        </w:rPr>
        <w:t>uest</w:t>
      </w:r>
      <w:r w:rsidRPr="006B4121">
        <w:rPr>
          <w:sz w:val="28"/>
          <w:szCs w:val="28"/>
          <w:u w:val="single"/>
          <w:lang w:val="en-US"/>
        </w:rPr>
        <w:t xml:space="preserve"> and reply messages </w:t>
      </w:r>
      <w:r w:rsidRPr="006B4121">
        <w:rPr>
          <w:sz w:val="28"/>
          <w:szCs w:val="28"/>
          <w:u w:val="single"/>
          <w:lang w:val="en-US"/>
        </w:rPr>
        <w:sym w:font="Wingdings" w:char="F0E8"/>
      </w:r>
      <w:r w:rsidRPr="006B4121">
        <w:rPr>
          <w:sz w:val="28"/>
          <w:szCs w:val="28"/>
          <w:u w:val="single"/>
          <w:lang w:val="en-US"/>
        </w:rPr>
        <w:t xml:space="preserve"> UDP</w:t>
      </w:r>
    </w:p>
    <w:p w14:paraId="5659528A" w14:textId="5F842CDA" w:rsidR="006B4121" w:rsidRDefault="006B4121" w:rsidP="006B4121">
      <w:pPr>
        <w:keepLines/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nonzero UDP checksum </w:t>
      </w:r>
      <w:r w:rsidRPr="006B412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checked by recipient</w:t>
      </w:r>
    </w:p>
    <w:p w14:paraId="053BBB11" w14:textId="1C8F292B" w:rsidR="006B4121" w:rsidRPr="006B4121" w:rsidRDefault="006B4121" w:rsidP="006B4121">
      <w:pPr>
        <w:keepLines/>
        <w:spacing w:after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zero UDP checksum </w:t>
      </w:r>
      <w:r w:rsidRPr="006B412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should be accepted by the recipient</w:t>
      </w:r>
      <w:bookmarkStart w:id="0" w:name="_GoBack"/>
      <w:bookmarkEnd w:id="0"/>
    </w:p>
    <w:p w14:paraId="1B5489F6" w14:textId="2BDD3B51" w:rsidR="002E591A" w:rsidRPr="002E591A" w:rsidRDefault="002E591A" w:rsidP="002E591A">
      <w:pPr>
        <w:pStyle w:val="Lijstalinea"/>
        <w:keepLines/>
        <w:spacing w:after="0"/>
        <w:ind w:left="1140"/>
        <w:rPr>
          <w:sz w:val="28"/>
          <w:szCs w:val="28"/>
          <w:lang w:val="en-US"/>
        </w:rPr>
      </w:pPr>
      <w:r w:rsidRPr="002E591A">
        <w:rPr>
          <w:sz w:val="28"/>
          <w:szCs w:val="28"/>
          <w:lang w:val="en-US"/>
        </w:rPr>
        <w:t xml:space="preserve"> </w:t>
      </w:r>
    </w:p>
    <w:p w14:paraId="489E1AA7" w14:textId="3C7C7F9F" w:rsidR="00AE02B6" w:rsidRPr="008B2864" w:rsidRDefault="00AE02B6" w:rsidP="00AE02B6">
      <w:pPr>
        <w:pStyle w:val="Lijstalinea"/>
        <w:keepLines/>
        <w:numPr>
          <w:ilvl w:val="0"/>
          <w:numId w:val="3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Routing considerations</w:t>
      </w:r>
    </w:p>
    <w:p w14:paraId="24AA12E7" w14:textId="1A082F41" w:rsidR="00741C4C" w:rsidRPr="00741C4C" w:rsidRDefault="00741C4C" w:rsidP="00741C4C">
      <w:pPr>
        <w:keepLines/>
        <w:spacing w:after="0" w:line="240" w:lineRule="auto"/>
        <w:rPr>
          <w:b/>
          <w:sz w:val="28"/>
          <w:szCs w:val="28"/>
          <w:lang w:val="en-US"/>
        </w:rPr>
      </w:pPr>
    </w:p>
    <w:p w14:paraId="26AB2035" w14:textId="77777777" w:rsidR="008B2864" w:rsidRPr="008B2864" w:rsidRDefault="008B2864" w:rsidP="008B2864">
      <w:pPr>
        <w:keepLines/>
        <w:ind w:left="720"/>
        <w:rPr>
          <w:sz w:val="28"/>
          <w:szCs w:val="28"/>
          <w:lang w:val="en-US"/>
        </w:rPr>
      </w:pPr>
    </w:p>
    <w:sectPr w:rsidR="008B2864" w:rsidRPr="008B2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4C4C"/>
    <w:multiLevelType w:val="hybridMultilevel"/>
    <w:tmpl w:val="967EC48C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C02788"/>
    <w:multiLevelType w:val="hybridMultilevel"/>
    <w:tmpl w:val="7EF28D5A"/>
    <w:lvl w:ilvl="0" w:tplc="DAA6C93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A3C6206"/>
    <w:multiLevelType w:val="hybridMultilevel"/>
    <w:tmpl w:val="97984550"/>
    <w:lvl w:ilvl="0" w:tplc="67F47280">
      <w:start w:val="1"/>
      <w:numFmt w:val="bullet"/>
      <w:lvlText w:val=""/>
      <w:lvlJc w:val="left"/>
      <w:pPr>
        <w:ind w:left="531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3">
    <w:nsid w:val="0B85121C"/>
    <w:multiLevelType w:val="hybridMultilevel"/>
    <w:tmpl w:val="E4A88E46"/>
    <w:lvl w:ilvl="0" w:tplc="0413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0EA46494"/>
    <w:multiLevelType w:val="hybridMultilevel"/>
    <w:tmpl w:val="0C405864"/>
    <w:lvl w:ilvl="0" w:tplc="74A8D208">
      <w:start w:val="1"/>
      <w:numFmt w:val="decimal"/>
      <w:lvlText w:val="%1-"/>
      <w:lvlJc w:val="left"/>
      <w:pPr>
        <w:ind w:left="17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00" w:hanging="360"/>
      </w:pPr>
    </w:lvl>
    <w:lvl w:ilvl="2" w:tplc="0413001B" w:tentative="1">
      <w:start w:val="1"/>
      <w:numFmt w:val="lowerRoman"/>
      <w:lvlText w:val="%3."/>
      <w:lvlJc w:val="right"/>
      <w:pPr>
        <w:ind w:left="3220" w:hanging="180"/>
      </w:pPr>
    </w:lvl>
    <w:lvl w:ilvl="3" w:tplc="0413000F" w:tentative="1">
      <w:start w:val="1"/>
      <w:numFmt w:val="decimal"/>
      <w:lvlText w:val="%4."/>
      <w:lvlJc w:val="left"/>
      <w:pPr>
        <w:ind w:left="3940" w:hanging="360"/>
      </w:pPr>
    </w:lvl>
    <w:lvl w:ilvl="4" w:tplc="04130019" w:tentative="1">
      <w:start w:val="1"/>
      <w:numFmt w:val="lowerLetter"/>
      <w:lvlText w:val="%5."/>
      <w:lvlJc w:val="left"/>
      <w:pPr>
        <w:ind w:left="4660" w:hanging="360"/>
      </w:pPr>
    </w:lvl>
    <w:lvl w:ilvl="5" w:tplc="0413001B" w:tentative="1">
      <w:start w:val="1"/>
      <w:numFmt w:val="lowerRoman"/>
      <w:lvlText w:val="%6."/>
      <w:lvlJc w:val="right"/>
      <w:pPr>
        <w:ind w:left="5380" w:hanging="180"/>
      </w:pPr>
    </w:lvl>
    <w:lvl w:ilvl="6" w:tplc="0413000F" w:tentative="1">
      <w:start w:val="1"/>
      <w:numFmt w:val="decimal"/>
      <w:lvlText w:val="%7."/>
      <w:lvlJc w:val="left"/>
      <w:pPr>
        <w:ind w:left="6100" w:hanging="360"/>
      </w:pPr>
    </w:lvl>
    <w:lvl w:ilvl="7" w:tplc="04130019" w:tentative="1">
      <w:start w:val="1"/>
      <w:numFmt w:val="lowerLetter"/>
      <w:lvlText w:val="%8."/>
      <w:lvlJc w:val="left"/>
      <w:pPr>
        <w:ind w:left="6820" w:hanging="360"/>
      </w:pPr>
    </w:lvl>
    <w:lvl w:ilvl="8" w:tplc="0413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>
    <w:nsid w:val="12881280"/>
    <w:multiLevelType w:val="hybridMultilevel"/>
    <w:tmpl w:val="B240C390"/>
    <w:lvl w:ilvl="0" w:tplc="67F47280">
      <w:start w:val="1"/>
      <w:numFmt w:val="bullet"/>
      <w:lvlText w:val=""/>
      <w:lvlJc w:val="left"/>
      <w:pPr>
        <w:ind w:left="2484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6">
    <w:nsid w:val="135D7E17"/>
    <w:multiLevelType w:val="hybridMultilevel"/>
    <w:tmpl w:val="1E224634"/>
    <w:lvl w:ilvl="0" w:tplc="0813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>
    <w:nsid w:val="16BA0C99"/>
    <w:multiLevelType w:val="multilevel"/>
    <w:tmpl w:val="8B84B6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>
    <w:nsid w:val="1FA40294"/>
    <w:multiLevelType w:val="hybridMultilevel"/>
    <w:tmpl w:val="31EEDF3E"/>
    <w:lvl w:ilvl="0" w:tplc="0413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28480BB8"/>
    <w:multiLevelType w:val="hybridMultilevel"/>
    <w:tmpl w:val="9A32F602"/>
    <w:lvl w:ilvl="0" w:tplc="0413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>
    <w:nsid w:val="31926FC0"/>
    <w:multiLevelType w:val="hybridMultilevel"/>
    <w:tmpl w:val="E5F48544"/>
    <w:lvl w:ilvl="0" w:tplc="04130003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11">
    <w:nsid w:val="353D1668"/>
    <w:multiLevelType w:val="hybridMultilevel"/>
    <w:tmpl w:val="F5B82276"/>
    <w:lvl w:ilvl="0" w:tplc="0E24C11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00" w:hanging="360"/>
      </w:pPr>
    </w:lvl>
    <w:lvl w:ilvl="2" w:tplc="0413001B" w:tentative="1">
      <w:start w:val="1"/>
      <w:numFmt w:val="lowerRoman"/>
      <w:lvlText w:val="%3."/>
      <w:lvlJc w:val="right"/>
      <w:pPr>
        <w:ind w:left="3220" w:hanging="180"/>
      </w:pPr>
    </w:lvl>
    <w:lvl w:ilvl="3" w:tplc="0413000F" w:tentative="1">
      <w:start w:val="1"/>
      <w:numFmt w:val="decimal"/>
      <w:lvlText w:val="%4."/>
      <w:lvlJc w:val="left"/>
      <w:pPr>
        <w:ind w:left="3940" w:hanging="360"/>
      </w:pPr>
    </w:lvl>
    <w:lvl w:ilvl="4" w:tplc="04130019" w:tentative="1">
      <w:start w:val="1"/>
      <w:numFmt w:val="lowerLetter"/>
      <w:lvlText w:val="%5."/>
      <w:lvlJc w:val="left"/>
      <w:pPr>
        <w:ind w:left="4660" w:hanging="360"/>
      </w:pPr>
    </w:lvl>
    <w:lvl w:ilvl="5" w:tplc="0413001B" w:tentative="1">
      <w:start w:val="1"/>
      <w:numFmt w:val="lowerRoman"/>
      <w:lvlText w:val="%6."/>
      <w:lvlJc w:val="right"/>
      <w:pPr>
        <w:ind w:left="5380" w:hanging="180"/>
      </w:pPr>
    </w:lvl>
    <w:lvl w:ilvl="6" w:tplc="0413000F" w:tentative="1">
      <w:start w:val="1"/>
      <w:numFmt w:val="decimal"/>
      <w:lvlText w:val="%7."/>
      <w:lvlJc w:val="left"/>
      <w:pPr>
        <w:ind w:left="6100" w:hanging="360"/>
      </w:pPr>
    </w:lvl>
    <w:lvl w:ilvl="7" w:tplc="04130019" w:tentative="1">
      <w:start w:val="1"/>
      <w:numFmt w:val="lowerLetter"/>
      <w:lvlText w:val="%8."/>
      <w:lvlJc w:val="left"/>
      <w:pPr>
        <w:ind w:left="6820" w:hanging="360"/>
      </w:pPr>
    </w:lvl>
    <w:lvl w:ilvl="8" w:tplc="0413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2">
    <w:nsid w:val="38CC2FA5"/>
    <w:multiLevelType w:val="hybridMultilevel"/>
    <w:tmpl w:val="D228E876"/>
    <w:lvl w:ilvl="0" w:tplc="67F47280">
      <w:start w:val="1"/>
      <w:numFmt w:val="bullet"/>
      <w:lvlText w:val=""/>
      <w:lvlJc w:val="left"/>
      <w:pPr>
        <w:ind w:left="18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AB7E7F"/>
    <w:multiLevelType w:val="hybridMultilevel"/>
    <w:tmpl w:val="2444CA72"/>
    <w:lvl w:ilvl="0" w:tplc="0413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>
    <w:nsid w:val="3E4D621F"/>
    <w:multiLevelType w:val="hybridMultilevel"/>
    <w:tmpl w:val="F49CB828"/>
    <w:lvl w:ilvl="0" w:tplc="0413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42B446F1"/>
    <w:multiLevelType w:val="hybridMultilevel"/>
    <w:tmpl w:val="E2325428"/>
    <w:lvl w:ilvl="0" w:tplc="67F47280">
      <w:start w:val="1"/>
      <w:numFmt w:val="bullet"/>
      <w:lvlText w:val=""/>
      <w:lvlJc w:val="left"/>
      <w:pPr>
        <w:ind w:left="18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>
    <w:nsid w:val="4D266FC7"/>
    <w:multiLevelType w:val="hybridMultilevel"/>
    <w:tmpl w:val="C5FA84AE"/>
    <w:lvl w:ilvl="0" w:tplc="67F47280">
      <w:start w:val="1"/>
      <w:numFmt w:val="bullet"/>
      <w:lvlText w:val=""/>
      <w:lvlJc w:val="left"/>
      <w:pPr>
        <w:ind w:left="18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7277AA"/>
    <w:multiLevelType w:val="hybridMultilevel"/>
    <w:tmpl w:val="3F4468D8"/>
    <w:lvl w:ilvl="0" w:tplc="E1204E7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57035DB9"/>
    <w:multiLevelType w:val="multilevel"/>
    <w:tmpl w:val="8B84B6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9">
    <w:nsid w:val="648F0173"/>
    <w:multiLevelType w:val="hybridMultilevel"/>
    <w:tmpl w:val="71DCA432"/>
    <w:lvl w:ilvl="0" w:tplc="0413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>
    <w:nsid w:val="653603F3"/>
    <w:multiLevelType w:val="hybridMultilevel"/>
    <w:tmpl w:val="73062A34"/>
    <w:lvl w:ilvl="0" w:tplc="04130003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21">
    <w:nsid w:val="6B624D89"/>
    <w:multiLevelType w:val="hybridMultilevel"/>
    <w:tmpl w:val="6BD2D5FC"/>
    <w:lvl w:ilvl="0" w:tplc="0413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2">
    <w:nsid w:val="6E126DA9"/>
    <w:multiLevelType w:val="hybridMultilevel"/>
    <w:tmpl w:val="8660904A"/>
    <w:lvl w:ilvl="0" w:tplc="0413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76125CB0"/>
    <w:multiLevelType w:val="hybridMultilevel"/>
    <w:tmpl w:val="34202192"/>
    <w:lvl w:ilvl="0" w:tplc="0413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4">
    <w:nsid w:val="779A12B5"/>
    <w:multiLevelType w:val="hybridMultilevel"/>
    <w:tmpl w:val="A03CA2FC"/>
    <w:lvl w:ilvl="0" w:tplc="0413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7F2C7CBA"/>
    <w:multiLevelType w:val="hybridMultilevel"/>
    <w:tmpl w:val="792C15A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0"/>
  </w:num>
  <w:num w:numId="3">
    <w:abstractNumId w:val="7"/>
  </w:num>
  <w:num w:numId="4">
    <w:abstractNumId w:val="6"/>
  </w:num>
  <w:num w:numId="5">
    <w:abstractNumId w:val="23"/>
  </w:num>
  <w:num w:numId="6">
    <w:abstractNumId w:val="21"/>
  </w:num>
  <w:num w:numId="7">
    <w:abstractNumId w:val="15"/>
  </w:num>
  <w:num w:numId="8">
    <w:abstractNumId w:val="5"/>
  </w:num>
  <w:num w:numId="9">
    <w:abstractNumId w:val="2"/>
  </w:num>
  <w:num w:numId="10">
    <w:abstractNumId w:val="12"/>
  </w:num>
  <w:num w:numId="11">
    <w:abstractNumId w:val="16"/>
  </w:num>
  <w:num w:numId="12">
    <w:abstractNumId w:val="11"/>
  </w:num>
  <w:num w:numId="13">
    <w:abstractNumId w:val="24"/>
  </w:num>
  <w:num w:numId="14">
    <w:abstractNumId w:val="8"/>
  </w:num>
  <w:num w:numId="15">
    <w:abstractNumId w:val="9"/>
  </w:num>
  <w:num w:numId="16">
    <w:abstractNumId w:val="14"/>
  </w:num>
  <w:num w:numId="17">
    <w:abstractNumId w:val="17"/>
  </w:num>
  <w:num w:numId="18">
    <w:abstractNumId w:val="4"/>
  </w:num>
  <w:num w:numId="19">
    <w:abstractNumId w:val="18"/>
  </w:num>
  <w:num w:numId="20">
    <w:abstractNumId w:val="1"/>
  </w:num>
  <w:num w:numId="21">
    <w:abstractNumId w:val="10"/>
  </w:num>
  <w:num w:numId="22">
    <w:abstractNumId w:val="20"/>
  </w:num>
  <w:num w:numId="23">
    <w:abstractNumId w:val="13"/>
  </w:num>
  <w:num w:numId="24">
    <w:abstractNumId w:val="22"/>
  </w:num>
  <w:num w:numId="25">
    <w:abstractNumId w:val="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64"/>
    <w:rsid w:val="001B1236"/>
    <w:rsid w:val="001E1946"/>
    <w:rsid w:val="002E0399"/>
    <w:rsid w:val="002E591A"/>
    <w:rsid w:val="0034513E"/>
    <w:rsid w:val="00361065"/>
    <w:rsid w:val="00382528"/>
    <w:rsid w:val="003F7E27"/>
    <w:rsid w:val="004359F3"/>
    <w:rsid w:val="005E416E"/>
    <w:rsid w:val="00667B5B"/>
    <w:rsid w:val="006B4121"/>
    <w:rsid w:val="00741C4C"/>
    <w:rsid w:val="00801BE2"/>
    <w:rsid w:val="008240FB"/>
    <w:rsid w:val="008B2864"/>
    <w:rsid w:val="009102D6"/>
    <w:rsid w:val="00957BB4"/>
    <w:rsid w:val="00986534"/>
    <w:rsid w:val="009A7953"/>
    <w:rsid w:val="00A13970"/>
    <w:rsid w:val="00AC205E"/>
    <w:rsid w:val="00AD1490"/>
    <w:rsid w:val="00AE02B6"/>
    <w:rsid w:val="00B92588"/>
    <w:rsid w:val="00BB2F55"/>
    <w:rsid w:val="00D4441D"/>
    <w:rsid w:val="00E02E46"/>
    <w:rsid w:val="00E05E16"/>
    <w:rsid w:val="00EE271F"/>
    <w:rsid w:val="00EE5FF3"/>
    <w:rsid w:val="00F2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0CF"/>
  <w15:chartTrackingRefBased/>
  <w15:docId w15:val="{C6309451-EC17-4BE5-98C5-E79B24C2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B2864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1E19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13</Pages>
  <Words>2428</Words>
  <Characters>13359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Hermans Anthony</cp:lastModifiedBy>
  <cp:revision>7</cp:revision>
  <dcterms:created xsi:type="dcterms:W3CDTF">2017-10-23T17:48:00Z</dcterms:created>
  <dcterms:modified xsi:type="dcterms:W3CDTF">2017-10-28T12:22:00Z</dcterms:modified>
</cp:coreProperties>
</file>