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38E" w:rsidRDefault="00B6782C">
      <w:pPr>
        <w:rPr>
          <w:sz w:val="24"/>
          <w:szCs w:val="24"/>
        </w:rPr>
      </w:pPr>
      <w:r w:rsidRPr="00A43739">
        <w:rPr>
          <w:b/>
          <w:i/>
          <w:sz w:val="30"/>
          <w:szCs w:val="30"/>
        </w:rPr>
        <w:t>Samenwerkingscontract:</w:t>
      </w:r>
      <w:r w:rsidR="00D62928">
        <w:rPr>
          <w:b/>
          <w:i/>
          <w:sz w:val="30"/>
          <w:szCs w:val="30"/>
        </w:rPr>
        <w:br/>
      </w:r>
      <w:r w:rsidR="00D62928" w:rsidRPr="00D62928">
        <w:rPr>
          <w:sz w:val="24"/>
          <w:szCs w:val="24"/>
        </w:rPr>
        <w:t xml:space="preserve">Dit samenwerkingscontract is geldig tijdens de gehele TLE1 periode. </w:t>
      </w:r>
      <w:r w:rsidR="0095538E">
        <w:rPr>
          <w:sz w:val="24"/>
          <w:szCs w:val="24"/>
        </w:rPr>
        <w:t xml:space="preserve"> Tijdens dit TLE project is het de bedoeling dat we een oplossing bedenken voor het milieu vraagstuk van Rotterdam. Hiervoor dienen we een technische oplossing te bedenken om de CO</w:t>
      </w:r>
      <w:r w:rsidR="0095538E">
        <w:rPr>
          <w:sz w:val="24"/>
          <w:szCs w:val="24"/>
          <w:vertAlign w:val="superscript"/>
        </w:rPr>
        <w:t>2</w:t>
      </w:r>
      <w:r w:rsidR="0095538E">
        <w:rPr>
          <w:sz w:val="24"/>
          <w:szCs w:val="24"/>
        </w:rPr>
        <w:t xml:space="preserve"> uitstoot terug te dringen.</w:t>
      </w:r>
    </w:p>
    <w:p w:rsidR="00D62928" w:rsidRPr="00D62928" w:rsidRDefault="00D62928">
      <w:pPr>
        <w:rPr>
          <w:b/>
          <w:i/>
          <w:sz w:val="30"/>
          <w:szCs w:val="30"/>
        </w:rPr>
      </w:pPr>
      <w:r w:rsidRPr="00D62928">
        <w:rPr>
          <w:sz w:val="24"/>
          <w:szCs w:val="24"/>
        </w:rPr>
        <w:t>De ingangsdatum</w:t>
      </w:r>
      <w:r w:rsidR="0095538E">
        <w:rPr>
          <w:sz w:val="24"/>
          <w:szCs w:val="24"/>
        </w:rPr>
        <w:t xml:space="preserve"> van het project</w:t>
      </w:r>
      <w:r w:rsidRPr="00D62928">
        <w:rPr>
          <w:sz w:val="24"/>
          <w:szCs w:val="24"/>
        </w:rPr>
        <w:t xml:space="preserve"> is 13 september 2018.</w:t>
      </w:r>
      <w:r w:rsidR="008E3EC4">
        <w:rPr>
          <w:sz w:val="24"/>
          <w:szCs w:val="24"/>
        </w:rPr>
        <w:t xml:space="preserve"> Het project duurt een half jaar. </w:t>
      </w:r>
    </w:p>
    <w:p w:rsidR="00BF4944" w:rsidRDefault="00BF4944" w:rsidP="00BF4944">
      <w:pPr>
        <w:pStyle w:val="Lijstalinea"/>
        <w:numPr>
          <w:ilvl w:val="0"/>
          <w:numId w:val="3"/>
        </w:numPr>
        <w:rPr>
          <w:sz w:val="24"/>
          <w:szCs w:val="24"/>
        </w:rPr>
      </w:pPr>
      <w:r w:rsidRPr="00BF4944">
        <w:rPr>
          <w:b/>
          <w:sz w:val="24"/>
          <w:szCs w:val="24"/>
        </w:rPr>
        <w:t>Afwezigheid</w:t>
      </w:r>
      <w:r w:rsidRPr="00BF4944">
        <w:rPr>
          <w:sz w:val="24"/>
          <w:szCs w:val="24"/>
        </w:rPr>
        <w:br/>
        <w:t xml:space="preserve">Deelnemers worden bij afwezigheid zonder geldige reden bij de eerste keer gewaarschuwd. Mocht dit een tweede keer </w:t>
      </w:r>
      <w:r w:rsidR="0095538E">
        <w:rPr>
          <w:sz w:val="24"/>
          <w:szCs w:val="24"/>
        </w:rPr>
        <w:t>voor</w:t>
      </w:r>
      <w:r w:rsidRPr="00BF4944">
        <w:rPr>
          <w:sz w:val="24"/>
          <w:szCs w:val="24"/>
        </w:rPr>
        <w:t>komen dan zal hierover in teamverband een gesprek worden aangeknoopt over de mogelijke consequenties. Indien dit voor een derde keer voorkomt zal er een gesprek plaats vinden met een docent om deze ontwikkeling te melden. Een gevolg kan hierbij zijn dat de desbetreffende deelnemer uit het team word gezet.</w:t>
      </w:r>
    </w:p>
    <w:p w:rsidR="00BF4944" w:rsidRPr="00BF4944" w:rsidRDefault="00BF4944" w:rsidP="00BF4944">
      <w:pPr>
        <w:pStyle w:val="Lijstalinea"/>
        <w:rPr>
          <w:sz w:val="24"/>
          <w:szCs w:val="24"/>
        </w:rPr>
      </w:pPr>
    </w:p>
    <w:p w:rsidR="00BF4944" w:rsidRDefault="00BF4944" w:rsidP="00BF4944">
      <w:pPr>
        <w:pStyle w:val="Lijstalinea"/>
        <w:numPr>
          <w:ilvl w:val="0"/>
          <w:numId w:val="3"/>
        </w:numPr>
        <w:rPr>
          <w:sz w:val="24"/>
          <w:szCs w:val="24"/>
        </w:rPr>
      </w:pPr>
      <w:r w:rsidRPr="00D62928">
        <w:rPr>
          <w:b/>
          <w:sz w:val="24"/>
          <w:szCs w:val="24"/>
        </w:rPr>
        <w:t>Te laat</w:t>
      </w:r>
      <w:r>
        <w:rPr>
          <w:sz w:val="24"/>
          <w:szCs w:val="24"/>
        </w:rPr>
        <w:br/>
        <w:t xml:space="preserve">De vertragingsbuffer voor een vergadering/TLE dag is 15 minuten. Wanneer een teamlid toch later komt dient hij dit van te voren aan te geven in de </w:t>
      </w:r>
      <w:proofErr w:type="spellStart"/>
      <w:r>
        <w:rPr>
          <w:sz w:val="24"/>
          <w:szCs w:val="24"/>
        </w:rPr>
        <w:t>Whatsapp</w:t>
      </w:r>
      <w:proofErr w:type="spellEnd"/>
      <w:r>
        <w:rPr>
          <w:sz w:val="24"/>
          <w:szCs w:val="24"/>
        </w:rPr>
        <w:t xml:space="preserve"> groep met alle teamleden. Wanneer een deelnemer meer dan 3 keer zonder geldige reden te laat is gekomen, zal er een gesprek plaatsvinden met een </w:t>
      </w:r>
      <w:proofErr w:type="spellStart"/>
      <w:r>
        <w:rPr>
          <w:sz w:val="24"/>
          <w:szCs w:val="24"/>
        </w:rPr>
        <w:t>een</w:t>
      </w:r>
      <w:proofErr w:type="spellEnd"/>
      <w:r>
        <w:rPr>
          <w:sz w:val="24"/>
          <w:szCs w:val="24"/>
        </w:rPr>
        <w:t xml:space="preserve"> docent over diens gedrag. Een consequentie kan zijn dat de desbetreffende deelnemer uit het team word gezet.</w:t>
      </w:r>
    </w:p>
    <w:p w:rsidR="00BF4944" w:rsidRPr="00BF4944" w:rsidRDefault="00BF4944" w:rsidP="00BF4944">
      <w:pPr>
        <w:pStyle w:val="Lijstalinea"/>
        <w:rPr>
          <w:sz w:val="24"/>
          <w:szCs w:val="24"/>
        </w:rPr>
      </w:pPr>
    </w:p>
    <w:p w:rsidR="00DC1C39" w:rsidRDefault="00D62928" w:rsidP="00A43739">
      <w:pPr>
        <w:pStyle w:val="Lijstalinea"/>
        <w:numPr>
          <w:ilvl w:val="0"/>
          <w:numId w:val="3"/>
        </w:numPr>
        <w:rPr>
          <w:sz w:val="24"/>
          <w:szCs w:val="24"/>
        </w:rPr>
      </w:pPr>
      <w:r w:rsidRPr="00D62928">
        <w:rPr>
          <w:b/>
          <w:sz w:val="24"/>
          <w:szCs w:val="24"/>
        </w:rPr>
        <w:t>Afspraken nakomen</w:t>
      </w:r>
      <w:r>
        <w:rPr>
          <w:sz w:val="24"/>
          <w:szCs w:val="24"/>
        </w:rPr>
        <w:br/>
        <w:t>Teamleden krijgen bij het niet nakomen van afspraken een berisping en zullen zich tevens moeten verantwoorden tegenover het gehele team. De regel is dat niet nagekomen afspraken alsnog nagekomen moeten worden. Indien dit niet mogelijk zal er een spoedbijeenkomst plaatsvinden waarin er gezamenlijk een oplossing word gezocht. Indien een deelnemer zich 2 keer niet aan zijn afspraken houd, zal er een passende maatregel worden bedacht door de rest van de groep. Dit kan leiden tot het ontslaan van een teamlid.</w:t>
      </w:r>
    </w:p>
    <w:p w:rsidR="00D62928" w:rsidRPr="00D62928" w:rsidRDefault="00D62928" w:rsidP="00D62928">
      <w:pPr>
        <w:pStyle w:val="Lijstalinea"/>
        <w:rPr>
          <w:sz w:val="24"/>
          <w:szCs w:val="24"/>
        </w:rPr>
      </w:pPr>
    </w:p>
    <w:p w:rsidR="008E3EC4" w:rsidRDefault="00D62928" w:rsidP="008E3EC4">
      <w:pPr>
        <w:pStyle w:val="Lijstalinea"/>
        <w:numPr>
          <w:ilvl w:val="0"/>
          <w:numId w:val="3"/>
        </w:numPr>
        <w:rPr>
          <w:sz w:val="24"/>
          <w:szCs w:val="24"/>
        </w:rPr>
      </w:pPr>
      <w:r w:rsidRPr="00D62928">
        <w:rPr>
          <w:b/>
          <w:sz w:val="24"/>
          <w:szCs w:val="24"/>
        </w:rPr>
        <w:t>Actieve deelname</w:t>
      </w:r>
      <w:r>
        <w:rPr>
          <w:sz w:val="24"/>
          <w:szCs w:val="24"/>
        </w:rPr>
        <w:br/>
        <w:t xml:space="preserve">Alle teamleden verklaren actief deel te nemen aan het groepsproces. Verder verklaren alle deelnemers actief deel te nemen in het groepsgesprek, en actief te </w:t>
      </w:r>
      <w:proofErr w:type="spellStart"/>
      <w:r>
        <w:rPr>
          <w:sz w:val="24"/>
          <w:szCs w:val="24"/>
        </w:rPr>
        <w:t>comitten</w:t>
      </w:r>
      <w:proofErr w:type="spellEnd"/>
      <w:r>
        <w:rPr>
          <w:sz w:val="24"/>
          <w:szCs w:val="24"/>
        </w:rPr>
        <w:t xml:space="preserve"> in de GitHub.</w:t>
      </w:r>
      <w:r w:rsidR="0095538E">
        <w:rPr>
          <w:sz w:val="24"/>
          <w:szCs w:val="24"/>
        </w:rPr>
        <w:t xml:space="preserve"> Alle documenten met betrekking tot het project moeten in de GitHub komen.</w:t>
      </w:r>
    </w:p>
    <w:p w:rsidR="008E3EC4" w:rsidRPr="008E3EC4" w:rsidRDefault="008E3EC4" w:rsidP="008E3EC4">
      <w:pPr>
        <w:pStyle w:val="Lijstalinea"/>
        <w:rPr>
          <w:sz w:val="24"/>
          <w:szCs w:val="24"/>
        </w:rPr>
      </w:pPr>
    </w:p>
    <w:p w:rsidR="008E3EC4" w:rsidRPr="0095538E" w:rsidRDefault="008E3EC4" w:rsidP="0095538E">
      <w:pPr>
        <w:pStyle w:val="Lijstalinea"/>
        <w:numPr>
          <w:ilvl w:val="0"/>
          <w:numId w:val="3"/>
        </w:numPr>
        <w:rPr>
          <w:b/>
          <w:sz w:val="24"/>
          <w:szCs w:val="24"/>
        </w:rPr>
      </w:pPr>
      <w:r w:rsidRPr="008E3EC4">
        <w:rPr>
          <w:b/>
          <w:sz w:val="24"/>
          <w:szCs w:val="24"/>
        </w:rPr>
        <w:t>Taken</w:t>
      </w:r>
      <w:r>
        <w:rPr>
          <w:b/>
          <w:sz w:val="24"/>
          <w:szCs w:val="24"/>
        </w:rPr>
        <w:br/>
      </w:r>
      <w:r w:rsidRPr="008E3EC4">
        <w:rPr>
          <w:sz w:val="24"/>
          <w:szCs w:val="24"/>
        </w:rPr>
        <w:t>De hoofdtaken van de teamleden is als volgt: Sven en Nick zullen zich vooral bezig houden met het ontwerpende deel van het project. Zoë zal zich bezig houden met de sociale impact van het project. Jeroen houd zich vooral ondernemende aspect van het project.</w:t>
      </w:r>
      <w:r>
        <w:rPr>
          <w:b/>
          <w:sz w:val="24"/>
          <w:szCs w:val="24"/>
        </w:rPr>
        <w:t xml:space="preserve"> </w:t>
      </w:r>
    </w:p>
    <w:p w:rsidR="00D62928" w:rsidRDefault="00D62928" w:rsidP="00D62928">
      <w:pPr>
        <w:rPr>
          <w:sz w:val="24"/>
          <w:szCs w:val="24"/>
        </w:rPr>
      </w:pPr>
      <w:r>
        <w:rPr>
          <w:sz w:val="24"/>
          <w:szCs w:val="24"/>
        </w:rPr>
        <w:lastRenderedPageBreak/>
        <w:t>Ondertekende verklaren zich te houden aan bovenstaande regels.</w:t>
      </w:r>
    </w:p>
    <w:p w:rsidR="008D7310" w:rsidRDefault="008D7310" w:rsidP="00D62928">
      <w:pPr>
        <w:rPr>
          <w:sz w:val="24"/>
          <w:szCs w:val="24"/>
        </w:rPr>
      </w:pPr>
      <w:bookmarkStart w:id="0" w:name="_GoBack"/>
      <w:bookmarkEnd w:id="0"/>
    </w:p>
    <w:tbl>
      <w:tblPr>
        <w:tblStyle w:val="Tabelraster"/>
        <w:tblW w:w="0" w:type="auto"/>
        <w:tblLook w:val="04A0" w:firstRow="1" w:lastRow="0" w:firstColumn="1" w:lastColumn="0" w:noHBand="0" w:noVBand="1"/>
      </w:tblPr>
      <w:tblGrid>
        <w:gridCol w:w="2265"/>
        <w:gridCol w:w="2265"/>
        <w:gridCol w:w="2266"/>
        <w:gridCol w:w="2266"/>
      </w:tblGrid>
      <w:tr w:rsidR="00D62928" w:rsidTr="00D62928">
        <w:tc>
          <w:tcPr>
            <w:tcW w:w="2265" w:type="dxa"/>
          </w:tcPr>
          <w:p w:rsidR="00D62928" w:rsidRPr="00D62928" w:rsidRDefault="00D62928" w:rsidP="00D62928">
            <w:pPr>
              <w:rPr>
                <w:b/>
                <w:sz w:val="24"/>
                <w:szCs w:val="24"/>
              </w:rPr>
            </w:pPr>
            <w:r w:rsidRPr="00D62928">
              <w:rPr>
                <w:b/>
                <w:sz w:val="24"/>
                <w:szCs w:val="24"/>
              </w:rPr>
              <w:t>Deelnemer 1:</w:t>
            </w:r>
          </w:p>
        </w:tc>
        <w:tc>
          <w:tcPr>
            <w:tcW w:w="2265" w:type="dxa"/>
          </w:tcPr>
          <w:p w:rsidR="00D62928" w:rsidRDefault="00D62928" w:rsidP="00D62928">
            <w:pPr>
              <w:rPr>
                <w:sz w:val="24"/>
                <w:szCs w:val="24"/>
              </w:rPr>
            </w:pPr>
          </w:p>
        </w:tc>
        <w:tc>
          <w:tcPr>
            <w:tcW w:w="2266" w:type="dxa"/>
          </w:tcPr>
          <w:p w:rsidR="00D62928" w:rsidRPr="00D62928" w:rsidRDefault="00D62928" w:rsidP="00D62928">
            <w:pPr>
              <w:rPr>
                <w:b/>
                <w:sz w:val="24"/>
                <w:szCs w:val="24"/>
              </w:rPr>
            </w:pPr>
            <w:r w:rsidRPr="00D62928">
              <w:rPr>
                <w:b/>
                <w:sz w:val="24"/>
                <w:szCs w:val="24"/>
              </w:rPr>
              <w:t>Deelnemer 2:</w:t>
            </w:r>
          </w:p>
        </w:tc>
        <w:tc>
          <w:tcPr>
            <w:tcW w:w="2266" w:type="dxa"/>
          </w:tcPr>
          <w:p w:rsidR="00D62928" w:rsidRDefault="00D62928" w:rsidP="00D62928">
            <w:pPr>
              <w:rPr>
                <w:sz w:val="24"/>
                <w:szCs w:val="24"/>
              </w:rPr>
            </w:pPr>
          </w:p>
        </w:tc>
      </w:tr>
      <w:tr w:rsidR="00D62928" w:rsidTr="00D62928">
        <w:tc>
          <w:tcPr>
            <w:tcW w:w="2265" w:type="dxa"/>
          </w:tcPr>
          <w:p w:rsidR="00D62928" w:rsidRPr="00D62928" w:rsidRDefault="00D62928" w:rsidP="00D62928">
            <w:pPr>
              <w:rPr>
                <w:i/>
                <w:sz w:val="24"/>
                <w:szCs w:val="24"/>
              </w:rPr>
            </w:pPr>
            <w:r w:rsidRPr="00D62928">
              <w:rPr>
                <w:i/>
                <w:sz w:val="24"/>
                <w:szCs w:val="24"/>
              </w:rPr>
              <w:t>Naam:</w:t>
            </w:r>
          </w:p>
          <w:p w:rsidR="00D62928" w:rsidRDefault="00D62928" w:rsidP="00D62928">
            <w:pPr>
              <w:rPr>
                <w:sz w:val="24"/>
                <w:szCs w:val="24"/>
              </w:rPr>
            </w:pPr>
          </w:p>
        </w:tc>
        <w:tc>
          <w:tcPr>
            <w:tcW w:w="2265" w:type="dxa"/>
          </w:tcPr>
          <w:p w:rsidR="00D62928" w:rsidRDefault="00D62928" w:rsidP="00D62928">
            <w:pPr>
              <w:rPr>
                <w:sz w:val="24"/>
                <w:szCs w:val="24"/>
              </w:rPr>
            </w:pPr>
          </w:p>
        </w:tc>
        <w:tc>
          <w:tcPr>
            <w:tcW w:w="2266" w:type="dxa"/>
          </w:tcPr>
          <w:p w:rsidR="00D62928" w:rsidRPr="00D62928" w:rsidRDefault="00D62928" w:rsidP="00D62928">
            <w:pPr>
              <w:rPr>
                <w:i/>
                <w:sz w:val="24"/>
                <w:szCs w:val="24"/>
              </w:rPr>
            </w:pPr>
            <w:r w:rsidRPr="00D62928">
              <w:rPr>
                <w:i/>
                <w:sz w:val="24"/>
                <w:szCs w:val="24"/>
              </w:rPr>
              <w:t>Naam:</w:t>
            </w:r>
          </w:p>
        </w:tc>
        <w:tc>
          <w:tcPr>
            <w:tcW w:w="2266" w:type="dxa"/>
          </w:tcPr>
          <w:p w:rsidR="00D62928" w:rsidRDefault="00D62928" w:rsidP="00D62928">
            <w:pPr>
              <w:rPr>
                <w:sz w:val="24"/>
                <w:szCs w:val="24"/>
              </w:rPr>
            </w:pPr>
          </w:p>
        </w:tc>
      </w:tr>
      <w:tr w:rsidR="00D62928" w:rsidTr="00D62928">
        <w:tc>
          <w:tcPr>
            <w:tcW w:w="2265" w:type="dxa"/>
          </w:tcPr>
          <w:p w:rsidR="00D62928" w:rsidRPr="00D62928" w:rsidRDefault="00D62928" w:rsidP="00D62928">
            <w:pPr>
              <w:rPr>
                <w:i/>
                <w:sz w:val="24"/>
                <w:szCs w:val="24"/>
              </w:rPr>
            </w:pPr>
            <w:r w:rsidRPr="00D62928">
              <w:rPr>
                <w:i/>
                <w:sz w:val="24"/>
                <w:szCs w:val="24"/>
              </w:rPr>
              <w:t>Handtekening:</w:t>
            </w:r>
            <w:r w:rsidRPr="00D62928">
              <w:rPr>
                <w:i/>
                <w:sz w:val="24"/>
                <w:szCs w:val="24"/>
              </w:rPr>
              <w:br/>
            </w:r>
          </w:p>
          <w:p w:rsidR="00D62928" w:rsidRDefault="00D62928" w:rsidP="00D62928">
            <w:pPr>
              <w:rPr>
                <w:sz w:val="24"/>
                <w:szCs w:val="24"/>
              </w:rPr>
            </w:pPr>
          </w:p>
        </w:tc>
        <w:tc>
          <w:tcPr>
            <w:tcW w:w="2265" w:type="dxa"/>
          </w:tcPr>
          <w:p w:rsidR="00D62928" w:rsidRDefault="00D62928" w:rsidP="00D62928">
            <w:pPr>
              <w:rPr>
                <w:sz w:val="24"/>
                <w:szCs w:val="24"/>
              </w:rPr>
            </w:pPr>
          </w:p>
        </w:tc>
        <w:tc>
          <w:tcPr>
            <w:tcW w:w="2266" w:type="dxa"/>
          </w:tcPr>
          <w:p w:rsidR="00D62928" w:rsidRPr="00D62928" w:rsidRDefault="00D62928" w:rsidP="00D62928">
            <w:pPr>
              <w:rPr>
                <w:i/>
                <w:sz w:val="24"/>
                <w:szCs w:val="24"/>
              </w:rPr>
            </w:pPr>
            <w:r w:rsidRPr="00D62928">
              <w:rPr>
                <w:i/>
                <w:sz w:val="24"/>
                <w:szCs w:val="24"/>
              </w:rPr>
              <w:t>Handtekening:</w:t>
            </w:r>
          </w:p>
        </w:tc>
        <w:tc>
          <w:tcPr>
            <w:tcW w:w="2266" w:type="dxa"/>
          </w:tcPr>
          <w:p w:rsidR="00D62928" w:rsidRDefault="00D62928" w:rsidP="00D62928">
            <w:pPr>
              <w:rPr>
                <w:sz w:val="24"/>
                <w:szCs w:val="24"/>
              </w:rPr>
            </w:pPr>
          </w:p>
        </w:tc>
      </w:tr>
      <w:tr w:rsidR="00D62928" w:rsidTr="00D62928">
        <w:tc>
          <w:tcPr>
            <w:tcW w:w="2265" w:type="dxa"/>
          </w:tcPr>
          <w:p w:rsidR="00D62928" w:rsidRPr="00D62928" w:rsidRDefault="00D62928" w:rsidP="00D62928">
            <w:pPr>
              <w:rPr>
                <w:b/>
                <w:sz w:val="24"/>
                <w:szCs w:val="24"/>
              </w:rPr>
            </w:pPr>
            <w:r w:rsidRPr="00D62928">
              <w:rPr>
                <w:b/>
                <w:sz w:val="24"/>
                <w:szCs w:val="24"/>
              </w:rPr>
              <w:t>Deelnemer 3:</w:t>
            </w:r>
          </w:p>
        </w:tc>
        <w:tc>
          <w:tcPr>
            <w:tcW w:w="2265" w:type="dxa"/>
          </w:tcPr>
          <w:p w:rsidR="00D62928" w:rsidRDefault="00D62928" w:rsidP="00D62928">
            <w:pPr>
              <w:rPr>
                <w:sz w:val="24"/>
                <w:szCs w:val="24"/>
              </w:rPr>
            </w:pPr>
          </w:p>
        </w:tc>
        <w:tc>
          <w:tcPr>
            <w:tcW w:w="2266" w:type="dxa"/>
          </w:tcPr>
          <w:p w:rsidR="00D62928" w:rsidRPr="00D62928" w:rsidRDefault="00D62928" w:rsidP="00D62928">
            <w:pPr>
              <w:rPr>
                <w:b/>
                <w:sz w:val="24"/>
                <w:szCs w:val="24"/>
              </w:rPr>
            </w:pPr>
            <w:r w:rsidRPr="00D62928">
              <w:rPr>
                <w:b/>
                <w:sz w:val="24"/>
                <w:szCs w:val="24"/>
              </w:rPr>
              <w:t>Deelnemer 4:</w:t>
            </w:r>
          </w:p>
        </w:tc>
        <w:tc>
          <w:tcPr>
            <w:tcW w:w="2266" w:type="dxa"/>
          </w:tcPr>
          <w:p w:rsidR="00D62928" w:rsidRDefault="00D62928" w:rsidP="00D62928">
            <w:pPr>
              <w:rPr>
                <w:sz w:val="24"/>
                <w:szCs w:val="24"/>
              </w:rPr>
            </w:pPr>
          </w:p>
        </w:tc>
      </w:tr>
      <w:tr w:rsidR="00D62928" w:rsidTr="00D62928">
        <w:trPr>
          <w:trHeight w:val="105"/>
        </w:trPr>
        <w:tc>
          <w:tcPr>
            <w:tcW w:w="2265" w:type="dxa"/>
          </w:tcPr>
          <w:p w:rsidR="00D62928" w:rsidRPr="00D62928" w:rsidRDefault="00D62928" w:rsidP="00D62928">
            <w:pPr>
              <w:rPr>
                <w:i/>
                <w:sz w:val="24"/>
                <w:szCs w:val="24"/>
              </w:rPr>
            </w:pPr>
            <w:r w:rsidRPr="00D62928">
              <w:rPr>
                <w:i/>
                <w:sz w:val="24"/>
                <w:szCs w:val="24"/>
              </w:rPr>
              <w:t>Naam:</w:t>
            </w:r>
          </w:p>
          <w:p w:rsidR="00D62928" w:rsidRDefault="00D62928" w:rsidP="00D62928">
            <w:pPr>
              <w:rPr>
                <w:sz w:val="24"/>
                <w:szCs w:val="24"/>
              </w:rPr>
            </w:pPr>
          </w:p>
        </w:tc>
        <w:tc>
          <w:tcPr>
            <w:tcW w:w="2265" w:type="dxa"/>
          </w:tcPr>
          <w:p w:rsidR="00D62928" w:rsidRDefault="00D62928" w:rsidP="00D62928">
            <w:pPr>
              <w:rPr>
                <w:sz w:val="24"/>
                <w:szCs w:val="24"/>
              </w:rPr>
            </w:pPr>
          </w:p>
        </w:tc>
        <w:tc>
          <w:tcPr>
            <w:tcW w:w="2266" w:type="dxa"/>
          </w:tcPr>
          <w:p w:rsidR="00D62928" w:rsidRPr="00D62928" w:rsidRDefault="00D62928" w:rsidP="00D62928">
            <w:pPr>
              <w:rPr>
                <w:i/>
                <w:sz w:val="24"/>
                <w:szCs w:val="24"/>
              </w:rPr>
            </w:pPr>
            <w:r w:rsidRPr="00D62928">
              <w:rPr>
                <w:i/>
                <w:sz w:val="24"/>
                <w:szCs w:val="24"/>
              </w:rPr>
              <w:t>Naam:</w:t>
            </w:r>
          </w:p>
        </w:tc>
        <w:tc>
          <w:tcPr>
            <w:tcW w:w="2266" w:type="dxa"/>
          </w:tcPr>
          <w:p w:rsidR="00D62928" w:rsidRDefault="00D62928" w:rsidP="00D62928">
            <w:pPr>
              <w:rPr>
                <w:sz w:val="24"/>
                <w:szCs w:val="24"/>
              </w:rPr>
            </w:pPr>
          </w:p>
        </w:tc>
      </w:tr>
      <w:tr w:rsidR="00D62928" w:rsidTr="00D62928">
        <w:tc>
          <w:tcPr>
            <w:tcW w:w="2265" w:type="dxa"/>
          </w:tcPr>
          <w:p w:rsidR="00D62928" w:rsidRPr="00D62928" w:rsidRDefault="00D62928" w:rsidP="00D62928">
            <w:pPr>
              <w:rPr>
                <w:i/>
                <w:sz w:val="24"/>
                <w:szCs w:val="24"/>
              </w:rPr>
            </w:pPr>
            <w:r w:rsidRPr="00D62928">
              <w:rPr>
                <w:i/>
                <w:sz w:val="24"/>
                <w:szCs w:val="24"/>
              </w:rPr>
              <w:t>Handtekening:</w:t>
            </w:r>
          </w:p>
        </w:tc>
        <w:tc>
          <w:tcPr>
            <w:tcW w:w="2265" w:type="dxa"/>
          </w:tcPr>
          <w:p w:rsidR="00D62928" w:rsidRDefault="00D62928" w:rsidP="00D62928">
            <w:pPr>
              <w:rPr>
                <w:sz w:val="24"/>
                <w:szCs w:val="24"/>
              </w:rPr>
            </w:pPr>
          </w:p>
        </w:tc>
        <w:tc>
          <w:tcPr>
            <w:tcW w:w="2266" w:type="dxa"/>
          </w:tcPr>
          <w:p w:rsidR="00D62928" w:rsidRPr="00D62928" w:rsidRDefault="00D62928" w:rsidP="00D62928">
            <w:pPr>
              <w:rPr>
                <w:i/>
                <w:sz w:val="24"/>
                <w:szCs w:val="24"/>
              </w:rPr>
            </w:pPr>
            <w:r w:rsidRPr="00D62928">
              <w:rPr>
                <w:i/>
                <w:sz w:val="24"/>
                <w:szCs w:val="24"/>
              </w:rPr>
              <w:t>Handtekening:</w:t>
            </w:r>
          </w:p>
        </w:tc>
        <w:tc>
          <w:tcPr>
            <w:tcW w:w="2266" w:type="dxa"/>
          </w:tcPr>
          <w:p w:rsidR="00D62928" w:rsidRDefault="00D62928" w:rsidP="00D62928">
            <w:pPr>
              <w:rPr>
                <w:sz w:val="24"/>
                <w:szCs w:val="24"/>
              </w:rPr>
            </w:pPr>
          </w:p>
        </w:tc>
      </w:tr>
    </w:tbl>
    <w:p w:rsidR="00D62928" w:rsidRPr="00D62928" w:rsidRDefault="00D62928" w:rsidP="00D62928">
      <w:pPr>
        <w:rPr>
          <w:sz w:val="24"/>
          <w:szCs w:val="24"/>
        </w:rPr>
      </w:pPr>
    </w:p>
    <w:sectPr w:rsidR="00D62928" w:rsidRPr="00D62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47DD9"/>
    <w:multiLevelType w:val="hybridMultilevel"/>
    <w:tmpl w:val="196472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37B3DCA"/>
    <w:multiLevelType w:val="hybridMultilevel"/>
    <w:tmpl w:val="807691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F72A41"/>
    <w:multiLevelType w:val="hybridMultilevel"/>
    <w:tmpl w:val="8EF84C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82C"/>
    <w:rsid w:val="000B621D"/>
    <w:rsid w:val="00380C8D"/>
    <w:rsid w:val="007642BE"/>
    <w:rsid w:val="008D7310"/>
    <w:rsid w:val="008E3EC4"/>
    <w:rsid w:val="00910140"/>
    <w:rsid w:val="0095538E"/>
    <w:rsid w:val="00A43739"/>
    <w:rsid w:val="00B6782C"/>
    <w:rsid w:val="00B6797E"/>
    <w:rsid w:val="00BF4944"/>
    <w:rsid w:val="00D62928"/>
    <w:rsid w:val="00DC1C39"/>
    <w:rsid w:val="00DE3495"/>
    <w:rsid w:val="00FF6D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AD9E"/>
  <w15:chartTrackingRefBased/>
  <w15:docId w15:val="{05C28907-46EF-4CDE-A567-96A270DF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1014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Lijstalinea">
    <w:name w:val="List Paragraph"/>
    <w:basedOn w:val="Standaard"/>
    <w:uiPriority w:val="34"/>
    <w:qFormat/>
    <w:rsid w:val="00BF4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389</Words>
  <Characters>2145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Rhee</dc:creator>
  <cp:keywords/>
  <dc:description/>
  <cp:lastModifiedBy>Jeroen van der Rhee</cp:lastModifiedBy>
  <cp:revision>4</cp:revision>
  <cp:lastPrinted>2018-04-19T20:06:00Z</cp:lastPrinted>
  <dcterms:created xsi:type="dcterms:W3CDTF">2018-09-13T09:49:00Z</dcterms:created>
  <dcterms:modified xsi:type="dcterms:W3CDTF">2018-09-13T13:42:00Z</dcterms:modified>
</cp:coreProperties>
</file>