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both"/>
        <w:rPr>
          <w:b w:val="1"/>
          <w:bCs w:val="1"/>
          <w:sz w:val="28"/>
          <w:szCs w:val="28"/>
        </w:rPr>
      </w:pPr>
      <w:r w:rsidDel="00000000" w:rsidR="00000000" w:rsidRPr="00000000">
        <w:rPr>
          <w:b w:val="1"/>
          <w:bCs w:val="1"/>
          <w:sz w:val="36"/>
          <w:szCs w:val="36"/>
          <w:rtl w:val="0"/>
        </w:rPr>
        <w:t xml:space="preserve">Test Plan: </w:t>
      </w:r>
      <w:r w:rsidDel="00000000" w:rsidR="00000000" w:rsidRPr="00000000">
        <w:rPr>
          <w:b w:val="1"/>
          <w:bCs w:val="1"/>
          <w:sz w:val="32"/>
          <w:szCs w:val="32"/>
          <w:rtl w:val="0"/>
        </w:rPr>
        <w:t xml:space="preserve">Get User Profile By ID</w:t>
      </w:r>
      <w:r w:rsidDel="00000000" w:rsidR="00000000" w:rsidRPr="00000000">
        <w:rPr>
          <w:rtl w:val="0"/>
        </w:rPr>
      </w:r>
    </w:p>
    <w:p w:rsidR="00000000" w:rsidDel="00000000" w:rsidP="00000000" w:rsidRDefault="00000000" w:rsidRPr="00000000" w14:paraId="00000002">
      <w:pPr>
        <w:pStyle w:val="Heading2"/>
        <w:spacing w:after="0" w:before="200" w:line="276" w:lineRule="auto"/>
        <w:jc w:val="both"/>
        <w:rPr/>
      </w:pPr>
      <w:bookmarkStart w:colFirst="0" w:colLast="0" w:name="_heading=h.m11tgaxrg3je" w:id="0"/>
      <w:bookmarkEnd w:id="0"/>
      <w:r w:rsidDel="00000000" w:rsidR="00000000" w:rsidRPr="00000000">
        <w:rPr>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03">
      <w:pPr>
        <w:spacing w:after="240" w:before="240" w:line="276" w:lineRule="auto"/>
        <w:jc w:val="both"/>
        <w:rPr/>
      </w:pPr>
      <w:r w:rsidDel="00000000" w:rsidR="00000000" w:rsidRPr="00000000">
        <w:rPr>
          <w:b w:val="1"/>
          <w:bCs w:val="1"/>
          <w:rtl w:val="0"/>
        </w:rPr>
        <w:t xml:space="preserve">Purpose/Executive Summary: </w:t>
      </w:r>
      <w:r w:rsidDel="00000000" w:rsidR="00000000" w:rsidRPr="00000000">
        <w:rPr>
          <w:rtl w:val="0"/>
        </w:rPr>
        <w:t xml:space="preserve">This Test Plan defines the testing strategy, scope, approach, and resources for validating the Get User Profile By ID API. The purpose of this testing is to ensure that authenticated users can securely retrieve their own profile information by their unique ID to view or verify their details. Testing focuses on verifying correct data retrieval, proper handling of nonexistent user IDs, enforcement of authorization rules to prevent access to other users' profiles, and correct API response behavior (HTTP 200 OK, 404 Not Found, 403 Forbidden). The goal is to securely and accurately retrieve a single user's profile information directly from the tblusers table.</w:t>
      </w:r>
    </w:p>
    <w:p w:rsidR="00000000" w:rsidDel="00000000" w:rsidP="00000000" w:rsidRDefault="00000000" w:rsidRPr="00000000" w14:paraId="00000004">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2. Scope of Testing</w:t>
      </w:r>
    </w:p>
    <w:p w:rsidR="00000000" w:rsidDel="00000000" w:rsidP="00000000" w:rsidRDefault="00000000" w:rsidRPr="00000000" w14:paraId="00000005">
      <w:pPr>
        <w:spacing w:after="200" w:line="276" w:lineRule="auto"/>
        <w:jc w:val="both"/>
        <w:rPr>
          <w:b w:val="1"/>
          <w:bCs w:val="1"/>
        </w:rPr>
      </w:pPr>
      <w:r w:rsidDel="00000000" w:rsidR="00000000" w:rsidRPr="00000000">
        <w:rPr>
          <w:b w:val="1"/>
          <w:bCs w:val="1"/>
          <w:rtl w:val="0"/>
        </w:rPr>
        <w:t xml:space="preserve">In Scope:</w:t>
      </w:r>
    </w:p>
    <w:p w:rsidR="00000000" w:rsidDel="00000000" w:rsidP="00000000" w:rsidRDefault="00000000" w:rsidRPr="00000000" w14:paraId="00000006">
      <w:pPr>
        <w:spacing w:after="200" w:line="276" w:lineRule="auto"/>
        <w:jc w:val="both"/>
        <w:rPr/>
      </w:pPr>
      <w:r w:rsidDel="00000000" w:rsidR="00000000" w:rsidRPr="00000000">
        <w:rPr>
          <w:rtl w:val="0"/>
        </w:rPr>
        <w:t xml:space="preserve">The scope of testing includes validation of the dedicated GET /api/users/{user_id} endpoint to ensure it returns the correct user profile. Testing will verify that the API returns an HTTP 200 OK status for valid requests, provides a JSON object containing all the user's profile data, and includes all required fields mapping directly from the tblusers database. Testing will also confirm that requests include a valid JWT in the Authorization header. It also covers the verification of strict authorization rules to ensure an HTTP 403 Forbidden is appropriately returned if an authenticated user attempts to access another user's profile. In addition, testing includes validation that the API handles edge case scenarios, such as when a requested user_id does not exist in the database, by securely returning an HTTP 404 Not Found status or when a request results in an empty data set.</w:t>
      </w:r>
    </w:p>
    <w:p w:rsidR="00000000" w:rsidDel="00000000" w:rsidP="00000000" w:rsidRDefault="00000000" w:rsidRPr="00000000" w14:paraId="00000007">
      <w:pPr>
        <w:spacing w:after="200" w:line="276" w:lineRule="auto"/>
        <w:jc w:val="both"/>
        <w:rPr/>
      </w:pPr>
      <w:r w:rsidDel="00000000" w:rsidR="00000000" w:rsidRPr="00000000">
        <w:rPr>
          <w:b w:val="1"/>
          <w:bCs w:val="1"/>
          <w:rtl w:val="0"/>
        </w:rPr>
        <w:t xml:space="preserve">Out of Scope:</w:t>
      </w:r>
      <w:r w:rsidDel="00000000" w:rsidR="00000000" w:rsidRPr="00000000">
        <w:rPr>
          <w:rtl w:val="0"/>
        </w:rPr>
        <w:t xml:space="preserve"> </w:t>
      </w:r>
    </w:p>
    <w:p w:rsidR="00000000" w:rsidDel="00000000" w:rsidP="00000000" w:rsidRDefault="00000000" w:rsidRPr="00000000" w14:paraId="00000008">
      <w:pPr>
        <w:spacing w:after="240" w:before="240" w:line="276" w:lineRule="auto"/>
        <w:jc w:val="both"/>
        <w:rPr/>
      </w:pPr>
      <w:r w:rsidDel="00000000" w:rsidR="00000000" w:rsidRPr="00000000">
        <w:rPr>
          <w:rtl w:val="0"/>
        </w:rPr>
        <w:t xml:space="preserve">Testing of other user-related endpoints beyond the specific retrieval API is excluded. Frontend UI rendering and profile page behavior are out of scope, except for confirming that the API response structure supports UI usage. Performance, load, and stress testing are excluded.</w:t>
      </w:r>
    </w:p>
    <w:p w:rsidR="00000000" w:rsidDel="00000000" w:rsidP="00000000" w:rsidRDefault="00000000" w:rsidRPr="00000000" w14:paraId="00000009">
      <w:pPr>
        <w:spacing w:after="240" w:before="240" w:line="276" w:lineRule="auto"/>
        <w:jc w:val="both"/>
        <w:rPr/>
      </w:pPr>
      <w:r w:rsidDel="00000000" w:rsidR="00000000" w:rsidRPr="00000000">
        <w:rPr>
          <w:rtl w:val="0"/>
        </w:rPr>
      </w:r>
    </w:p>
    <w:p w:rsidR="00000000" w:rsidDel="00000000" w:rsidP="00000000" w:rsidRDefault="00000000" w:rsidRPr="00000000" w14:paraId="0000000A">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3. Test Objectives</w:t>
      </w:r>
    </w:p>
    <w:p w:rsidR="00000000" w:rsidDel="00000000" w:rsidP="00000000" w:rsidRDefault="00000000" w:rsidRPr="00000000" w14:paraId="0000000B">
      <w:pPr>
        <w:numPr>
          <w:ilvl w:val="0"/>
          <w:numId w:val="3"/>
        </w:numPr>
        <w:spacing w:after="0" w:lineRule="auto"/>
        <w:ind w:left="360" w:hanging="360"/>
        <w:rPr/>
      </w:pPr>
      <w:r w:rsidDel="00000000" w:rsidR="00000000" w:rsidRPr="00000000">
        <w:rPr>
          <w:rtl w:val="0"/>
        </w:rPr>
        <w:t xml:space="preserve">Verify that the API returns an HTTP 200 OK status code for a valid GET request made by an authenticated user with a valid JWT in the Authorization header accessing their own profile.</w:t>
      </w:r>
    </w:p>
    <w:p w:rsidR="00000000" w:rsidDel="00000000" w:rsidP="00000000" w:rsidRDefault="00000000" w:rsidRPr="00000000" w14:paraId="0000000C">
      <w:pPr>
        <w:numPr>
          <w:ilvl w:val="0"/>
          <w:numId w:val="3"/>
        </w:numPr>
        <w:spacing w:after="0" w:lineRule="auto"/>
        <w:ind w:left="360" w:hanging="360"/>
        <w:rPr/>
      </w:pPr>
      <w:r w:rsidDel="00000000" w:rsidR="00000000" w:rsidRPr="00000000">
        <w:rPr>
          <w:rtl w:val="0"/>
        </w:rPr>
        <w:t xml:space="preserve">Verify that the response body contains a single JSON object encompassing the user's profile details.</w:t>
      </w:r>
    </w:p>
    <w:p w:rsidR="00000000" w:rsidDel="00000000" w:rsidP="00000000" w:rsidRDefault="00000000" w:rsidRPr="00000000" w14:paraId="0000000D">
      <w:pPr>
        <w:numPr>
          <w:ilvl w:val="0"/>
          <w:numId w:val="3"/>
        </w:numPr>
        <w:spacing w:after="0" w:lineRule="auto"/>
        <w:ind w:left="360" w:hanging="360"/>
        <w:rPr/>
      </w:pPr>
      <w:r w:rsidDel="00000000" w:rsidR="00000000" w:rsidRPr="00000000">
        <w:rPr>
          <w:rtl w:val="0"/>
        </w:rPr>
        <w:t xml:space="preserve">Verify that the API correctly queries the tblusers table to fetch the user information.</w:t>
      </w:r>
    </w:p>
    <w:p w:rsidR="00000000" w:rsidDel="00000000" w:rsidP="00000000" w:rsidRDefault="00000000" w:rsidRPr="00000000" w14:paraId="0000000E">
      <w:pPr>
        <w:numPr>
          <w:ilvl w:val="0"/>
          <w:numId w:val="3"/>
        </w:numPr>
        <w:spacing w:after="0" w:lineRule="auto"/>
        <w:ind w:left="360" w:hanging="360"/>
        <w:rPr/>
      </w:pPr>
      <w:r w:rsidDel="00000000" w:rsidR="00000000" w:rsidRPr="00000000">
        <w:rPr>
          <w:rtl w:val="0"/>
        </w:rPr>
        <w:t xml:space="preserve">Verify that the API strictly enforces access control, returning an HTTP 403 Forbidden status if an authenticated user tries to retrieve a profile that does not belong to them.</w:t>
      </w:r>
    </w:p>
    <w:p w:rsidR="00000000" w:rsidDel="00000000" w:rsidP="00000000" w:rsidRDefault="00000000" w:rsidRPr="00000000" w14:paraId="0000000F">
      <w:pPr>
        <w:numPr>
          <w:ilvl w:val="0"/>
          <w:numId w:val="3"/>
        </w:numPr>
        <w:spacing w:after="0" w:lineRule="auto"/>
        <w:ind w:left="360" w:hanging="360"/>
        <w:rPr>
          <w:sz w:val="20"/>
          <w:szCs w:val="20"/>
        </w:rPr>
      </w:pPr>
      <w:r w:rsidDel="00000000" w:rsidR="00000000" w:rsidRPr="00000000">
        <w:rPr>
          <w:rtl w:val="0"/>
        </w:rPr>
        <w:t xml:space="preserve">Verify that when the requested user_id does not exist in the database, the API returns an HTTP 404 Not Found status with a clear JSON error message.</w:t>
      </w:r>
      <w:r w:rsidDel="00000000" w:rsidR="00000000" w:rsidRPr="00000000">
        <w:rPr>
          <w:rtl w:val="0"/>
        </w:rPr>
      </w:r>
    </w:p>
    <w:p w:rsidR="00000000" w:rsidDel="00000000" w:rsidP="00000000" w:rsidRDefault="00000000" w:rsidRPr="00000000" w14:paraId="00000010">
      <w:pPr>
        <w:numPr>
          <w:ilvl w:val="0"/>
          <w:numId w:val="3"/>
        </w:numPr>
        <w:spacing w:after="240" w:lineRule="auto"/>
        <w:ind w:left="360" w:hanging="360"/>
        <w:rPr>
          <w:sz w:val="20"/>
          <w:szCs w:val="20"/>
        </w:rPr>
      </w:pPr>
      <w:r w:rsidDel="00000000" w:rsidR="00000000" w:rsidRPr="00000000">
        <w:rPr>
          <w:rtl w:val="0"/>
        </w:rPr>
        <w:t xml:space="preserve">Verify that the response structure and data types conform to the expected JSON schema.</w:t>
      </w:r>
      <w:r w:rsidDel="00000000" w:rsidR="00000000" w:rsidRPr="00000000">
        <w:rPr>
          <w:rtl w:val="0"/>
        </w:rPr>
      </w:r>
    </w:p>
    <w:p w:rsidR="00000000" w:rsidDel="00000000" w:rsidP="00000000" w:rsidRDefault="00000000" w:rsidRPr="00000000" w14:paraId="00000011">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4. Testing Approach</w:t>
      </w:r>
    </w:p>
    <w:p w:rsidR="00000000" w:rsidDel="00000000" w:rsidP="00000000" w:rsidRDefault="00000000" w:rsidRPr="00000000" w14:paraId="00000012">
      <w:pPr>
        <w:spacing w:after="200" w:line="276" w:lineRule="auto"/>
        <w:jc w:val="both"/>
        <w:rPr/>
      </w:pPr>
      <w:r w:rsidDel="00000000" w:rsidR="00000000" w:rsidRPr="00000000">
        <w:rPr>
          <w:b w:val="1"/>
          <w:bCs w:val="1"/>
          <w:rtl w:val="0"/>
        </w:rPr>
        <w:t xml:space="preserve">Methodologies: </w:t>
      </w:r>
      <w:r w:rsidDel="00000000" w:rsidR="00000000" w:rsidRPr="00000000">
        <w:rPr>
          <w:rtl w:val="0"/>
        </w:rPr>
        <w:t xml:space="preserve">Manual Testing, Automation Testing </w:t>
      </w:r>
    </w:p>
    <w:p w:rsidR="00000000" w:rsidDel="00000000" w:rsidP="00000000" w:rsidRDefault="00000000" w:rsidRPr="00000000" w14:paraId="00000013">
      <w:pPr>
        <w:spacing w:after="200" w:line="276" w:lineRule="auto"/>
        <w:jc w:val="both"/>
        <w:rPr/>
      </w:pPr>
      <w:r w:rsidDel="00000000" w:rsidR="00000000" w:rsidRPr="00000000">
        <w:rPr>
          <w:b w:val="1"/>
          <w:bCs w:val="1"/>
          <w:rtl w:val="0"/>
        </w:rPr>
        <w:t xml:space="preserve">Types of Testing: </w:t>
      </w:r>
      <w:r w:rsidDel="00000000" w:rsidR="00000000" w:rsidRPr="00000000">
        <w:rPr>
          <w:rtl w:val="0"/>
        </w:rPr>
        <w:t xml:space="preserve">API Testing, Security Testing, Data Accuracy and Integrity Testing, Negative Testing, Regression Testing </w:t>
      </w:r>
    </w:p>
    <w:p w:rsidR="00000000" w:rsidDel="00000000" w:rsidP="00000000" w:rsidRDefault="00000000" w:rsidRPr="00000000" w14:paraId="00000014">
      <w:pPr>
        <w:spacing w:after="200" w:line="276" w:lineRule="auto"/>
        <w:jc w:val="both"/>
        <w:rPr/>
      </w:pPr>
      <w:r w:rsidDel="00000000" w:rsidR="00000000" w:rsidRPr="00000000">
        <w:rPr>
          <w:rtl w:val="0"/>
        </w:rPr>
        <w:t xml:space="preserve">Testing will utilize OpenProject for test documentation, scheduling, traceability, and progress tracking. Postman will be used to perform manual API testing by sending GET requests with valid JWT headers to the user profile endpoint and validating response handling, status codes, field inclusion, and security rules across both happy path and edge-case scenarios. Playwright will be used to automate API test execution to validate consistent behavior of the endpoint, including successful profile retrieval, proper 404 handling for nonexistent users, and 403 authorization rejections. PostgreSQL will be employed for database integrity validation to ensure the API response data accurately matches the records inside the tblusers database.</w:t>
      </w:r>
    </w:p>
    <w:p w:rsidR="00000000" w:rsidDel="00000000" w:rsidP="00000000" w:rsidRDefault="00000000" w:rsidRPr="00000000" w14:paraId="00000015">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5. Test Schedule6. Test Environment</w:t>
      </w:r>
    </w:p>
    <w:p w:rsidR="00000000" w:rsidDel="00000000" w:rsidP="00000000" w:rsidRDefault="00000000" w:rsidRPr="00000000" w14:paraId="00000016">
      <w:pPr>
        <w:pStyle w:val="Heading2"/>
        <w:spacing w:after="0" w:before="200" w:line="276" w:lineRule="auto"/>
        <w:jc w:val="both"/>
        <w:rPr>
          <w:b w:val="1"/>
          <w:bCs w:val="1"/>
          <w:sz w:val="26"/>
          <w:szCs w:val="26"/>
        </w:rPr>
      </w:pPr>
      <w:bookmarkStart w:colFirst="0" w:colLast="0" w:name="_heading=h.q2b44o18pu23" w:id="1"/>
      <w:bookmarkEnd w:id="1"/>
      <w:r w:rsidDel="00000000" w:rsidR="00000000" w:rsidRPr="00000000">
        <w:rPr>
          <w:rtl w:val="0"/>
        </w:rPr>
      </w:r>
    </w:p>
    <w:tbl>
      <w:tblPr>
        <w:tblStyle w:val="Table1"/>
        <w:tblpPr w:leftFromText="180" w:rightFromText="180" w:topFromText="180" w:bottomFromText="180" w:vertAnchor="text" w:horzAnchor="text" w:tblpX="-90" w:tblpY="0"/>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7">
            <w:pPr>
              <w:spacing w:after="200" w:line="276" w:lineRule="auto"/>
              <w:jc w:val="both"/>
              <w:rPr/>
            </w:pPr>
            <w:r w:rsidDel="00000000" w:rsidR="00000000" w:rsidRPr="00000000">
              <w:rPr>
                <w:rtl w:val="0"/>
              </w:rPr>
              <w:t xml:space="preserve">Phase</w:t>
            </w:r>
          </w:p>
        </w:tc>
        <w:tc>
          <w:tcPr/>
          <w:p w:rsidR="00000000" w:rsidDel="00000000" w:rsidP="00000000" w:rsidRDefault="00000000" w:rsidRPr="00000000" w14:paraId="00000018">
            <w:pPr>
              <w:spacing w:after="200" w:line="276" w:lineRule="auto"/>
              <w:jc w:val="both"/>
              <w:rPr/>
            </w:pPr>
            <w:r w:rsidDel="00000000" w:rsidR="00000000" w:rsidRPr="00000000">
              <w:rPr>
                <w:rtl w:val="0"/>
              </w:rPr>
              <w:t xml:space="preserve">Start Date</w:t>
            </w:r>
          </w:p>
        </w:tc>
        <w:tc>
          <w:tcPr/>
          <w:p w:rsidR="00000000" w:rsidDel="00000000" w:rsidP="00000000" w:rsidRDefault="00000000" w:rsidRPr="00000000" w14:paraId="00000019">
            <w:pPr>
              <w:spacing w:after="200" w:line="276" w:lineRule="auto"/>
              <w:jc w:val="both"/>
              <w:rPr/>
            </w:pPr>
            <w:r w:rsidDel="00000000" w:rsidR="00000000" w:rsidRPr="00000000">
              <w:rPr>
                <w:rtl w:val="0"/>
              </w:rPr>
              <w:t xml:space="preserve">End Date</w:t>
            </w:r>
          </w:p>
        </w:tc>
      </w:tr>
      <w:tr>
        <w:trPr>
          <w:cantSplit w:val="0"/>
          <w:tblHeader w:val="0"/>
        </w:trPr>
        <w:tc>
          <w:tcPr/>
          <w:p w:rsidR="00000000" w:rsidDel="00000000" w:rsidP="00000000" w:rsidRDefault="00000000" w:rsidRPr="00000000" w14:paraId="0000001A">
            <w:pPr>
              <w:spacing w:after="200" w:line="276" w:lineRule="auto"/>
              <w:jc w:val="both"/>
              <w:rPr/>
            </w:pPr>
            <w:r w:rsidDel="00000000" w:rsidR="00000000" w:rsidRPr="00000000">
              <w:rPr>
                <w:rtl w:val="0"/>
              </w:rPr>
              <w:t xml:space="preserve">Test Planning</w:t>
            </w:r>
          </w:p>
        </w:tc>
        <w:tc>
          <w:tcPr/>
          <w:p w:rsidR="00000000" w:rsidDel="00000000" w:rsidP="00000000" w:rsidRDefault="00000000" w:rsidRPr="00000000" w14:paraId="0000001B">
            <w:pPr>
              <w:spacing w:after="200" w:line="276" w:lineRule="auto"/>
              <w:jc w:val="both"/>
              <w:rPr/>
            </w:pPr>
            <w:r w:rsidDel="00000000" w:rsidR="00000000" w:rsidRPr="00000000">
              <w:rPr>
                <w:rtl w:val="0"/>
              </w:rPr>
              <w:t xml:space="preserve">02/16</w:t>
            </w:r>
          </w:p>
        </w:tc>
        <w:tc>
          <w:tcPr/>
          <w:p w:rsidR="00000000" w:rsidDel="00000000" w:rsidP="00000000" w:rsidRDefault="00000000" w:rsidRPr="00000000" w14:paraId="0000001C">
            <w:pPr>
              <w:spacing w:after="200" w:line="276" w:lineRule="auto"/>
              <w:jc w:val="both"/>
              <w:rPr/>
            </w:pPr>
            <w:r w:rsidDel="00000000" w:rsidR="00000000" w:rsidRPr="00000000">
              <w:rPr>
                <w:rtl w:val="0"/>
              </w:rPr>
              <w:t xml:space="preserve">02/16</w:t>
            </w:r>
          </w:p>
        </w:tc>
      </w:tr>
      <w:tr>
        <w:trPr>
          <w:cantSplit w:val="0"/>
          <w:tblHeader w:val="0"/>
        </w:trPr>
        <w:tc>
          <w:tcPr/>
          <w:p w:rsidR="00000000" w:rsidDel="00000000" w:rsidP="00000000" w:rsidRDefault="00000000" w:rsidRPr="00000000" w14:paraId="0000001D">
            <w:pPr>
              <w:spacing w:after="200" w:line="276" w:lineRule="auto"/>
              <w:jc w:val="both"/>
              <w:rPr/>
            </w:pPr>
            <w:r w:rsidDel="00000000" w:rsidR="00000000" w:rsidRPr="00000000">
              <w:rPr>
                <w:rtl w:val="0"/>
              </w:rPr>
              <w:t xml:space="preserve">Test Case Design</w:t>
            </w:r>
          </w:p>
        </w:tc>
        <w:tc>
          <w:tcPr/>
          <w:p w:rsidR="00000000" w:rsidDel="00000000" w:rsidP="00000000" w:rsidRDefault="00000000" w:rsidRPr="00000000" w14:paraId="0000001E">
            <w:pPr>
              <w:spacing w:after="200" w:line="276" w:lineRule="auto"/>
              <w:jc w:val="both"/>
              <w:rPr/>
            </w:pPr>
            <w:r w:rsidDel="00000000" w:rsidR="00000000" w:rsidRPr="00000000">
              <w:rPr>
                <w:rtl w:val="0"/>
              </w:rPr>
              <w:t xml:space="preserve">02/18</w:t>
            </w:r>
          </w:p>
        </w:tc>
        <w:tc>
          <w:tcPr/>
          <w:p w:rsidR="00000000" w:rsidDel="00000000" w:rsidP="00000000" w:rsidRDefault="00000000" w:rsidRPr="00000000" w14:paraId="0000001F">
            <w:pPr>
              <w:spacing w:after="200" w:line="276" w:lineRule="auto"/>
              <w:jc w:val="both"/>
              <w:rPr/>
            </w:pPr>
            <w:r w:rsidDel="00000000" w:rsidR="00000000" w:rsidRPr="00000000">
              <w:rPr>
                <w:rtl w:val="0"/>
              </w:rPr>
              <w:t xml:space="preserve">02/18</w:t>
            </w:r>
          </w:p>
        </w:tc>
      </w:tr>
      <w:tr>
        <w:trPr>
          <w:cantSplit w:val="0"/>
          <w:tblHeader w:val="0"/>
        </w:trPr>
        <w:tc>
          <w:tcPr/>
          <w:p w:rsidR="00000000" w:rsidDel="00000000" w:rsidP="00000000" w:rsidRDefault="00000000" w:rsidRPr="00000000" w14:paraId="00000020">
            <w:pPr>
              <w:spacing w:after="200" w:line="276" w:lineRule="auto"/>
              <w:jc w:val="both"/>
              <w:rPr/>
            </w:pPr>
            <w:r w:rsidDel="00000000" w:rsidR="00000000" w:rsidRPr="00000000">
              <w:rPr>
                <w:rtl w:val="0"/>
              </w:rPr>
              <w:t xml:space="preserve">Test Automation Scripting</w:t>
            </w:r>
          </w:p>
        </w:tc>
        <w:tc>
          <w:tcPr/>
          <w:p w:rsidR="00000000" w:rsidDel="00000000" w:rsidP="00000000" w:rsidRDefault="00000000" w:rsidRPr="00000000" w14:paraId="00000021">
            <w:pPr>
              <w:spacing w:after="200" w:line="276" w:lineRule="auto"/>
              <w:jc w:val="both"/>
              <w:rPr/>
            </w:pPr>
            <w:r w:rsidDel="00000000" w:rsidR="00000000" w:rsidRPr="00000000">
              <w:rPr>
                <w:rtl w:val="0"/>
              </w:rPr>
              <w:t xml:space="preserve">TBD</w:t>
            </w:r>
          </w:p>
        </w:tc>
        <w:tc>
          <w:tcPr/>
          <w:p w:rsidR="00000000" w:rsidDel="00000000" w:rsidP="00000000" w:rsidRDefault="00000000" w:rsidRPr="00000000" w14:paraId="00000022">
            <w:pPr>
              <w:spacing w:after="200" w:line="276" w:lineRule="auto"/>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23">
            <w:pPr>
              <w:spacing w:after="200" w:line="276" w:lineRule="auto"/>
              <w:jc w:val="both"/>
              <w:rPr/>
            </w:pPr>
            <w:r w:rsidDel="00000000" w:rsidR="00000000" w:rsidRPr="00000000">
              <w:rPr>
                <w:rtl w:val="0"/>
              </w:rPr>
              <w:t xml:space="preserve">Test Execution</w:t>
            </w:r>
          </w:p>
        </w:tc>
        <w:tc>
          <w:tcPr/>
          <w:p w:rsidR="00000000" w:rsidDel="00000000" w:rsidP="00000000" w:rsidRDefault="00000000" w:rsidRPr="00000000" w14:paraId="00000024">
            <w:pPr>
              <w:spacing w:after="200" w:line="276" w:lineRule="auto"/>
              <w:jc w:val="both"/>
              <w:rPr/>
            </w:pPr>
            <w:r w:rsidDel="00000000" w:rsidR="00000000" w:rsidRPr="00000000">
              <w:rPr>
                <w:rtl w:val="0"/>
              </w:rPr>
              <w:t xml:space="preserve">TBD</w:t>
            </w:r>
          </w:p>
        </w:tc>
        <w:tc>
          <w:tcPr/>
          <w:p w:rsidR="00000000" w:rsidDel="00000000" w:rsidP="00000000" w:rsidRDefault="00000000" w:rsidRPr="00000000" w14:paraId="00000025">
            <w:pPr>
              <w:spacing w:after="200" w:line="276" w:lineRule="auto"/>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26">
            <w:pPr>
              <w:spacing w:after="200" w:line="276" w:lineRule="auto"/>
              <w:jc w:val="both"/>
              <w:rPr/>
            </w:pPr>
            <w:r w:rsidDel="00000000" w:rsidR="00000000" w:rsidRPr="00000000">
              <w:rPr>
                <w:rtl w:val="0"/>
              </w:rPr>
              <w:t xml:space="preserve">Bug Fix Verification</w:t>
            </w:r>
          </w:p>
        </w:tc>
        <w:tc>
          <w:tcPr/>
          <w:p w:rsidR="00000000" w:rsidDel="00000000" w:rsidP="00000000" w:rsidRDefault="00000000" w:rsidRPr="00000000" w14:paraId="00000027">
            <w:pPr>
              <w:spacing w:after="200" w:line="276" w:lineRule="auto"/>
              <w:jc w:val="both"/>
              <w:rPr/>
            </w:pPr>
            <w:r w:rsidDel="00000000" w:rsidR="00000000" w:rsidRPr="00000000">
              <w:rPr>
                <w:rtl w:val="0"/>
              </w:rPr>
              <w:t xml:space="preserve">TBD</w:t>
            </w:r>
          </w:p>
        </w:tc>
        <w:tc>
          <w:tcPr/>
          <w:p w:rsidR="00000000" w:rsidDel="00000000" w:rsidP="00000000" w:rsidRDefault="00000000" w:rsidRPr="00000000" w14:paraId="00000028">
            <w:pPr>
              <w:spacing w:after="200" w:line="276" w:lineRule="auto"/>
              <w:jc w:val="both"/>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029">
            <w:pPr>
              <w:spacing w:after="200" w:line="276" w:lineRule="auto"/>
              <w:jc w:val="both"/>
              <w:rPr/>
            </w:pPr>
            <w:r w:rsidDel="00000000" w:rsidR="00000000" w:rsidRPr="00000000">
              <w:rPr>
                <w:rtl w:val="0"/>
              </w:rPr>
              <w:t xml:space="preserve">Test Completion</w:t>
            </w:r>
          </w:p>
        </w:tc>
        <w:tc>
          <w:tcPr/>
          <w:p w:rsidR="00000000" w:rsidDel="00000000" w:rsidP="00000000" w:rsidRDefault="00000000" w:rsidRPr="00000000" w14:paraId="0000002A">
            <w:pPr>
              <w:spacing w:after="200" w:line="276" w:lineRule="auto"/>
              <w:jc w:val="both"/>
              <w:rPr/>
            </w:pPr>
            <w:r w:rsidDel="00000000" w:rsidR="00000000" w:rsidRPr="00000000">
              <w:rPr>
                <w:rtl w:val="0"/>
              </w:rPr>
              <w:t xml:space="preserve">TBD</w:t>
            </w:r>
          </w:p>
        </w:tc>
        <w:tc>
          <w:tcPr/>
          <w:p w:rsidR="00000000" w:rsidDel="00000000" w:rsidP="00000000" w:rsidRDefault="00000000" w:rsidRPr="00000000" w14:paraId="0000002B">
            <w:pPr>
              <w:spacing w:after="200" w:line="276" w:lineRule="auto"/>
              <w:jc w:val="both"/>
              <w:rPr/>
            </w:pPr>
            <w:r w:rsidDel="00000000" w:rsidR="00000000" w:rsidRPr="00000000">
              <w:rPr>
                <w:rtl w:val="0"/>
              </w:rPr>
              <w:t xml:space="preserve">TBD</w:t>
            </w:r>
          </w:p>
        </w:tc>
      </w:tr>
    </w:tbl>
    <w:p w:rsidR="00000000" w:rsidDel="00000000" w:rsidP="00000000" w:rsidRDefault="00000000" w:rsidRPr="00000000" w14:paraId="0000002C">
      <w:pPr>
        <w:spacing w:after="200" w:line="276" w:lineRule="auto"/>
        <w:jc w:val="both"/>
        <w:rPr/>
      </w:pPr>
      <w:r w:rsidDel="00000000" w:rsidR="00000000" w:rsidRPr="00000000">
        <w:rPr>
          <w:b w:val="1"/>
          <w:bCs w:val="1"/>
          <w:rtl w:val="0"/>
        </w:rPr>
        <w:t xml:space="preserve">Hardware/Software:</w:t>
      </w:r>
      <w:r w:rsidDel="00000000" w:rsidR="00000000" w:rsidRPr="00000000">
        <w:rPr>
          <w:rtl w:val="0"/>
        </w:rPr>
        <w:t xml:space="preserve"> Local development or staging environment with a PostgreSQL database and the Get User Profile By ID API deployed.</w:t>
      </w:r>
    </w:p>
    <w:p w:rsidR="00000000" w:rsidDel="00000000" w:rsidP="00000000" w:rsidRDefault="00000000" w:rsidRPr="00000000" w14:paraId="0000002D">
      <w:pPr>
        <w:spacing w:after="200" w:line="276" w:lineRule="auto"/>
        <w:jc w:val="both"/>
        <w:rPr/>
      </w:pPr>
      <w:r w:rsidDel="00000000" w:rsidR="00000000" w:rsidRPr="00000000">
        <w:rPr>
          <w:b w:val="1"/>
          <w:bCs w:val="1"/>
          <w:rtl w:val="0"/>
        </w:rPr>
        <w:t xml:space="preserve">Staging URL or App Version: /api/users/{user_id} (staging instance).</w:t>
      </w:r>
      <w:r w:rsidDel="00000000" w:rsidR="00000000" w:rsidRPr="00000000">
        <w:rPr>
          <w:rtl w:val="0"/>
        </w:rPr>
      </w:r>
    </w:p>
    <w:p w:rsidR="00000000" w:rsidDel="00000000" w:rsidP="00000000" w:rsidRDefault="00000000" w:rsidRPr="00000000" w14:paraId="0000002E">
      <w:pPr>
        <w:spacing w:after="200" w:line="276" w:lineRule="auto"/>
        <w:jc w:val="both"/>
        <w:rPr/>
      </w:pPr>
      <w:r w:rsidDel="00000000" w:rsidR="00000000" w:rsidRPr="00000000">
        <w:rPr>
          <w:b w:val="1"/>
          <w:bCs w:val="1"/>
          <w:rtl w:val="0"/>
        </w:rPr>
        <w:t xml:space="preserve">Test Data Sources:</w:t>
      </w:r>
      <w:r w:rsidDel="00000000" w:rsidR="00000000" w:rsidRPr="00000000">
        <w:rPr>
          <w:rtl w:val="0"/>
        </w:rPr>
        <w:t xml:space="preserve"> </w:t>
      </w:r>
    </w:p>
    <w:p w:rsidR="00000000" w:rsidDel="00000000" w:rsidP="00000000" w:rsidRDefault="00000000" w:rsidRPr="00000000" w14:paraId="0000002F">
      <w:pPr>
        <w:numPr>
          <w:ilvl w:val="0"/>
          <w:numId w:val="2"/>
        </w:numPr>
        <w:spacing w:after="0" w:line="276" w:lineRule="auto"/>
        <w:ind w:left="720" w:hanging="360"/>
        <w:jc w:val="both"/>
        <w:rPr/>
      </w:pPr>
      <w:r w:rsidDel="00000000" w:rsidR="00000000" w:rsidRPr="00000000">
        <w:rPr>
          <w:rtl w:val="0"/>
        </w:rPr>
        <w:t xml:space="preserve">Manually created and preloaded test data within the tblusers table includes multiple active user records to verify successful profile retrieval and strict authorization boundaries</w:t>
      </w:r>
    </w:p>
    <w:p w:rsidR="00000000" w:rsidDel="00000000" w:rsidP="00000000" w:rsidRDefault="00000000" w:rsidRPr="00000000" w14:paraId="00000030">
      <w:pPr>
        <w:numPr>
          <w:ilvl w:val="0"/>
          <w:numId w:val="2"/>
        </w:numPr>
        <w:spacing w:after="0" w:line="276" w:lineRule="auto"/>
        <w:ind w:left="720" w:hanging="360"/>
        <w:jc w:val="both"/>
        <w:rPr>
          <w:u w:val="none"/>
        </w:rPr>
      </w:pPr>
      <w:r w:rsidDel="00000000" w:rsidR="00000000" w:rsidRPr="00000000">
        <w:rPr>
          <w:rtl w:val="0"/>
        </w:rPr>
        <w:t xml:space="preserve">JWT tokens corresponding to test users for Authorization header validation.</w:t>
      </w:r>
      <w:r w:rsidDel="00000000" w:rsidR="00000000" w:rsidRPr="00000000">
        <w:rPr>
          <w:rtl w:val="0"/>
        </w:rPr>
      </w:r>
    </w:p>
    <w:p w:rsidR="00000000" w:rsidDel="00000000" w:rsidP="00000000" w:rsidRDefault="00000000" w:rsidRPr="00000000" w14:paraId="00000031">
      <w:pPr>
        <w:numPr>
          <w:ilvl w:val="0"/>
          <w:numId w:val="2"/>
        </w:numPr>
        <w:spacing w:after="0" w:line="276" w:lineRule="auto"/>
        <w:ind w:left="720" w:hanging="360"/>
        <w:jc w:val="both"/>
        <w:rPr/>
      </w:pPr>
      <w:r w:rsidDel="00000000" w:rsidR="00000000" w:rsidRPr="00000000">
        <w:rPr>
          <w:rtl w:val="0"/>
        </w:rPr>
        <w:t xml:space="preserve">The datasets also cover scenarios involving nonexistent user IDs to validate proper handling of missing data and scenarios requiring empty data set responses.</w:t>
      </w:r>
    </w:p>
    <w:p w:rsidR="00000000" w:rsidDel="00000000" w:rsidP="00000000" w:rsidRDefault="00000000" w:rsidRPr="00000000" w14:paraId="00000032">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7. Resources &amp; Responsibilities</w:t>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033">
            <w:pPr>
              <w:jc w:val="both"/>
              <w:rPr/>
            </w:pPr>
            <w:r w:rsidDel="00000000" w:rsidR="00000000" w:rsidRPr="00000000">
              <w:rPr>
                <w:rtl w:val="0"/>
              </w:rPr>
              <w:t xml:space="preserve">Role</w:t>
            </w:r>
          </w:p>
        </w:tc>
        <w:tc>
          <w:tcPr/>
          <w:p w:rsidR="00000000" w:rsidDel="00000000" w:rsidP="00000000" w:rsidRDefault="00000000" w:rsidRPr="00000000" w14:paraId="00000034">
            <w:pPr>
              <w:jc w:val="both"/>
              <w:rPr/>
            </w:pPr>
            <w:r w:rsidDel="00000000" w:rsidR="00000000" w:rsidRPr="00000000">
              <w:rPr>
                <w:rtl w:val="0"/>
              </w:rPr>
              <w:t xml:space="preserve">Name</w:t>
            </w:r>
          </w:p>
        </w:tc>
        <w:tc>
          <w:tcPr/>
          <w:p w:rsidR="00000000" w:rsidDel="00000000" w:rsidP="00000000" w:rsidRDefault="00000000" w:rsidRPr="00000000" w14:paraId="00000035">
            <w:pPr>
              <w:jc w:val="both"/>
              <w:rPr/>
            </w:pPr>
            <w:r w:rsidDel="00000000" w:rsidR="00000000" w:rsidRPr="00000000">
              <w:rPr>
                <w:rtl w:val="0"/>
              </w:rPr>
              <w:t xml:space="preserve">Responsibilities</w:t>
            </w:r>
          </w:p>
        </w:tc>
      </w:tr>
      <w:tr>
        <w:trPr>
          <w:cantSplit w:val="0"/>
          <w:tblHeader w:val="0"/>
        </w:trPr>
        <w:tc>
          <w:tcPr/>
          <w:p w:rsidR="00000000" w:rsidDel="00000000" w:rsidP="00000000" w:rsidRDefault="00000000" w:rsidRPr="00000000" w14:paraId="00000036">
            <w:pPr>
              <w:jc w:val="both"/>
              <w:rPr/>
            </w:pPr>
            <w:r w:rsidDel="00000000" w:rsidR="00000000" w:rsidRPr="00000000">
              <w:rPr>
                <w:rtl w:val="0"/>
              </w:rPr>
              <w:t xml:space="preserve">QA Lead</w:t>
            </w:r>
          </w:p>
        </w:tc>
        <w:tc>
          <w:tcPr/>
          <w:p w:rsidR="00000000" w:rsidDel="00000000" w:rsidP="00000000" w:rsidRDefault="00000000" w:rsidRPr="00000000" w14:paraId="00000037">
            <w:pPr>
              <w:jc w:val="both"/>
              <w:rPr/>
            </w:pPr>
            <w:r w:rsidDel="00000000" w:rsidR="00000000" w:rsidRPr="00000000">
              <w:rPr>
                <w:rtl w:val="0"/>
              </w:rPr>
              <w:t xml:space="preserve">Sir Carlo Nico</w:t>
            </w:r>
          </w:p>
        </w:tc>
        <w:tc>
          <w:tcPr/>
          <w:p w:rsidR="00000000" w:rsidDel="00000000" w:rsidP="00000000" w:rsidRDefault="00000000" w:rsidRPr="00000000" w14:paraId="00000038">
            <w:pPr>
              <w:jc w:val="both"/>
              <w:rPr/>
            </w:pPr>
            <w:r w:rsidDel="00000000" w:rsidR="00000000" w:rsidRPr="00000000">
              <w:rPr>
                <w:rtl w:val="0"/>
              </w:rPr>
              <w:t xml:space="preserve">Oversees the overall QA process, reviews and approves the Test Plan and Test Cases, ensures that all testing activities align with the project objectives, and coordinates closely with the development and QA teams. Responsible for validating test coverage, data accuracy, and system reliability, and for ensuring that all Test Cases are properly executed, documented, and reflected in the final test deliverables.</w:t>
            </w:r>
          </w:p>
        </w:tc>
      </w:tr>
      <w:tr>
        <w:trPr>
          <w:cantSplit w:val="0"/>
          <w:tblHeader w:val="0"/>
        </w:trPr>
        <w:tc>
          <w:tcPr/>
          <w:p w:rsidR="00000000" w:rsidDel="00000000" w:rsidP="00000000" w:rsidRDefault="00000000" w:rsidRPr="00000000" w14:paraId="00000039">
            <w:pPr>
              <w:jc w:val="both"/>
              <w:rPr/>
            </w:pPr>
            <w:r w:rsidDel="00000000" w:rsidR="00000000" w:rsidRPr="00000000">
              <w:rPr>
                <w:rtl w:val="0"/>
              </w:rPr>
              <w:t xml:space="preserve">QA Tester / Analyst</w:t>
            </w:r>
          </w:p>
        </w:tc>
        <w:tc>
          <w:tcPr/>
          <w:p w:rsidR="00000000" w:rsidDel="00000000" w:rsidP="00000000" w:rsidRDefault="00000000" w:rsidRPr="00000000" w14:paraId="0000003A">
            <w:pPr>
              <w:jc w:val="both"/>
              <w:rPr/>
            </w:pPr>
            <w:r w:rsidDel="00000000" w:rsidR="00000000" w:rsidRPr="00000000">
              <w:rPr>
                <w:rtl w:val="0"/>
              </w:rPr>
              <w:t xml:space="preserve">Neil Echanova</w:t>
            </w:r>
          </w:p>
        </w:tc>
        <w:tc>
          <w:tcPr/>
          <w:p w:rsidR="00000000" w:rsidDel="00000000" w:rsidP="00000000" w:rsidRDefault="00000000" w:rsidRPr="00000000" w14:paraId="0000003B">
            <w:pPr>
              <w:jc w:val="both"/>
              <w:rPr/>
            </w:pPr>
            <w:r w:rsidDel="00000000" w:rsidR="00000000" w:rsidRPr="00000000">
              <w:rPr>
                <w:rtl w:val="0"/>
              </w:rPr>
              <w:t xml:space="preserve">Responsible for designing and executing both manual and automated test cases for the API, verifying successful 200 OK profile retrievals, validating 403 Forbidden security checks, confirming 404 Not Found error handling, logging defects, documenting test results, ensuring full coverage of all acceptance criteria, and supporting regression testing.</w:t>
            </w:r>
          </w:p>
        </w:tc>
      </w:tr>
      <w:tr>
        <w:trPr>
          <w:cantSplit w:val="0"/>
          <w:tblHeader w:val="0"/>
        </w:trPr>
        <w:tc>
          <w:tcPr/>
          <w:p w:rsidR="00000000" w:rsidDel="00000000" w:rsidP="00000000" w:rsidRDefault="00000000" w:rsidRPr="00000000" w14:paraId="0000003C">
            <w:pPr>
              <w:jc w:val="both"/>
              <w:rPr/>
            </w:pPr>
            <w:r w:rsidDel="00000000" w:rsidR="00000000" w:rsidRPr="00000000">
              <w:rPr>
                <w:rtl w:val="0"/>
              </w:rPr>
              <w:t xml:space="preserve">Dev </w:t>
            </w:r>
          </w:p>
        </w:tc>
        <w:tc>
          <w:tcPr/>
          <w:p w:rsidR="00000000" w:rsidDel="00000000" w:rsidP="00000000" w:rsidRDefault="00000000" w:rsidRPr="00000000" w14:paraId="0000003D">
            <w:pPr>
              <w:jc w:val="both"/>
              <w:rPr/>
            </w:pPr>
            <w:r w:rsidDel="00000000" w:rsidR="00000000" w:rsidRPr="00000000">
              <w:rPr>
                <w:rtl w:val="0"/>
              </w:rPr>
              <w:t xml:space="preserve">Whayne Grageda</w:t>
            </w:r>
          </w:p>
        </w:tc>
        <w:tc>
          <w:tcPr/>
          <w:p w:rsidR="00000000" w:rsidDel="00000000" w:rsidP="00000000" w:rsidRDefault="00000000" w:rsidRPr="00000000" w14:paraId="0000003E">
            <w:pPr>
              <w:spacing w:after="240" w:before="240" w:lineRule="auto"/>
              <w:jc w:val="both"/>
              <w:rPr/>
            </w:pPr>
            <w:r w:rsidDel="00000000" w:rsidR="00000000" w:rsidRPr="00000000">
              <w:rPr>
                <w:rtl w:val="0"/>
              </w:rPr>
              <w:t xml:space="preserve">Addresses reported defects, implements fixes to ensure correct retrieval of profiles and enforcement of security rules, collaborates with QA during validation, and redeploys updated builds for retesting.</w:t>
            </w:r>
          </w:p>
          <w:p w:rsidR="00000000" w:rsidDel="00000000" w:rsidP="00000000" w:rsidRDefault="00000000" w:rsidRPr="00000000" w14:paraId="0000003F">
            <w:pPr>
              <w:jc w:val="both"/>
              <w:rPr/>
            </w:pPr>
            <w:r w:rsidDel="00000000" w:rsidR="00000000" w:rsidRPr="00000000">
              <w:rPr>
                <w:rtl w:val="0"/>
              </w:rPr>
            </w:r>
          </w:p>
        </w:tc>
      </w:tr>
    </w:tbl>
    <w:p w:rsidR="00000000" w:rsidDel="00000000" w:rsidP="00000000" w:rsidRDefault="00000000" w:rsidRPr="00000000" w14:paraId="00000040">
      <w:pPr>
        <w:pStyle w:val="Heading2"/>
        <w:spacing w:after="0" w:before="20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41">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8. Risks &amp; Mitigation</w:t>
      </w:r>
    </w:p>
    <w:tbl>
      <w:tblPr>
        <w:tblStyle w:val="Table3"/>
        <w:tblW w:w="8982.0" w:type="dxa"/>
        <w:jc w:val="left"/>
        <w:tblInd w:w="-131.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7"/>
        <w:gridCol w:w="4245"/>
        <w:tblGridChange w:id="0">
          <w:tblGrid>
            <w:gridCol w:w="4737"/>
            <w:gridCol w:w="4245"/>
          </w:tblGrid>
        </w:tblGridChange>
      </w:tblGrid>
      <w:tr>
        <w:trPr>
          <w:cantSplit w:val="0"/>
          <w:trHeight w:val="317" w:hRule="atLeast"/>
          <w:tblHeader w:val="1"/>
        </w:trPr>
        <w:tc>
          <w:tcPr>
            <w:tcMar>
              <w:top w:w="30.0" w:type="dxa"/>
              <w:left w:w="45.0" w:type="dxa"/>
              <w:bottom w:w="30.0" w:type="dxa"/>
              <w:right w:w="45.0" w:type="dxa"/>
            </w:tcMar>
            <w:vAlign w:val="bottom"/>
          </w:tcPr>
          <w:p w:rsidR="00000000" w:rsidDel="00000000" w:rsidP="00000000" w:rsidRDefault="00000000" w:rsidRPr="00000000" w14:paraId="00000042">
            <w:pPr>
              <w:spacing w:line="240" w:lineRule="auto"/>
              <w:jc w:val="both"/>
              <w:rPr>
                <w:sz w:val="20"/>
                <w:szCs w:val="20"/>
              </w:rPr>
            </w:pPr>
            <w:r w:rsidDel="00000000" w:rsidR="00000000" w:rsidRPr="00000000">
              <w:rPr>
                <w:sz w:val="20"/>
                <w:szCs w:val="20"/>
                <w:rtl w:val="0"/>
              </w:rPr>
              <w:t xml:space="preserve">Risk</w:t>
            </w:r>
          </w:p>
        </w:tc>
        <w:tc>
          <w:tcPr>
            <w:tcMar>
              <w:top w:w="30.0" w:type="dxa"/>
              <w:left w:w="0.0" w:type="dxa"/>
              <w:bottom w:w="30.0" w:type="dxa"/>
              <w:right w:w="0.0" w:type="dxa"/>
            </w:tcMar>
            <w:vAlign w:val="bottom"/>
          </w:tcPr>
          <w:p w:rsidR="00000000" w:rsidDel="00000000" w:rsidP="00000000" w:rsidRDefault="00000000" w:rsidRPr="00000000" w14:paraId="00000043">
            <w:pPr>
              <w:spacing w:line="240" w:lineRule="auto"/>
              <w:jc w:val="both"/>
              <w:rPr>
                <w:sz w:val="20"/>
                <w:szCs w:val="20"/>
              </w:rPr>
            </w:pPr>
            <w:r w:rsidDel="00000000" w:rsidR="00000000" w:rsidRPr="00000000">
              <w:rPr>
                <w:sz w:val="20"/>
                <w:szCs w:val="20"/>
                <w:rtl w:val="0"/>
              </w:rPr>
              <w:t xml:space="preserve">Mitigation Strategy</w:t>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API returns incomplete profile data</w:t>
            </w:r>
          </w:p>
        </w:tc>
        <w:tc>
          <w:tcPr>
            <w:tcMar>
              <w:top w:w="30.0" w:type="dxa"/>
              <w:left w:w="0.0" w:type="dxa"/>
              <w:bottom w:w="30.0" w:type="dxa"/>
              <w:right w:w="0.0" w:type="dxa"/>
            </w:tcMar>
            <w:vAlign w:val="bottom"/>
          </w:tcPr>
          <w:p w:rsidR="00000000" w:rsidDel="00000000" w:rsidP="00000000" w:rsidRDefault="00000000" w:rsidRPr="00000000" w14:paraId="00000045">
            <w:pPr>
              <w:spacing w:line="240" w:lineRule="auto"/>
              <w:jc w:val="both"/>
              <w:rPr>
                <w:sz w:val="20"/>
                <w:szCs w:val="20"/>
              </w:rPr>
            </w:pPr>
            <w:r w:rsidDel="00000000" w:rsidR="00000000" w:rsidRPr="00000000">
              <w:rPr>
                <w:sz w:val="20"/>
                <w:szCs w:val="20"/>
                <w:rtl w:val="0"/>
              </w:rPr>
              <w:t xml:space="preserve">Cross-check API response against the tblusers database schema to ensure all expected fields are returned.</w:t>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Unauthorized access to another user's profile</w:t>
            </w:r>
          </w:p>
        </w:tc>
        <w:tc>
          <w:tcPr>
            <w:tcMar>
              <w:top w:w="30.0" w:type="dxa"/>
              <w:left w:w="0.0" w:type="dxa"/>
              <w:bottom w:w="30.0" w:type="dxa"/>
              <w:right w:w="0.0" w:type="dxa"/>
            </w:tcMar>
            <w:vAlign w:val="bottom"/>
          </w:tcPr>
          <w:p w:rsidR="00000000" w:rsidDel="00000000" w:rsidP="00000000" w:rsidRDefault="00000000" w:rsidRPr="00000000" w14:paraId="00000047">
            <w:pPr>
              <w:spacing w:line="240" w:lineRule="auto"/>
              <w:jc w:val="both"/>
              <w:rPr>
                <w:sz w:val="20"/>
                <w:szCs w:val="20"/>
              </w:rPr>
            </w:pPr>
            <w:r w:rsidDel="00000000" w:rsidR="00000000" w:rsidRPr="00000000">
              <w:rPr>
                <w:sz w:val="20"/>
                <w:szCs w:val="20"/>
                <w:rtl w:val="0"/>
              </w:rPr>
              <w:t xml:space="preserve">Validate that the API strictly enforces access control, reliably returning an HTTP 403 Forbidden when requested UserId does not match authenticatedUserId.</w:t>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JWT Token Expiration/Invalidity</w:t>
            </w:r>
          </w:p>
        </w:tc>
        <w:tc>
          <w:tcPr>
            <w:tcMar>
              <w:top w:w="30.0" w:type="dxa"/>
              <w:left w:w="0.0" w:type="dxa"/>
              <w:bottom w:w="30.0" w:type="dxa"/>
              <w:right w:w="0.0" w:type="dxa"/>
            </w:tcMar>
            <w:vAlign w:val="bottom"/>
          </w:tcPr>
          <w:p w:rsidR="00000000" w:rsidDel="00000000" w:rsidP="00000000" w:rsidRDefault="00000000" w:rsidRPr="00000000" w14:paraId="00000049">
            <w:pPr>
              <w:spacing w:line="240" w:lineRule="auto"/>
              <w:jc w:val="both"/>
              <w:rPr>
                <w:sz w:val="20"/>
                <w:szCs w:val="20"/>
              </w:rPr>
            </w:pPr>
            <w:r w:rsidDel="00000000" w:rsidR="00000000" w:rsidRPr="00000000">
              <w:rPr>
                <w:sz w:val="20"/>
                <w:szCs w:val="20"/>
                <w:rtl w:val="0"/>
              </w:rPr>
              <w:t xml:space="preserve">Ensure test scripts use fresh, valid JWTs and test 401 scenarios for expired tokens.</w:t>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Regression defects after backend updates</w:t>
            </w:r>
          </w:p>
        </w:tc>
        <w:tc>
          <w:tcPr>
            <w:tcMar>
              <w:top w:w="30.0" w:type="dxa"/>
              <w:left w:w="0.0" w:type="dxa"/>
              <w:bottom w:w="30.0" w:type="dxa"/>
              <w:right w:w="0.0" w:type="dxa"/>
            </w:tcMar>
            <w:vAlign w:val="bottom"/>
          </w:tcPr>
          <w:p w:rsidR="00000000" w:rsidDel="00000000" w:rsidP="00000000" w:rsidRDefault="00000000" w:rsidRPr="00000000" w14:paraId="0000004B">
            <w:pPr>
              <w:spacing w:line="240" w:lineRule="auto"/>
              <w:jc w:val="both"/>
              <w:rPr>
                <w:sz w:val="20"/>
                <w:szCs w:val="20"/>
              </w:rPr>
            </w:pPr>
            <w:r w:rsidDel="00000000" w:rsidR="00000000" w:rsidRPr="00000000">
              <w:rPr>
                <w:sz w:val="20"/>
                <w:szCs w:val="20"/>
                <w:rtl w:val="0"/>
              </w:rPr>
              <w:t xml:space="preserve">Execute automated regression tests (via the provided Jest suite) after each release to ensure consistent API behavior.</w:t>
            </w:r>
          </w:p>
        </w:tc>
      </w:tr>
      <w:tr>
        <w:trPr>
          <w:cantSplit w:val="0"/>
          <w:trHeight w:val="317" w:hRule="atLeast"/>
          <w:tblHeader w:val="0"/>
        </w:trPr>
        <w:tc>
          <w:tcPr>
            <w:tcMar>
              <w:top w:w="30.0" w:type="dxa"/>
              <w:left w:w="45.0" w:type="dxa"/>
              <w:bottom w:w="30.0" w:type="dxa"/>
              <w:right w:w="45.0" w:type="dxa"/>
            </w:tcMar>
            <w:vAlign w:val="center"/>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Slow API response or performance issues</w:t>
            </w:r>
          </w:p>
        </w:tc>
        <w:tc>
          <w:tcPr>
            <w:tcMar>
              <w:top w:w="30.0" w:type="dxa"/>
              <w:left w:w="0.0" w:type="dxa"/>
              <w:bottom w:w="30.0" w:type="dxa"/>
              <w:right w:w="0.0" w:type="dxa"/>
            </w:tcMar>
            <w:vAlign w:val="bottom"/>
          </w:tcPr>
          <w:p w:rsidR="00000000" w:rsidDel="00000000" w:rsidP="00000000" w:rsidRDefault="00000000" w:rsidRPr="00000000" w14:paraId="0000004D">
            <w:pPr>
              <w:spacing w:line="240" w:lineRule="auto"/>
              <w:jc w:val="both"/>
              <w:rPr>
                <w:sz w:val="20"/>
                <w:szCs w:val="20"/>
              </w:rPr>
            </w:pPr>
            <w:r w:rsidDel="00000000" w:rsidR="00000000" w:rsidRPr="00000000">
              <w:rPr>
                <w:sz w:val="20"/>
                <w:szCs w:val="20"/>
                <w:rtl w:val="0"/>
              </w:rPr>
              <w:t xml:space="preserve">Conduct basic performance checks and report backend bottlenecks if detected.</w:t>
            </w:r>
          </w:p>
        </w:tc>
      </w:tr>
    </w:tbl>
    <w:p w:rsidR="00000000" w:rsidDel="00000000" w:rsidP="00000000" w:rsidRDefault="00000000" w:rsidRPr="00000000" w14:paraId="0000004E">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9. Test Deliverables</w:t>
      </w:r>
    </w:p>
    <w:p w:rsidR="00000000" w:rsidDel="00000000" w:rsidP="00000000" w:rsidRDefault="00000000" w:rsidRPr="00000000" w14:paraId="0000004F">
      <w:pPr>
        <w:numPr>
          <w:ilvl w:val="0"/>
          <w:numId w:val="1"/>
        </w:numPr>
        <w:spacing w:after="240" w:before="0" w:lineRule="auto"/>
        <w:ind w:left="720" w:hanging="360"/>
        <w:rPr/>
      </w:pPr>
      <w:r w:rsidDel="00000000" w:rsidR="00000000" w:rsidRPr="00000000">
        <w:rPr>
          <w:b w:val="1"/>
          <w:bCs w:val="1"/>
          <w:rtl w:val="0"/>
        </w:rPr>
        <w:t xml:space="preserve">Test Plan document:</w:t>
      </w:r>
      <w:r w:rsidDel="00000000" w:rsidR="00000000" w:rsidRPr="00000000">
        <w:rPr>
          <w:rtl w:val="0"/>
        </w:rPr>
        <w:t xml:space="preserve"> The official document outlining the testing strategy, scope, objectives, approach, environment, resources, risks, and responsibilities for the Get User Profile By ID API.</w:t>
      </w:r>
    </w:p>
    <w:p w:rsidR="00000000" w:rsidDel="00000000" w:rsidP="00000000" w:rsidRDefault="00000000" w:rsidRPr="00000000" w14:paraId="00000050">
      <w:pPr>
        <w:numPr>
          <w:ilvl w:val="0"/>
          <w:numId w:val="1"/>
        </w:numPr>
        <w:spacing w:after="0" w:before="0" w:lineRule="auto"/>
        <w:ind w:left="720" w:hanging="360"/>
        <w:rPr/>
      </w:pPr>
      <w:r w:rsidDel="00000000" w:rsidR="00000000" w:rsidRPr="00000000">
        <w:rPr>
          <w:b w:val="1"/>
          <w:bCs w:val="1"/>
          <w:rtl w:val="0"/>
        </w:rPr>
        <w:t xml:space="preserve">Test Cases document:</w:t>
      </w:r>
      <w:r w:rsidDel="00000000" w:rsidR="00000000" w:rsidRPr="00000000">
        <w:rPr>
          <w:rtl w:val="0"/>
        </w:rPr>
        <w:t xml:space="preserve"> Detailed cases covering 200 OK (with JWT), 403 Forbidden, 404 Not Found, and Empty Data Set scenarios.</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numPr>
          <w:ilvl w:val="0"/>
          <w:numId w:val="1"/>
        </w:numPr>
        <w:spacing w:after="0" w:before="0" w:lineRule="auto"/>
        <w:ind w:left="720" w:hanging="360"/>
        <w:rPr/>
      </w:pPr>
      <w:r w:rsidDel="00000000" w:rsidR="00000000" w:rsidRPr="00000000">
        <w:rPr>
          <w:b w:val="1"/>
          <w:bCs w:val="1"/>
          <w:rtl w:val="0"/>
        </w:rPr>
        <w:t xml:space="preserve">Test Data sets:</w:t>
      </w:r>
      <w:r w:rsidDel="00000000" w:rsidR="00000000" w:rsidRPr="00000000">
        <w:rPr>
          <w:rtl w:val="0"/>
        </w:rPr>
        <w:t xml:space="preserve"> Preloaded records in </w:t>
      </w:r>
      <w:r w:rsidDel="00000000" w:rsidR="00000000" w:rsidRPr="00000000">
        <w:rPr>
          <w:b w:val="1"/>
          <w:bCs w:val="1"/>
          <w:rtl w:val="0"/>
        </w:rPr>
        <w:t xml:space="preserve">tblusers</w:t>
      </w:r>
      <w:r w:rsidDel="00000000" w:rsidR="00000000" w:rsidRPr="00000000">
        <w:rPr>
          <w:rtl w:val="0"/>
        </w:rPr>
        <w:t xml:space="preserve"> and valid JWT tokens.</w:t>
      </w:r>
    </w:p>
    <w:p w:rsidR="00000000" w:rsidDel="00000000" w:rsidP="00000000" w:rsidRDefault="00000000" w:rsidRPr="00000000" w14:paraId="0000005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4">
      <w:pPr>
        <w:numPr>
          <w:ilvl w:val="0"/>
          <w:numId w:val="1"/>
        </w:numPr>
        <w:spacing w:after="0" w:before="0" w:lineRule="auto"/>
        <w:ind w:left="720" w:hanging="360"/>
        <w:rPr/>
      </w:pPr>
      <w:r w:rsidDel="00000000" w:rsidR="00000000" w:rsidRPr="00000000">
        <w:rPr>
          <w:b w:val="1"/>
          <w:bCs w:val="1"/>
          <w:rtl w:val="0"/>
        </w:rPr>
        <w:t xml:space="preserve">Automation Test Scripts:</w:t>
      </w:r>
      <w:r w:rsidDel="00000000" w:rsidR="00000000" w:rsidRPr="00000000">
        <w:rPr>
          <w:rtl w:val="0"/>
        </w:rPr>
        <w:t xml:space="preserve"> Unit test scripts simulating API endpoint validation, schema verification, security checks, and regression testing.</w:t>
        <w:br w:type="textWrapping"/>
      </w:r>
    </w:p>
    <w:p w:rsidR="00000000" w:rsidDel="00000000" w:rsidP="00000000" w:rsidRDefault="00000000" w:rsidRPr="00000000" w14:paraId="00000055">
      <w:pPr>
        <w:numPr>
          <w:ilvl w:val="0"/>
          <w:numId w:val="1"/>
        </w:numPr>
        <w:spacing w:after="0" w:before="0" w:lineRule="auto"/>
        <w:ind w:left="720" w:hanging="360"/>
        <w:rPr/>
      </w:pPr>
      <w:r w:rsidDel="00000000" w:rsidR="00000000" w:rsidRPr="00000000">
        <w:rPr>
          <w:b w:val="1"/>
          <w:bCs w:val="1"/>
          <w:rtl w:val="0"/>
        </w:rPr>
        <w:t xml:space="preserve">Test Execution Report:</w:t>
      </w:r>
      <w:r w:rsidDel="00000000" w:rsidR="00000000" w:rsidRPr="00000000">
        <w:rPr>
          <w:rtl w:val="0"/>
        </w:rPr>
        <w:t xml:space="preserve">  Documentation of the results from both manual and automated testing, highlighting passed, failed, and blocked test cases.</w:t>
      </w:r>
    </w:p>
    <w:p w:rsidR="00000000" w:rsidDel="00000000" w:rsidP="00000000" w:rsidRDefault="00000000" w:rsidRPr="00000000" w14:paraId="00000056">
      <w:pPr>
        <w:spacing w:after="0" w:before="0" w:lineRule="auto"/>
        <w:ind w:left="720" w:firstLine="0"/>
        <w:rPr/>
      </w:pPr>
      <w:r w:rsidDel="00000000" w:rsidR="00000000" w:rsidRPr="00000000">
        <w:rPr>
          <w:rtl w:val="0"/>
        </w:rPr>
      </w:r>
    </w:p>
    <w:p w:rsidR="00000000" w:rsidDel="00000000" w:rsidP="00000000" w:rsidRDefault="00000000" w:rsidRPr="00000000" w14:paraId="00000057">
      <w:pPr>
        <w:numPr>
          <w:ilvl w:val="0"/>
          <w:numId w:val="1"/>
        </w:numPr>
        <w:spacing w:after="0" w:before="0" w:lineRule="auto"/>
        <w:ind w:left="720" w:hanging="360"/>
        <w:rPr/>
      </w:pPr>
      <w:r w:rsidDel="00000000" w:rsidR="00000000" w:rsidRPr="00000000">
        <w:rPr>
          <w:b w:val="1"/>
          <w:bCs w:val="1"/>
          <w:rtl w:val="0"/>
        </w:rPr>
        <w:t xml:space="preserve">Defect/Bug Report:</w:t>
      </w:r>
      <w:r w:rsidDel="00000000" w:rsidR="00000000" w:rsidRPr="00000000">
        <w:rPr>
          <w:rtl w:val="0"/>
        </w:rPr>
        <w:t xml:space="preserve"> Record of identified issues, including severity, description, steps to reproduce, status, and resolution.</w:t>
        <w:br w:type="textWrapping"/>
      </w:r>
    </w:p>
    <w:p w:rsidR="00000000" w:rsidDel="00000000" w:rsidP="00000000" w:rsidRDefault="00000000" w:rsidRPr="00000000" w14:paraId="00000058">
      <w:pPr>
        <w:numPr>
          <w:ilvl w:val="0"/>
          <w:numId w:val="1"/>
        </w:numPr>
        <w:spacing w:after="240" w:before="0" w:lineRule="auto"/>
        <w:ind w:left="720" w:hanging="360"/>
        <w:rPr/>
      </w:pPr>
      <w:r w:rsidDel="00000000" w:rsidR="00000000" w:rsidRPr="00000000">
        <w:rPr>
          <w:b w:val="1"/>
          <w:bCs w:val="1"/>
          <w:rtl w:val="0"/>
        </w:rPr>
        <w:t xml:space="preserve">Final Test Summary Report:</w:t>
      </w:r>
      <w:r w:rsidDel="00000000" w:rsidR="00000000" w:rsidRPr="00000000">
        <w:rPr>
          <w:rtl w:val="0"/>
        </w:rPr>
        <w:t xml:space="preserve"> Comprehensive report confirming overall testing outcomes, coverage of acceptance criteria, quality status of the API, and readiness for deployment.</w:t>
      </w:r>
    </w:p>
    <w:p w:rsidR="00000000" w:rsidDel="00000000" w:rsidP="00000000" w:rsidRDefault="00000000" w:rsidRPr="00000000" w14:paraId="00000059">
      <w:pPr>
        <w:pStyle w:val="Heading2"/>
        <w:spacing w:after="0" w:before="200" w:line="276" w:lineRule="auto"/>
        <w:jc w:val="both"/>
        <w:rPr>
          <w:b w:val="1"/>
          <w:bCs w:val="1"/>
          <w:sz w:val="26"/>
          <w:szCs w:val="26"/>
        </w:rPr>
      </w:pPr>
      <w:r w:rsidDel="00000000" w:rsidR="00000000" w:rsidRPr="00000000">
        <w:rPr>
          <w:b w:val="1"/>
          <w:bCs w:val="1"/>
          <w:sz w:val="26"/>
          <w:szCs w:val="26"/>
          <w:rtl w:val="0"/>
        </w:rPr>
        <w:t xml:space="preserve">10. Entry &amp; Exit Criteria</w:t>
      </w:r>
    </w:p>
    <w:p w:rsidR="00000000" w:rsidDel="00000000" w:rsidP="00000000" w:rsidRDefault="00000000" w:rsidRPr="00000000" w14:paraId="0000005A">
      <w:pPr>
        <w:spacing w:after="240" w:before="240" w:line="276" w:lineRule="auto"/>
        <w:jc w:val="both"/>
        <w:rPr/>
      </w:pPr>
      <w:r w:rsidDel="00000000" w:rsidR="00000000" w:rsidRPr="00000000">
        <w:rPr>
          <w:b w:val="1"/>
          <w:bCs w:val="1"/>
          <w:rtl w:val="0"/>
        </w:rPr>
        <w:t xml:space="preserve">Entry Criteria:</w:t>
        <w:br w:type="textWrapping"/>
      </w:r>
      <w:r w:rsidDel="00000000" w:rsidR="00000000" w:rsidRPr="00000000">
        <w:rPr>
          <w:rtl w:val="0"/>
        </w:rPr>
        <w:t xml:space="preserve">Testing will begin once the Get User Profile By ID API endpoint is deployed. The database must contain preloaded tblusers records. A mechanism to generate valid JWT tokens must be available. All test documentation must be approved.</w:t>
      </w:r>
    </w:p>
    <w:p w:rsidR="00000000" w:rsidDel="00000000" w:rsidP="00000000" w:rsidRDefault="00000000" w:rsidRPr="00000000" w14:paraId="0000005B">
      <w:pPr>
        <w:spacing w:after="240" w:before="240" w:line="276" w:lineRule="auto"/>
        <w:jc w:val="both"/>
        <w:rPr/>
      </w:pPr>
      <w:r w:rsidDel="00000000" w:rsidR="00000000" w:rsidRPr="00000000">
        <w:rPr>
          <w:b w:val="1"/>
          <w:bCs w:val="1"/>
          <w:rtl w:val="0"/>
        </w:rPr>
        <w:t xml:space="preserve">Exit Criteria:</w:t>
        <w:br w:type="textWrapping"/>
      </w:r>
      <w:r w:rsidDel="00000000" w:rsidR="00000000" w:rsidRPr="00000000">
        <w:rPr>
          <w:rtl w:val="0"/>
        </w:rPr>
        <w:t xml:space="preserve">Testing is complete when 95% of cases pass with no critical defects. The API must successfully return profile data for authenticated users (200 OK), block unauthorized access (403), handle missing users (404), and correctly return empty data sets when applicable.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v9uC0+35flApTAijwisSG7nAgQ==">CgMxLjAyDmgubTExdGdheHJnM2plMg5oLnEyYjQ0bzE4cHUyMzgAciExTWEtS09fR3hiUUZWc0ZIOEM2SjJQRDl5ek1YY2E3dXk=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