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408" w:lineRule="auto"/>
        <w:rPr>
          <w:sz w:val="21"/>
          <w:szCs w:val="21"/>
        </w:rPr>
      </w:pPr>
      <w:r w:rsidDel="00000000" w:rsidR="00000000" w:rsidRPr="00000000">
        <w:rPr>
          <w:sz w:val="21"/>
          <w:szCs w:val="21"/>
          <w:rtl w:val="0"/>
        </w:rPr>
        <w:t xml:space="preserve">This is the project of </w:t>
      </w:r>
      <w:r w:rsidDel="00000000" w:rsidR="00000000" w:rsidRPr="00000000">
        <w:rPr>
          <w:color w:val="2d3b45"/>
          <w:sz w:val="24"/>
          <w:szCs w:val="24"/>
          <w:highlight w:val="white"/>
          <w:rtl w:val="0"/>
        </w:rPr>
        <w:t xml:space="preserve">MTN Cote d'Ivoire</w:t>
      </w:r>
      <w:r w:rsidDel="00000000" w:rsidR="00000000" w:rsidRPr="00000000">
        <w:rPr>
          <w:sz w:val="21"/>
          <w:szCs w:val="21"/>
          <w:rtl w:val="0"/>
        </w:rPr>
        <w:t xml:space="preserve"> Telecom</w:t>
      </w:r>
      <w:r w:rsidDel="00000000" w:rsidR="00000000" w:rsidRPr="00000000">
        <w:rPr>
          <w:sz w:val="21"/>
          <w:szCs w:val="21"/>
          <w:rtl w:val="0"/>
        </w:rPr>
        <w:t xml:space="preserve">.</w:t>
      </w:r>
    </w:p>
    <w:p w:rsidR="00000000" w:rsidDel="00000000" w:rsidP="00000000" w:rsidRDefault="00000000" w:rsidRPr="00000000" w14:paraId="00000002">
      <w:pPr>
        <w:spacing w:after="180" w:line="408" w:lineRule="auto"/>
        <w:rPr>
          <w:sz w:val="21"/>
          <w:szCs w:val="21"/>
        </w:rPr>
      </w:pPr>
      <w:r w:rsidDel="00000000" w:rsidR="00000000" w:rsidRPr="00000000">
        <w:rPr>
          <w:sz w:val="21"/>
          <w:szCs w:val="21"/>
          <w:rtl w:val="0"/>
        </w:rPr>
        <w:t xml:space="preserve">In this project, we are required to analysis data with </w:t>
      </w:r>
      <w:r w:rsidDel="00000000" w:rsidR="00000000" w:rsidRPr="00000000">
        <w:rPr>
          <w:b w:val="1"/>
          <w:sz w:val="21"/>
          <w:szCs w:val="21"/>
          <w:rtl w:val="0"/>
        </w:rPr>
        <w:t xml:space="preserve">CRISP-DM</w:t>
      </w:r>
      <w:r w:rsidDel="00000000" w:rsidR="00000000" w:rsidRPr="00000000">
        <w:rPr>
          <w:sz w:val="21"/>
          <w:szCs w:val="21"/>
          <w:rtl w:val="0"/>
        </w:rPr>
        <w:t xml:space="preserve"> process. The CRISP-DM process is below.</w:t>
      </w:r>
    </w:p>
    <w:p w:rsidR="00000000" w:rsidDel="00000000" w:rsidP="00000000" w:rsidRDefault="00000000" w:rsidRPr="00000000" w14:paraId="00000003">
      <w:pPr>
        <w:pStyle w:val="Heading4"/>
        <w:keepNext w:val="0"/>
        <w:keepLines w:val="0"/>
        <w:spacing w:after="40" w:before="440" w:line="335.99999999999994" w:lineRule="auto"/>
        <w:rPr>
          <w:color w:val="000000"/>
          <w:sz w:val="21"/>
          <w:szCs w:val="21"/>
        </w:rPr>
      </w:pPr>
      <w:bookmarkStart w:colFirst="0" w:colLast="0" w:name="_a3gjjjnbxukc" w:id="0"/>
      <w:bookmarkEnd w:id="0"/>
      <w:r w:rsidDel="00000000" w:rsidR="00000000" w:rsidRPr="00000000">
        <w:rPr>
          <w:color w:val="000000"/>
          <w:sz w:val="21"/>
          <w:szCs w:val="21"/>
          <w:rtl w:val="0"/>
        </w:rPr>
        <w:t xml:space="preserve">CRISP-DM (Cross-Industry Standard Process for Data Mining)</w:t>
      </w:r>
    </w:p>
    <w:p w:rsidR="00000000" w:rsidDel="00000000" w:rsidP="00000000" w:rsidRDefault="00000000" w:rsidRPr="00000000" w14:paraId="00000004">
      <w:pPr>
        <w:numPr>
          <w:ilvl w:val="0"/>
          <w:numId w:val="6"/>
        </w:numPr>
        <w:spacing w:after="0" w:afterAutospacing="0" w:before="480" w:lineRule="auto"/>
        <w:ind w:left="1160" w:right="440" w:hanging="360"/>
      </w:pPr>
      <w:r w:rsidDel="00000000" w:rsidR="00000000" w:rsidRPr="00000000">
        <w:rPr>
          <w:sz w:val="21"/>
          <w:szCs w:val="21"/>
          <w:rtl w:val="0"/>
        </w:rPr>
        <w:t xml:space="preserve">Business Understanding</w:t>
      </w:r>
    </w:p>
    <w:p w:rsidR="00000000" w:rsidDel="00000000" w:rsidP="00000000" w:rsidRDefault="00000000" w:rsidRPr="00000000" w14:paraId="00000005">
      <w:pPr>
        <w:numPr>
          <w:ilvl w:val="0"/>
          <w:numId w:val="6"/>
        </w:numPr>
        <w:spacing w:after="0" w:afterAutospacing="0" w:before="0" w:beforeAutospacing="0" w:lineRule="auto"/>
        <w:ind w:left="1160" w:right="440" w:hanging="360"/>
      </w:pPr>
      <w:r w:rsidDel="00000000" w:rsidR="00000000" w:rsidRPr="00000000">
        <w:rPr>
          <w:sz w:val="21"/>
          <w:szCs w:val="21"/>
          <w:rtl w:val="0"/>
        </w:rPr>
        <w:t xml:space="preserve">Data Understanding</w:t>
      </w:r>
    </w:p>
    <w:p w:rsidR="00000000" w:rsidDel="00000000" w:rsidP="00000000" w:rsidRDefault="00000000" w:rsidRPr="00000000" w14:paraId="00000006">
      <w:pPr>
        <w:numPr>
          <w:ilvl w:val="0"/>
          <w:numId w:val="6"/>
        </w:numPr>
        <w:spacing w:after="0" w:afterAutospacing="0" w:before="0" w:beforeAutospacing="0" w:lineRule="auto"/>
        <w:ind w:left="1160" w:right="440" w:hanging="360"/>
      </w:pPr>
      <w:r w:rsidDel="00000000" w:rsidR="00000000" w:rsidRPr="00000000">
        <w:rPr>
          <w:sz w:val="21"/>
          <w:szCs w:val="21"/>
          <w:rtl w:val="0"/>
        </w:rPr>
        <w:t xml:space="preserve">Data Preparation</w:t>
      </w:r>
    </w:p>
    <w:p w:rsidR="00000000" w:rsidDel="00000000" w:rsidP="00000000" w:rsidRDefault="00000000" w:rsidRPr="00000000" w14:paraId="00000007">
      <w:pPr>
        <w:numPr>
          <w:ilvl w:val="0"/>
          <w:numId w:val="6"/>
        </w:numPr>
        <w:spacing w:after="0" w:afterAutospacing="0" w:before="0" w:beforeAutospacing="0" w:lineRule="auto"/>
        <w:ind w:left="1160" w:right="440" w:hanging="360"/>
      </w:pPr>
      <w:r w:rsidDel="00000000" w:rsidR="00000000" w:rsidRPr="00000000">
        <w:rPr>
          <w:sz w:val="21"/>
          <w:szCs w:val="21"/>
          <w:rtl w:val="0"/>
        </w:rPr>
        <w:t xml:space="preserve">Modeling</w:t>
      </w:r>
    </w:p>
    <w:p w:rsidR="00000000" w:rsidDel="00000000" w:rsidP="00000000" w:rsidRDefault="00000000" w:rsidRPr="00000000" w14:paraId="00000008">
      <w:pPr>
        <w:numPr>
          <w:ilvl w:val="0"/>
          <w:numId w:val="6"/>
        </w:numPr>
        <w:spacing w:after="0" w:afterAutospacing="0" w:before="0" w:beforeAutospacing="0" w:lineRule="auto"/>
        <w:ind w:left="1160" w:right="440" w:hanging="360"/>
      </w:pPr>
      <w:r w:rsidDel="00000000" w:rsidR="00000000" w:rsidRPr="00000000">
        <w:rPr>
          <w:sz w:val="21"/>
          <w:szCs w:val="21"/>
          <w:rtl w:val="0"/>
        </w:rPr>
        <w:t xml:space="preserve">Evaluation</w:t>
      </w:r>
    </w:p>
    <w:p w:rsidR="00000000" w:rsidDel="00000000" w:rsidP="00000000" w:rsidRDefault="00000000" w:rsidRPr="00000000" w14:paraId="00000009">
      <w:pPr>
        <w:numPr>
          <w:ilvl w:val="0"/>
          <w:numId w:val="6"/>
        </w:numPr>
        <w:spacing w:after="540" w:before="0" w:beforeAutospacing="0" w:lineRule="auto"/>
        <w:ind w:left="1160" w:right="440" w:hanging="360"/>
      </w:pPr>
      <w:r w:rsidDel="00000000" w:rsidR="00000000" w:rsidRPr="00000000">
        <w:rPr>
          <w:sz w:val="21"/>
          <w:szCs w:val="21"/>
          <w:rtl w:val="0"/>
        </w:rPr>
        <w:t xml:space="preserve">Deployment</w:t>
      </w:r>
    </w:p>
    <w:p w:rsidR="00000000" w:rsidDel="00000000" w:rsidP="00000000" w:rsidRDefault="00000000" w:rsidRPr="00000000" w14:paraId="0000000A">
      <w:pPr>
        <w:spacing w:after="240" w:line="408" w:lineRule="auto"/>
        <w:rPr>
          <w:sz w:val="21"/>
          <w:szCs w:val="21"/>
        </w:rPr>
      </w:pPr>
      <w:r w:rsidDel="00000000" w:rsidR="00000000" w:rsidRPr="00000000">
        <w:rPr>
          <w:sz w:val="21"/>
          <w:szCs w:val="21"/>
          <w:rtl w:val="0"/>
        </w:rPr>
        <w:t xml:space="preserve">So, in this kernel I analysis data with following this process.</w:t>
      </w:r>
    </w:p>
    <w:p w:rsidR="00000000" w:rsidDel="00000000" w:rsidP="00000000" w:rsidRDefault="00000000" w:rsidRPr="00000000" w14:paraId="0000000B">
      <w:pPr>
        <w:spacing w:after="240" w:line="408" w:lineRule="auto"/>
        <w:rPr>
          <w:sz w:val="21"/>
          <w:szCs w:val="21"/>
        </w:rPr>
      </w:pPr>
      <w:r w:rsidDel="00000000" w:rsidR="00000000" w:rsidRPr="00000000">
        <w:rPr>
          <w:rtl w:val="0"/>
        </w:rPr>
      </w:r>
    </w:p>
    <w:p w:rsidR="00000000" w:rsidDel="00000000" w:rsidP="00000000" w:rsidRDefault="00000000" w:rsidRPr="00000000" w14:paraId="0000000C">
      <w:pPr>
        <w:pStyle w:val="Heading2"/>
        <w:keepNext w:val="0"/>
        <w:keepLines w:val="0"/>
        <w:spacing w:before="0" w:line="335.99999999999994" w:lineRule="auto"/>
        <w:rPr>
          <w:sz w:val="34"/>
          <w:szCs w:val="34"/>
        </w:rPr>
      </w:pPr>
      <w:bookmarkStart w:colFirst="0" w:colLast="0" w:name="_maf0qhyy47t" w:id="1"/>
      <w:bookmarkEnd w:id="1"/>
      <w:r w:rsidDel="00000000" w:rsidR="00000000" w:rsidRPr="00000000">
        <w:rPr>
          <w:sz w:val="34"/>
          <w:szCs w:val="34"/>
          <w:rtl w:val="0"/>
        </w:rPr>
        <w:t xml:space="preserve">Business Understanding</w:t>
      </w:r>
    </w:p>
    <w:p w:rsidR="00000000" w:rsidDel="00000000" w:rsidP="00000000" w:rsidRDefault="00000000" w:rsidRPr="00000000" w14:paraId="0000000D">
      <w:pPr>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shd w:fill="f8f9fa" w:val="clear"/>
        <w:spacing w:after="360" w:line="408" w:lineRule="auto"/>
        <w:rPr>
          <w:rFonts w:ascii="Roboto" w:cs="Roboto" w:eastAsia="Roboto" w:hAnsi="Roboto"/>
          <w:color w:val="57595d"/>
          <w:sz w:val="23"/>
          <w:szCs w:val="23"/>
        </w:rPr>
      </w:pPr>
      <w:r w:rsidDel="00000000" w:rsidR="00000000" w:rsidRPr="00000000">
        <w:rPr>
          <w:rFonts w:ascii="Roboto" w:cs="Roboto" w:eastAsia="Roboto" w:hAnsi="Roboto"/>
          <w:color w:val="57595d"/>
          <w:sz w:val="23"/>
          <w:szCs w:val="23"/>
          <w:rtl w:val="0"/>
        </w:rPr>
        <w:t xml:space="preserve">The telecommunications industry is made up of cable companies, internet service providers, satellite companies, and telephone companies. Telecommunications is defined as communicating over a distance. The industry’s origin can be traced to postal courier services.</w:t>
      </w:r>
    </w:p>
    <w:p w:rsidR="00000000" w:rsidDel="00000000" w:rsidP="00000000" w:rsidRDefault="00000000" w:rsidRPr="00000000" w14:paraId="0000000F">
      <w:pPr>
        <w:shd w:fill="f8f9fa" w:val="clear"/>
        <w:spacing w:after="360" w:line="408" w:lineRule="auto"/>
        <w:rPr>
          <w:rFonts w:ascii="Roboto" w:cs="Roboto" w:eastAsia="Roboto" w:hAnsi="Roboto"/>
          <w:color w:val="57595d"/>
          <w:sz w:val="23"/>
          <w:szCs w:val="23"/>
        </w:rPr>
      </w:pPr>
      <w:r w:rsidDel="00000000" w:rsidR="00000000" w:rsidRPr="00000000">
        <w:rPr>
          <w:rFonts w:ascii="Roboto" w:cs="Roboto" w:eastAsia="Roboto" w:hAnsi="Roboto"/>
          <w:color w:val="57595d"/>
          <w:sz w:val="23"/>
          <w:szCs w:val="23"/>
          <w:rtl w:val="0"/>
        </w:rPr>
        <w:t xml:space="preserve">Postal courier services were used primarily to communicate with the armed forces. Over time, new communication methods, such as the telegraph and the telephone, came into being. Soon, important operating companies such as Bell Telephone Company and American Telegraph and Telephone Company (AT&amp;T) were formed.</w:t>
      </w:r>
    </w:p>
    <w:p w:rsidR="00000000" w:rsidDel="00000000" w:rsidP="00000000" w:rsidRDefault="00000000" w:rsidRPr="00000000" w14:paraId="00000010">
      <w:pPr>
        <w:shd w:fill="f8f9fa" w:val="clear"/>
        <w:spacing w:after="360" w:line="408" w:lineRule="auto"/>
        <w:rPr>
          <w:rFonts w:ascii="Roboto" w:cs="Roboto" w:eastAsia="Roboto" w:hAnsi="Roboto"/>
          <w:color w:val="57595d"/>
          <w:sz w:val="19"/>
          <w:szCs w:val="19"/>
        </w:rPr>
      </w:pPr>
      <w:r w:rsidDel="00000000" w:rsidR="00000000" w:rsidRPr="00000000">
        <w:rPr>
          <w:rFonts w:ascii="Roboto" w:cs="Roboto" w:eastAsia="Roboto" w:hAnsi="Roboto"/>
          <w:color w:val="57595d"/>
          <w:sz w:val="23"/>
          <w:szCs w:val="23"/>
          <w:shd w:fill="f8f9fa" w:val="clear"/>
          <w:rtl w:val="0"/>
        </w:rPr>
        <w:t xml:space="preserve">The entire telecommunications sector has evolved from just a few large players in the market to a much more decentralized market. In addition, the sector has so many functions involved, like service, hardware, and software, that have opened up many business opportunities.</w:t>
      </w:r>
      <w:r w:rsidDel="00000000" w:rsidR="00000000" w:rsidRPr="00000000">
        <w:rPr>
          <w:rtl w:val="0"/>
        </w:rPr>
      </w:r>
    </w:p>
    <w:p w:rsidR="00000000" w:rsidDel="00000000" w:rsidP="00000000" w:rsidRDefault="00000000" w:rsidRPr="00000000" w14:paraId="00000011">
      <w:pPr>
        <w:shd w:fill="f8f9fa" w:val="clear"/>
        <w:spacing w:after="360" w:line="408" w:lineRule="auto"/>
        <w:rPr>
          <w:sz w:val="30"/>
          <w:szCs w:val="30"/>
        </w:rPr>
      </w:pPr>
      <w:r w:rsidDel="00000000" w:rsidR="00000000" w:rsidRPr="00000000">
        <w:rPr>
          <w:sz w:val="30"/>
          <w:szCs w:val="30"/>
          <w:rtl w:val="0"/>
        </w:rPr>
        <w:t xml:space="preserve">Objective</w:t>
      </w:r>
    </w:p>
    <w:p w:rsidR="00000000" w:rsidDel="00000000" w:rsidP="00000000" w:rsidRDefault="00000000" w:rsidRPr="00000000" w14:paraId="00000012">
      <w:pPr>
        <w:shd w:fill="f8f9fa" w:val="clear"/>
        <w:spacing w:after="36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Our main objective is to get </w:t>
      </w:r>
      <w:r w:rsidDel="00000000" w:rsidR="00000000" w:rsidRPr="00000000">
        <w:rPr>
          <w:rFonts w:ascii="Roboto" w:cs="Roboto" w:eastAsia="Roboto" w:hAnsi="Roboto"/>
          <w:color w:val="2d3b45"/>
          <w:sz w:val="23"/>
          <w:szCs w:val="23"/>
          <w:highlight w:val="white"/>
          <w:rtl w:val="0"/>
        </w:rPr>
        <w:t xml:space="preserve">  methods of how to go about the upgrade of its infrastructure strategy within the given cities.</w:t>
      </w:r>
      <w:r w:rsidDel="00000000" w:rsidR="00000000" w:rsidRPr="00000000">
        <w:rPr>
          <w:rtl w:val="0"/>
        </w:rPr>
      </w:r>
    </w:p>
    <w:p w:rsidR="00000000" w:rsidDel="00000000" w:rsidP="00000000" w:rsidRDefault="00000000" w:rsidRPr="00000000" w14:paraId="00000013">
      <w:pPr>
        <w:shd w:fill="f8f9fa" w:val="clear"/>
        <w:spacing w:after="36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Fifth generation mobile networks (5G) are now poised for field testing and launch worldwide. The technology unlocks unprecedented potential to build seamless digital ecosystems, reshaping the way citizens live, work, and interact.</w:t>
      </w:r>
    </w:p>
    <w:p w:rsidR="00000000" w:rsidDel="00000000" w:rsidP="00000000" w:rsidRDefault="00000000" w:rsidRPr="00000000" w14:paraId="00000014">
      <w:pPr>
        <w:shd w:fill="f8f9fa" w:val="clear"/>
        <w:spacing w:after="36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 equally transformative moment is coming with 5G, but with two important differences. First, the economic stakes are potentially much higher, where connected devices, applications and business models could dramatically stimulate economic productivity. Second, the United States is not as well prepared to take full advantage of the potential, lacking needed fiber infrastructure close to the end customers (deep fiber).</w:t>
      </w:r>
    </w:p>
    <w:p w:rsidR="00000000" w:rsidDel="00000000" w:rsidP="00000000" w:rsidRDefault="00000000" w:rsidRPr="00000000" w14:paraId="00000015">
      <w:pPr>
        <w:shd w:fill="f8f9fa" w:val="clear"/>
        <w:spacing w:after="360" w:line="408" w:lineRule="auto"/>
        <w:rPr>
          <w:sz w:val="30"/>
          <w:szCs w:val="30"/>
        </w:rPr>
      </w:pPr>
      <w:r w:rsidDel="00000000" w:rsidR="00000000" w:rsidRPr="00000000">
        <w:rPr>
          <w:sz w:val="30"/>
          <w:szCs w:val="30"/>
          <w:rtl w:val="0"/>
        </w:rPr>
        <w:t xml:space="preserve">Business Success criteria</w:t>
      </w:r>
    </w:p>
    <w:p w:rsidR="00000000" w:rsidDel="00000000" w:rsidP="00000000" w:rsidRDefault="00000000" w:rsidRPr="00000000" w14:paraId="00000016">
      <w:pPr>
        <w:ind w:left="0" w:firstLine="0"/>
        <w:rPr>
          <w:rFonts w:ascii="Roboto" w:cs="Roboto" w:eastAsia="Roboto" w:hAnsi="Roboto"/>
          <w:color w:val="2d3b45"/>
          <w:sz w:val="23"/>
          <w:szCs w:val="23"/>
          <w:highlight w:val="white"/>
        </w:rPr>
      </w:pPr>
      <w:r w:rsidDel="00000000" w:rsidR="00000000" w:rsidRPr="00000000">
        <w:rPr>
          <w:rFonts w:ascii="Roboto" w:cs="Roboto" w:eastAsia="Roboto" w:hAnsi="Roboto"/>
          <w:color w:val="2d3b45"/>
          <w:sz w:val="23"/>
          <w:szCs w:val="23"/>
          <w:highlight w:val="white"/>
          <w:rtl w:val="0"/>
        </w:rPr>
        <w:t xml:space="preserve">To discover how go about the upgrade of its infrastructure strategy within the given cities?</w:t>
      </w:r>
    </w:p>
    <w:p w:rsidR="00000000" w:rsidDel="00000000" w:rsidP="00000000" w:rsidRDefault="00000000" w:rsidRPr="00000000" w14:paraId="00000017">
      <w:pPr>
        <w:ind w:left="0" w:firstLine="0"/>
        <w:rPr>
          <w:rFonts w:ascii="Roboto" w:cs="Roboto" w:eastAsia="Roboto" w:hAnsi="Roboto"/>
          <w:color w:val="2d3b45"/>
          <w:sz w:val="23"/>
          <w:szCs w:val="23"/>
          <w:highlight w:val="white"/>
        </w:rPr>
      </w:pPr>
      <w:r w:rsidDel="00000000" w:rsidR="00000000" w:rsidRPr="00000000">
        <w:rPr>
          <w:rtl w:val="0"/>
        </w:rPr>
      </w:r>
    </w:p>
    <w:p w:rsidR="00000000" w:rsidDel="00000000" w:rsidP="00000000" w:rsidRDefault="00000000" w:rsidRPr="00000000" w14:paraId="00000018">
      <w:pPr>
        <w:shd w:fill="f8f9fa" w:val="clear"/>
        <w:spacing w:after="360" w:line="408" w:lineRule="auto"/>
        <w:rPr>
          <w:sz w:val="30"/>
          <w:szCs w:val="30"/>
        </w:rPr>
      </w:pPr>
      <w:r w:rsidDel="00000000" w:rsidR="00000000" w:rsidRPr="00000000">
        <w:rPr>
          <w:sz w:val="30"/>
          <w:szCs w:val="30"/>
          <w:rtl w:val="0"/>
        </w:rPr>
        <w:t xml:space="preserve">Assessing the Situation</w:t>
      </w:r>
    </w:p>
    <w:p w:rsidR="00000000" w:rsidDel="00000000" w:rsidP="00000000" w:rsidRDefault="00000000" w:rsidRPr="00000000" w14:paraId="00000019">
      <w:pPr>
        <w:numPr>
          <w:ilvl w:val="0"/>
          <w:numId w:val="8"/>
        </w:numPr>
        <w:ind w:left="1440" w:hanging="360"/>
        <w:rPr>
          <w:b w:val="1"/>
        </w:rPr>
      </w:pPr>
      <w:r w:rsidDel="00000000" w:rsidR="00000000" w:rsidRPr="00000000">
        <w:rPr>
          <w:b w:val="1"/>
          <w:rtl w:val="0"/>
        </w:rPr>
        <w:t xml:space="preserve">Resource Inventory</w:t>
      </w:r>
    </w:p>
    <w:p w:rsidR="00000000" w:rsidDel="00000000" w:rsidP="00000000" w:rsidRDefault="00000000" w:rsidRPr="00000000" w14:paraId="0000001A">
      <w:pPr>
        <w:numPr>
          <w:ilvl w:val="1"/>
          <w:numId w:val="8"/>
        </w:numPr>
        <w:ind w:left="2160" w:hanging="360"/>
      </w:pPr>
      <w:r w:rsidDel="00000000" w:rsidR="00000000" w:rsidRPr="00000000">
        <w:rPr>
          <w:rtl w:val="0"/>
        </w:rPr>
        <w:t xml:space="preserve">Datasets:</w:t>
      </w:r>
    </w:p>
    <w:p w:rsidR="00000000" w:rsidDel="00000000" w:rsidP="00000000" w:rsidRDefault="00000000" w:rsidRPr="00000000" w14:paraId="0000001B">
      <w:pPr>
        <w:numPr>
          <w:ilvl w:val="2"/>
          <w:numId w:val="8"/>
        </w:numPr>
        <w:shd w:fill="ffffff" w:val="clear"/>
        <w:spacing w:line="408" w:lineRule="auto"/>
        <w:ind w:left="2880" w:hanging="360"/>
      </w:pPr>
      <w:r w:rsidDel="00000000" w:rsidR="00000000" w:rsidRPr="00000000">
        <w:rPr>
          <w:color w:val="2d3b45"/>
          <w:sz w:val="24"/>
          <w:szCs w:val="24"/>
          <w:highlight w:val="white"/>
          <w:rtl w:val="0"/>
        </w:rPr>
        <w:t xml:space="preserve">cells_geo_description.xlsx </w:t>
      </w:r>
      <w:hyperlink r:id="rId6">
        <w:r w:rsidDel="00000000" w:rsidR="00000000" w:rsidRPr="00000000">
          <w:rPr>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C">
      <w:pPr>
        <w:numPr>
          <w:ilvl w:val="2"/>
          <w:numId w:val="8"/>
        </w:numPr>
        <w:shd w:fill="ffffff" w:val="clear"/>
        <w:spacing w:line="408" w:lineRule="auto"/>
        <w:ind w:left="2880" w:hanging="360"/>
      </w:pPr>
      <w:r w:rsidDel="00000000" w:rsidR="00000000" w:rsidRPr="00000000">
        <w:rPr>
          <w:color w:val="2d3b45"/>
          <w:sz w:val="24"/>
          <w:szCs w:val="24"/>
          <w:highlight w:val="white"/>
          <w:rtl w:val="0"/>
        </w:rPr>
        <w:t xml:space="preserve">cells_geo.csv </w:t>
      </w:r>
      <w:hyperlink r:id="rId7">
        <w:r w:rsidDel="00000000" w:rsidR="00000000" w:rsidRPr="00000000">
          <w:rPr>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D">
      <w:pPr>
        <w:shd w:fill="ffffff" w:val="clear"/>
        <w:spacing w:line="408" w:lineRule="auto"/>
        <w:ind w:left="2880" w:firstLine="0"/>
        <w:rPr>
          <w:color w:val="2d3b45"/>
          <w:sz w:val="24"/>
          <w:szCs w:val="24"/>
          <w:highlight w:val="white"/>
        </w:rPr>
      </w:pPr>
      <w:r w:rsidDel="00000000" w:rsidR="00000000" w:rsidRPr="00000000">
        <w:rPr>
          <w:rtl w:val="0"/>
        </w:rPr>
      </w:r>
    </w:p>
    <w:p w:rsidR="00000000" w:rsidDel="00000000" w:rsidP="00000000" w:rsidRDefault="00000000" w:rsidRPr="00000000" w14:paraId="0000001E">
      <w:pPr>
        <w:numPr>
          <w:ilvl w:val="2"/>
          <w:numId w:val="8"/>
        </w:numPr>
        <w:shd w:fill="ffffff" w:val="clear"/>
        <w:spacing w:line="408" w:lineRule="auto"/>
        <w:ind w:left="2880" w:hanging="360"/>
        <w:rPr>
          <w:color w:val="2d3b45"/>
          <w:sz w:val="24"/>
          <w:szCs w:val="24"/>
          <w:highlight w:val="white"/>
        </w:rPr>
      </w:pPr>
      <w:r w:rsidDel="00000000" w:rsidR="00000000" w:rsidRPr="00000000">
        <w:rPr>
          <w:color w:val="2d3b45"/>
          <w:sz w:val="24"/>
          <w:szCs w:val="24"/>
          <w:highlight w:val="white"/>
          <w:rtl w:val="0"/>
        </w:rPr>
        <w:t xml:space="preserve">CDR 20120507 </w:t>
      </w:r>
      <w:hyperlink r:id="rId8">
        <w:r w:rsidDel="00000000" w:rsidR="00000000" w:rsidRPr="00000000">
          <w:rPr>
            <w:color w:val="1155cc"/>
            <w:sz w:val="24"/>
            <w:szCs w:val="24"/>
            <w:highlight w:val="white"/>
            <w:u w:val="single"/>
            <w:rtl w:val="0"/>
          </w:rPr>
          <w:t xml:space="preserve">[http://bit.ly/TelecomDataset1]</w:t>
        </w:r>
      </w:hyperlink>
      <w:r w:rsidDel="00000000" w:rsidR="00000000" w:rsidRPr="00000000">
        <w:rPr>
          <w:rtl w:val="0"/>
        </w:rPr>
      </w:r>
    </w:p>
    <w:p w:rsidR="00000000" w:rsidDel="00000000" w:rsidP="00000000" w:rsidRDefault="00000000" w:rsidRPr="00000000" w14:paraId="0000001F">
      <w:pPr>
        <w:numPr>
          <w:ilvl w:val="2"/>
          <w:numId w:val="8"/>
        </w:numPr>
        <w:shd w:fill="ffffff" w:val="clear"/>
        <w:spacing w:line="408" w:lineRule="auto"/>
        <w:ind w:left="2880" w:hanging="360"/>
        <w:rPr>
          <w:color w:val="2d3b45"/>
          <w:sz w:val="24"/>
          <w:szCs w:val="24"/>
        </w:rPr>
      </w:pPr>
      <w:r w:rsidDel="00000000" w:rsidR="00000000" w:rsidRPr="00000000">
        <w:rPr>
          <w:color w:val="2d3b45"/>
          <w:sz w:val="24"/>
          <w:szCs w:val="24"/>
          <w:highlight w:val="white"/>
          <w:rtl w:val="0"/>
        </w:rPr>
        <w:t xml:space="preserve">CDR 20120508 </w:t>
      </w:r>
      <w:hyperlink r:id="rId9">
        <w:r w:rsidDel="00000000" w:rsidR="00000000" w:rsidRPr="00000000">
          <w:rPr>
            <w:color w:val="1155cc"/>
            <w:sz w:val="24"/>
            <w:szCs w:val="24"/>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20">
      <w:pPr>
        <w:numPr>
          <w:ilvl w:val="2"/>
          <w:numId w:val="8"/>
        </w:numPr>
        <w:shd w:fill="ffffff" w:val="clear"/>
        <w:spacing w:line="408" w:lineRule="auto"/>
        <w:ind w:left="2880" w:hanging="360"/>
        <w:rPr>
          <w:color w:val="2d3b45"/>
          <w:sz w:val="24"/>
          <w:szCs w:val="24"/>
          <w:highlight w:val="white"/>
        </w:rPr>
      </w:pPr>
      <w:r w:rsidDel="00000000" w:rsidR="00000000" w:rsidRPr="00000000">
        <w:rPr>
          <w:color w:val="2d3b45"/>
          <w:sz w:val="24"/>
          <w:szCs w:val="24"/>
          <w:highlight w:val="white"/>
          <w:rtl w:val="0"/>
        </w:rPr>
        <w:t xml:space="preserve">CDR 20120509 </w:t>
      </w:r>
      <w:hyperlink r:id="rId10">
        <w:r w:rsidDel="00000000" w:rsidR="00000000" w:rsidRPr="00000000">
          <w:rPr>
            <w:color w:val="1155cc"/>
            <w:sz w:val="24"/>
            <w:szCs w:val="24"/>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21">
      <w:pPr>
        <w:numPr>
          <w:ilvl w:val="1"/>
          <w:numId w:val="8"/>
        </w:numPr>
        <w:ind w:left="2160" w:hanging="360"/>
        <w:rPr>
          <w:sz w:val="24"/>
          <w:szCs w:val="24"/>
          <w:highlight w:val="white"/>
        </w:rPr>
      </w:pPr>
      <w:r w:rsidDel="00000000" w:rsidR="00000000" w:rsidRPr="00000000">
        <w:rPr>
          <w:sz w:val="24"/>
          <w:szCs w:val="24"/>
          <w:highlight w:val="white"/>
          <w:rtl w:val="0"/>
        </w:rPr>
        <w:t xml:space="preserve">Software( Github, Google Collaboratory, SQLite)</w:t>
      </w:r>
    </w:p>
    <w:p w:rsidR="00000000" w:rsidDel="00000000" w:rsidP="00000000" w:rsidRDefault="00000000" w:rsidRPr="00000000" w14:paraId="00000022">
      <w:pPr>
        <w:numPr>
          <w:ilvl w:val="0"/>
          <w:numId w:val="8"/>
        </w:numPr>
        <w:ind w:left="1440" w:hanging="360"/>
        <w:rPr>
          <w:b w:val="1"/>
          <w:sz w:val="24"/>
          <w:szCs w:val="24"/>
          <w:highlight w:val="white"/>
        </w:rPr>
      </w:pPr>
      <w:r w:rsidDel="00000000" w:rsidR="00000000" w:rsidRPr="00000000">
        <w:rPr>
          <w:b w:val="1"/>
          <w:sz w:val="24"/>
          <w:szCs w:val="24"/>
          <w:highlight w:val="white"/>
          <w:rtl w:val="0"/>
        </w:rPr>
        <w:t xml:space="preserve">Assumptions</w:t>
      </w:r>
    </w:p>
    <w:p w:rsidR="00000000" w:rsidDel="00000000" w:rsidP="00000000" w:rsidRDefault="00000000" w:rsidRPr="00000000" w14:paraId="00000023">
      <w:pPr>
        <w:numPr>
          <w:ilvl w:val="1"/>
          <w:numId w:val="8"/>
        </w:numPr>
        <w:ind w:left="2160" w:hanging="360"/>
        <w:rPr>
          <w:sz w:val="24"/>
          <w:szCs w:val="24"/>
          <w:highlight w:val="white"/>
        </w:rPr>
      </w:pPr>
      <w:r w:rsidDel="00000000" w:rsidR="00000000" w:rsidRPr="00000000">
        <w:rPr>
          <w:sz w:val="24"/>
          <w:szCs w:val="24"/>
          <w:highlight w:val="white"/>
          <w:rtl w:val="0"/>
        </w:rPr>
        <w:t xml:space="preserve">The data provided is correct and up to date</w:t>
      </w:r>
    </w:p>
    <w:p w:rsidR="00000000" w:rsidDel="00000000" w:rsidP="00000000" w:rsidRDefault="00000000" w:rsidRPr="00000000" w14:paraId="00000024">
      <w:pPr>
        <w:ind w:left="0" w:firstLine="0"/>
        <w:rPr>
          <w:sz w:val="24"/>
          <w:szCs w:val="24"/>
          <w:highlight w:val="white"/>
        </w:rPr>
      </w:pPr>
      <w:r w:rsidDel="00000000" w:rsidR="00000000" w:rsidRPr="00000000">
        <w:rPr>
          <w:rtl w:val="0"/>
        </w:rPr>
      </w:r>
    </w:p>
    <w:p w:rsidR="00000000" w:rsidDel="00000000" w:rsidP="00000000" w:rsidRDefault="00000000" w:rsidRPr="00000000" w14:paraId="00000025">
      <w:pPr>
        <w:numPr>
          <w:ilvl w:val="0"/>
          <w:numId w:val="8"/>
        </w:numPr>
        <w:ind w:left="1440" w:hanging="360"/>
        <w:rPr>
          <w:b w:val="1"/>
          <w:sz w:val="24"/>
          <w:szCs w:val="24"/>
          <w:highlight w:val="white"/>
        </w:rPr>
      </w:pPr>
      <w:r w:rsidDel="00000000" w:rsidR="00000000" w:rsidRPr="00000000">
        <w:rPr>
          <w:b w:val="1"/>
          <w:sz w:val="24"/>
          <w:szCs w:val="24"/>
          <w:highlight w:val="white"/>
          <w:rtl w:val="0"/>
        </w:rPr>
        <w:t xml:space="preserve">Constraints</w:t>
      </w:r>
    </w:p>
    <w:p w:rsidR="00000000" w:rsidDel="00000000" w:rsidP="00000000" w:rsidRDefault="00000000" w:rsidRPr="00000000" w14:paraId="00000026">
      <w:pPr>
        <w:numPr>
          <w:ilvl w:val="1"/>
          <w:numId w:val="8"/>
        </w:numPr>
        <w:ind w:left="2160" w:hanging="360"/>
        <w:rPr>
          <w:sz w:val="24"/>
          <w:szCs w:val="24"/>
          <w:highlight w:val="white"/>
        </w:rPr>
      </w:pPr>
      <w:r w:rsidDel="00000000" w:rsidR="00000000" w:rsidRPr="00000000">
        <w:rPr>
          <w:sz w:val="24"/>
          <w:szCs w:val="24"/>
          <w:highlight w:val="white"/>
          <w:rtl w:val="0"/>
        </w:rPr>
        <w:t xml:space="preserve">There are no constraints</w:t>
      </w:r>
      <w:r w:rsidDel="00000000" w:rsidR="00000000" w:rsidRPr="00000000">
        <w:rPr>
          <w:rtl w:val="0"/>
        </w:rPr>
      </w:r>
    </w:p>
    <w:p w:rsidR="00000000" w:rsidDel="00000000" w:rsidP="00000000" w:rsidRDefault="00000000" w:rsidRPr="00000000" w14:paraId="00000027">
      <w:pPr>
        <w:shd w:fill="f8f9fa" w:val="clear"/>
        <w:spacing w:after="360" w:line="408" w:lineRule="auto"/>
        <w:rPr>
          <w:sz w:val="46"/>
          <w:szCs w:val="46"/>
        </w:rPr>
      </w:pPr>
      <w:r w:rsidDel="00000000" w:rsidR="00000000" w:rsidRPr="00000000">
        <w:rPr>
          <w:sz w:val="46"/>
          <w:szCs w:val="46"/>
          <w:rtl w:val="0"/>
        </w:rPr>
        <w:t xml:space="preserve">Data mining goals.</w:t>
      </w:r>
    </w:p>
    <w:p w:rsidR="00000000" w:rsidDel="00000000" w:rsidP="00000000" w:rsidRDefault="00000000" w:rsidRPr="00000000" w14:paraId="00000028">
      <w:pPr>
        <w:shd w:fill="f8f9fa" w:val="clear"/>
        <w:spacing w:after="360" w:line="408"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project describes the concepts of data mining and their synergy with manufacturing environments.  A generic process is introduced, which outlines data mining goals and techniques, supported by example scenarios.  Various applications of manufacturing environments are shown in which data mining has been applied to successfully, and potential areas in which the outlined mechanisms are capable of being applied.</w:t>
      </w:r>
    </w:p>
    <w:p w:rsidR="00000000" w:rsidDel="00000000" w:rsidP="00000000" w:rsidRDefault="00000000" w:rsidRPr="00000000" w14:paraId="00000029">
      <w:pPr>
        <w:shd w:fill="ffffff" w:val="clear"/>
        <w:spacing w:after="360" w:line="368.20320000000004" w:lineRule="auto"/>
        <w:rPr/>
      </w:pPr>
      <w:r w:rsidDel="00000000" w:rsidR="00000000" w:rsidRPr="00000000">
        <w:rPr>
          <w:rtl w:val="0"/>
        </w:rPr>
        <w:t xml:space="preserve">For this project, we are using the availed dataset by the company. These datasets are</w:t>
      </w:r>
    </w:p>
    <w:p w:rsidR="00000000" w:rsidDel="00000000" w:rsidP="00000000" w:rsidRDefault="00000000" w:rsidRPr="00000000" w14:paraId="0000002A">
      <w:pPr>
        <w:numPr>
          <w:ilvl w:val="0"/>
          <w:numId w:val="4"/>
        </w:numPr>
        <w:ind w:left="1440" w:hanging="360"/>
        <w:rPr>
          <w:rFonts w:ascii="Roboto" w:cs="Roboto" w:eastAsia="Roboto" w:hAnsi="Roboto"/>
          <w:sz w:val="23"/>
          <w:szCs w:val="23"/>
        </w:rPr>
      </w:pPr>
      <w:r w:rsidDel="00000000" w:rsidR="00000000" w:rsidRPr="00000000">
        <w:rPr>
          <w:rFonts w:ascii="Roboto" w:cs="Roboto" w:eastAsia="Roboto" w:hAnsi="Roboto"/>
          <w:color w:val="2d3b45"/>
          <w:sz w:val="23"/>
          <w:szCs w:val="23"/>
          <w:highlight w:val="white"/>
          <w:rtl w:val="0"/>
        </w:rPr>
        <w:t xml:space="preserve">Cells_geo_description.</w:t>
      </w:r>
      <w:r w:rsidDel="00000000" w:rsidR="00000000" w:rsidRPr="00000000">
        <w:rPr>
          <w:rFonts w:ascii="Roboto" w:cs="Roboto" w:eastAsia="Roboto" w:hAnsi="Roboto"/>
          <w:sz w:val="23"/>
          <w:szCs w:val="23"/>
          <w:rtl w:val="0"/>
        </w:rPr>
        <w:t xml:space="preserve">- This dataset gives the glossary decription</w:t>
      </w:r>
    </w:p>
    <w:p w:rsidR="00000000" w:rsidDel="00000000" w:rsidP="00000000" w:rsidRDefault="00000000" w:rsidRPr="00000000" w14:paraId="0000002B">
      <w:pPr>
        <w:ind w:left="144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C">
      <w:pPr>
        <w:numPr>
          <w:ilvl w:val="0"/>
          <w:numId w:val="4"/>
        </w:numPr>
        <w:ind w:left="1440" w:hanging="360"/>
        <w:rPr>
          <w:rFonts w:ascii="Roboto" w:cs="Roboto" w:eastAsia="Roboto" w:hAnsi="Roboto"/>
          <w:sz w:val="23"/>
          <w:szCs w:val="23"/>
        </w:rPr>
      </w:pPr>
      <w:r w:rsidDel="00000000" w:rsidR="00000000" w:rsidRPr="00000000">
        <w:rPr>
          <w:rFonts w:ascii="Roboto" w:cs="Roboto" w:eastAsia="Roboto" w:hAnsi="Roboto"/>
          <w:color w:val="2d3b45"/>
          <w:sz w:val="23"/>
          <w:szCs w:val="23"/>
          <w:highlight w:val="white"/>
          <w:rtl w:val="0"/>
        </w:rPr>
        <w:t xml:space="preserve">Cells_geo.</w:t>
      </w:r>
      <w:r w:rsidDel="00000000" w:rsidR="00000000" w:rsidRPr="00000000">
        <w:rPr>
          <w:rFonts w:ascii="Roboto" w:cs="Roboto" w:eastAsia="Roboto" w:hAnsi="Roboto"/>
          <w:sz w:val="23"/>
          <w:szCs w:val="23"/>
          <w:rtl w:val="0"/>
        </w:rPr>
        <w:t xml:space="preserve">- This dataset show the population of company assets in regions.</w:t>
      </w:r>
    </w:p>
    <w:p w:rsidR="00000000" w:rsidDel="00000000" w:rsidP="00000000" w:rsidRDefault="00000000" w:rsidRPr="00000000" w14:paraId="0000002D">
      <w:pPr>
        <w:numPr>
          <w:ilvl w:val="0"/>
          <w:numId w:val="4"/>
        </w:numPr>
        <w:shd w:fill="ffffff" w:val="clear"/>
        <w:spacing w:line="408" w:lineRule="auto"/>
        <w:ind w:left="1440" w:hanging="360"/>
        <w:rPr>
          <w:rFonts w:ascii="Roboto" w:cs="Roboto" w:eastAsia="Roboto" w:hAnsi="Roboto"/>
          <w:color w:val="2d3b45"/>
          <w:sz w:val="23"/>
          <w:szCs w:val="23"/>
          <w:highlight w:val="white"/>
        </w:rPr>
      </w:pPr>
      <w:r w:rsidDel="00000000" w:rsidR="00000000" w:rsidRPr="00000000">
        <w:rPr>
          <w:rFonts w:ascii="Roboto" w:cs="Roboto" w:eastAsia="Roboto" w:hAnsi="Roboto"/>
          <w:color w:val="2d3b45"/>
          <w:sz w:val="23"/>
          <w:szCs w:val="23"/>
          <w:highlight w:val="white"/>
          <w:rtl w:val="0"/>
        </w:rPr>
        <w:t xml:space="preserve">CDR 20120507,CDR 20120508 ,CDR 2012050 -These dataset describes the customer data for the company</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8f9fa" w:val="clear"/>
        <w:spacing w:after="360" w:line="408" w:lineRule="auto"/>
        <w:rPr>
          <w:sz w:val="30"/>
          <w:szCs w:val="30"/>
        </w:rPr>
      </w:pPr>
      <w:r w:rsidDel="00000000" w:rsidR="00000000" w:rsidRPr="00000000">
        <w:rPr>
          <w:sz w:val="30"/>
          <w:szCs w:val="30"/>
          <w:rtl w:val="0"/>
        </w:rPr>
        <w:t xml:space="preserve">Data Description/Understanding</w:t>
      </w:r>
    </w:p>
    <w:p w:rsidR="00000000" w:rsidDel="00000000" w:rsidP="00000000" w:rsidRDefault="00000000" w:rsidRPr="00000000" w14:paraId="00000031">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We have three datasets available for this project representing the three business working days for the company. A detailed description of the datasets is provided as follows:</w:t>
      </w:r>
    </w:p>
    <w:p w:rsidR="00000000" w:rsidDel="00000000" w:rsidP="00000000" w:rsidRDefault="00000000" w:rsidRPr="00000000" w14:paraId="00000032">
      <w:pPr>
        <w:numPr>
          <w:ilvl w:val="0"/>
          <w:numId w:val="7"/>
        </w:numPr>
        <w:shd w:fill="f8f9fa" w:val="clear"/>
        <w:spacing w:after="0" w:afterAutospacing="0" w:line="408" w:lineRule="auto"/>
        <w:ind w:left="720" w:hanging="360"/>
        <w:rPr>
          <w:b w:val="1"/>
          <w:color w:val="000000"/>
          <w:sz w:val="22"/>
          <w:szCs w:val="22"/>
        </w:rPr>
      </w:pPr>
      <w:r w:rsidDel="00000000" w:rsidR="00000000" w:rsidRPr="00000000">
        <w:rPr>
          <w:rFonts w:ascii="Roboto" w:cs="Roboto" w:eastAsia="Roboto" w:hAnsi="Roboto"/>
          <w:b w:val="1"/>
          <w:color w:val="2d3b45"/>
          <w:sz w:val="26"/>
          <w:szCs w:val="26"/>
          <w:highlight w:val="white"/>
          <w:rtl w:val="0"/>
        </w:rPr>
        <w:t xml:space="preserve">Cells_geo_description</w:t>
      </w:r>
      <w:r w:rsidDel="00000000" w:rsidR="00000000" w:rsidRPr="00000000">
        <w:rPr>
          <w:b w:val="1"/>
          <w:rtl w:val="0"/>
        </w:rPr>
        <w:t xml:space="preserve">-</w:t>
      </w:r>
      <w:r w:rsidDel="00000000" w:rsidR="00000000" w:rsidRPr="00000000">
        <w:rPr>
          <w:rFonts w:ascii="Roboto" w:cs="Roboto" w:eastAsia="Roboto" w:hAnsi="Roboto"/>
          <w:sz w:val="23"/>
          <w:szCs w:val="23"/>
          <w:rtl w:val="0"/>
        </w:rPr>
        <w:t xml:space="preserve">his dataset gives the glossary decription</w:t>
      </w:r>
      <w:r w:rsidDel="00000000" w:rsidR="00000000" w:rsidRPr="00000000">
        <w:rPr>
          <w:rFonts w:ascii="Roboto" w:cs="Roboto" w:eastAsia="Roboto" w:hAnsi="Roboto"/>
          <w:sz w:val="23"/>
          <w:szCs w:val="23"/>
          <w:rtl w:val="0"/>
        </w:rPr>
        <w:t xml:space="preserve">. It consists of two columns; </w:t>
      </w:r>
      <w:r w:rsidDel="00000000" w:rsidR="00000000" w:rsidRPr="00000000">
        <w:rPr>
          <w:rFonts w:ascii="Roboto" w:cs="Roboto" w:eastAsia="Roboto" w:hAnsi="Roboto"/>
          <w:b w:val="1"/>
          <w:i w:val="1"/>
          <w:sz w:val="23"/>
          <w:szCs w:val="23"/>
          <w:rtl w:val="0"/>
        </w:rPr>
        <w:t xml:space="preserve">Column name </w:t>
      </w:r>
      <w:r w:rsidDel="00000000" w:rsidR="00000000" w:rsidRPr="00000000">
        <w:rPr>
          <w:rFonts w:ascii="Roboto" w:cs="Roboto" w:eastAsia="Roboto" w:hAnsi="Roboto"/>
          <w:sz w:val="23"/>
          <w:szCs w:val="23"/>
          <w:rtl w:val="0"/>
        </w:rPr>
        <w:t xml:space="preserve">,Description and The data type</w:t>
      </w:r>
      <w:r w:rsidDel="00000000" w:rsidR="00000000" w:rsidRPr="00000000">
        <w:rPr>
          <w:rFonts w:ascii="Roboto" w:cs="Roboto" w:eastAsia="Roboto" w:hAnsi="Roboto"/>
          <w:b w:val="1"/>
          <w:i w:val="1"/>
          <w:sz w:val="23"/>
          <w:szCs w:val="23"/>
          <w:rtl w:val="0"/>
        </w:rPr>
        <w:t xml:space="preserve">. </w:t>
      </w:r>
      <w:r w:rsidDel="00000000" w:rsidR="00000000" w:rsidRPr="00000000">
        <w:rPr>
          <w:rtl w:val="0"/>
        </w:rPr>
      </w:r>
    </w:p>
    <w:p w:rsidR="00000000" w:rsidDel="00000000" w:rsidP="00000000" w:rsidRDefault="00000000" w:rsidRPr="00000000" w14:paraId="00000033">
      <w:pPr>
        <w:numPr>
          <w:ilvl w:val="0"/>
          <w:numId w:val="7"/>
        </w:numPr>
        <w:shd w:fill="f8f9fa" w:val="clear"/>
        <w:spacing w:after="0" w:afterAutospacing="0" w:line="408" w:lineRule="auto"/>
        <w:ind w:left="720" w:hanging="360"/>
        <w:rPr>
          <w:b w:val="1"/>
          <w:color w:val="000000"/>
          <w:sz w:val="23"/>
          <w:szCs w:val="23"/>
        </w:rPr>
      </w:pPr>
      <w:r w:rsidDel="00000000" w:rsidR="00000000" w:rsidRPr="00000000">
        <w:rPr>
          <w:rFonts w:ascii="Roboto" w:cs="Roboto" w:eastAsia="Roboto" w:hAnsi="Roboto"/>
          <w:color w:val="2d3b45"/>
          <w:sz w:val="23"/>
          <w:szCs w:val="23"/>
          <w:highlight w:val="white"/>
          <w:rtl w:val="0"/>
        </w:rPr>
        <w:t xml:space="preserve">CDR 20120507,CDR 20120508 ,CDR 2012050</w:t>
      </w:r>
      <w:r w:rsidDel="00000000" w:rsidR="00000000" w:rsidRPr="00000000">
        <w:rPr>
          <w:rFonts w:ascii="Roboto" w:cs="Roboto" w:eastAsia="Roboto" w:hAnsi="Roboto"/>
          <w:b w:val="1"/>
          <w:sz w:val="23"/>
          <w:szCs w:val="23"/>
          <w:rtl w:val="0"/>
        </w:rPr>
        <w:t xml:space="preserve">- </w:t>
      </w:r>
      <w:r w:rsidDel="00000000" w:rsidR="00000000" w:rsidRPr="00000000">
        <w:rPr>
          <w:rFonts w:ascii="Roboto" w:cs="Roboto" w:eastAsia="Roboto" w:hAnsi="Roboto"/>
          <w:sz w:val="23"/>
          <w:szCs w:val="23"/>
          <w:rtl w:val="0"/>
        </w:rPr>
        <w:t xml:space="preserve">This dataset, on the other hand, focuses on the company customer data. It contains the areas,regions,cities,lonituge,latitude where the company offers its services.</w:t>
      </w:r>
      <w:r w:rsidDel="00000000" w:rsidR="00000000" w:rsidRPr="00000000">
        <w:rPr>
          <w:rtl w:val="0"/>
        </w:rPr>
      </w:r>
    </w:p>
    <w:p w:rsidR="00000000" w:rsidDel="00000000" w:rsidP="00000000" w:rsidRDefault="00000000" w:rsidRPr="00000000" w14:paraId="00000034">
      <w:pPr>
        <w:numPr>
          <w:ilvl w:val="0"/>
          <w:numId w:val="7"/>
        </w:numPr>
        <w:shd w:fill="ffffff" w:val="clear"/>
        <w:spacing w:line="408" w:lineRule="auto"/>
        <w:ind w:left="1100" w:hanging="360"/>
        <w:rPr>
          <w:rFonts w:ascii="Roboto" w:cs="Roboto" w:eastAsia="Roboto" w:hAnsi="Roboto"/>
          <w:sz w:val="23"/>
          <w:szCs w:val="23"/>
          <w:highlight w:val="white"/>
        </w:rPr>
      </w:pPr>
      <w:r w:rsidDel="00000000" w:rsidR="00000000" w:rsidRPr="00000000">
        <w:rPr>
          <w:rFonts w:ascii="Roboto" w:cs="Roboto" w:eastAsia="Roboto" w:hAnsi="Roboto"/>
          <w:color w:val="2d3b45"/>
          <w:sz w:val="23"/>
          <w:szCs w:val="23"/>
          <w:highlight w:val="white"/>
          <w:rtl w:val="0"/>
        </w:rPr>
        <w:t xml:space="preserve">  cells_geo_description.xlsx </w:t>
      </w: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rFonts w:ascii="Roboto" w:cs="Roboto" w:eastAsia="Roboto" w:hAnsi="Roboto"/>
          <w:color w:val="1155cc"/>
          <w:sz w:val="23"/>
          <w:szCs w:val="23"/>
          <w:highlight w:val="white"/>
          <w:u w:val="single"/>
          <w:rtl w:val="0"/>
        </w:rPr>
        <w:t xml:space="preserve">[Link]</w:t>
      </w:r>
    </w:p>
    <w:p w:rsidR="00000000" w:rsidDel="00000000" w:rsidP="00000000" w:rsidRDefault="00000000" w:rsidRPr="00000000" w14:paraId="00000035">
      <w:pPr>
        <w:numPr>
          <w:ilvl w:val="0"/>
          <w:numId w:val="7"/>
        </w:numPr>
        <w:shd w:fill="ffffff" w:val="clear"/>
        <w:spacing w:line="408" w:lineRule="auto"/>
        <w:ind w:left="1100" w:hanging="360"/>
        <w:rPr>
          <w:rFonts w:ascii="Roboto" w:cs="Roboto" w:eastAsia="Roboto" w:hAnsi="Roboto"/>
          <w:sz w:val="23"/>
          <w:szCs w:val="23"/>
          <w:highlight w:val="white"/>
        </w:rPr>
      </w:pPr>
      <w:r w:rsidDel="00000000" w:rsidR="00000000" w:rsidRPr="00000000">
        <w:fldChar w:fldCharType="end"/>
      </w:r>
      <w:r w:rsidDel="00000000" w:rsidR="00000000" w:rsidRPr="00000000">
        <w:rPr>
          <w:rFonts w:ascii="Roboto" w:cs="Roboto" w:eastAsia="Roboto" w:hAnsi="Roboto"/>
          <w:color w:val="2d3b45"/>
          <w:sz w:val="23"/>
          <w:szCs w:val="23"/>
          <w:highlight w:val="white"/>
          <w:rtl w:val="0"/>
        </w:rPr>
        <w:t xml:space="preserve">cells_geo.csv </w:t>
      </w: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rFonts w:ascii="Roboto" w:cs="Roboto" w:eastAsia="Roboto" w:hAnsi="Roboto"/>
          <w:color w:val="1155cc"/>
          <w:sz w:val="23"/>
          <w:szCs w:val="23"/>
          <w:highlight w:val="white"/>
          <w:u w:val="single"/>
          <w:rtl w:val="0"/>
        </w:rPr>
        <w:t xml:space="preserve">[Link]</w:t>
      </w:r>
    </w:p>
    <w:p w:rsidR="00000000" w:rsidDel="00000000" w:rsidP="00000000" w:rsidRDefault="00000000" w:rsidRPr="00000000" w14:paraId="00000036">
      <w:pPr>
        <w:numPr>
          <w:ilvl w:val="0"/>
          <w:numId w:val="7"/>
        </w:numPr>
        <w:shd w:fill="ffffff" w:val="clear"/>
        <w:spacing w:line="408" w:lineRule="auto"/>
        <w:ind w:left="1100" w:hanging="360"/>
        <w:rPr>
          <w:rFonts w:ascii="Roboto" w:cs="Roboto" w:eastAsia="Roboto" w:hAnsi="Roboto"/>
          <w:sz w:val="23"/>
          <w:szCs w:val="23"/>
          <w:highlight w:val="white"/>
        </w:rPr>
      </w:pPr>
      <w:r w:rsidDel="00000000" w:rsidR="00000000" w:rsidRPr="00000000">
        <w:fldChar w:fldCharType="end"/>
      </w:r>
      <w:r w:rsidDel="00000000" w:rsidR="00000000" w:rsidRPr="00000000">
        <w:rPr>
          <w:rFonts w:ascii="Roboto" w:cs="Roboto" w:eastAsia="Roboto" w:hAnsi="Roboto"/>
          <w:color w:val="2d3b45"/>
          <w:sz w:val="23"/>
          <w:szCs w:val="23"/>
          <w:highlight w:val="white"/>
          <w:rtl w:val="0"/>
        </w:rPr>
        <w:t xml:space="preserve">CDR_description.xlsx </w:t>
      </w:r>
      <w:hyperlink r:id="rId11">
        <w:r w:rsidDel="00000000" w:rsidR="00000000" w:rsidRPr="00000000">
          <w:rPr>
            <w:rFonts w:ascii="Roboto" w:cs="Roboto" w:eastAsia="Roboto" w:hAnsi="Roboto"/>
            <w:color w:val="1155cc"/>
            <w:sz w:val="23"/>
            <w:szCs w:val="23"/>
            <w:highlight w:val="white"/>
            <w:u w:val="single"/>
            <w:rtl w:val="0"/>
          </w:rPr>
          <w:t xml:space="preserve">[Link]</w:t>
        </w:r>
      </w:hyperlink>
      <w:r w:rsidDel="00000000" w:rsidR="00000000" w:rsidRPr="00000000">
        <w:rPr>
          <w:rtl w:val="0"/>
        </w:rPr>
      </w:r>
    </w:p>
    <w:p w:rsidR="00000000" w:rsidDel="00000000" w:rsidP="00000000" w:rsidRDefault="00000000" w:rsidRPr="00000000" w14:paraId="00000037">
      <w:pPr>
        <w:numPr>
          <w:ilvl w:val="0"/>
          <w:numId w:val="7"/>
        </w:numPr>
        <w:shd w:fill="ffffff" w:val="clear"/>
        <w:spacing w:line="408" w:lineRule="auto"/>
        <w:ind w:left="1100" w:hanging="360"/>
        <w:rPr>
          <w:rFonts w:ascii="Roboto" w:cs="Roboto" w:eastAsia="Roboto" w:hAnsi="Roboto"/>
          <w:sz w:val="23"/>
          <w:szCs w:val="23"/>
          <w:highlight w:val="white"/>
        </w:rPr>
      </w:pPr>
      <w:r w:rsidDel="00000000" w:rsidR="00000000" w:rsidRPr="00000000">
        <w:rPr>
          <w:rFonts w:ascii="Roboto" w:cs="Roboto" w:eastAsia="Roboto" w:hAnsi="Roboto"/>
          <w:color w:val="2d3b45"/>
          <w:sz w:val="23"/>
          <w:szCs w:val="23"/>
          <w:highlight w:val="white"/>
          <w:rtl w:val="0"/>
        </w:rPr>
        <w:t xml:space="preserve">CDR 20120507 </w:t>
      </w:r>
      <w:hyperlink r:id="rId12">
        <w:r w:rsidDel="00000000" w:rsidR="00000000" w:rsidRPr="00000000">
          <w:rPr>
            <w:rFonts w:ascii="Roboto" w:cs="Roboto" w:eastAsia="Roboto" w:hAnsi="Roboto"/>
            <w:color w:val="1155cc"/>
            <w:sz w:val="23"/>
            <w:szCs w:val="23"/>
            <w:highlight w:val="white"/>
            <w:u w:val="single"/>
            <w:rtl w:val="0"/>
          </w:rPr>
          <w:t xml:space="preserve">[http://bit.ly/TelecomDataset1]</w:t>
        </w:r>
      </w:hyperlink>
      <w:r w:rsidDel="00000000" w:rsidR="00000000" w:rsidRPr="00000000">
        <w:rPr>
          <w:rtl w:val="0"/>
        </w:rPr>
      </w:r>
    </w:p>
    <w:p w:rsidR="00000000" w:rsidDel="00000000" w:rsidP="00000000" w:rsidRDefault="00000000" w:rsidRPr="00000000" w14:paraId="00000038">
      <w:pPr>
        <w:numPr>
          <w:ilvl w:val="0"/>
          <w:numId w:val="7"/>
        </w:numPr>
        <w:shd w:fill="ffffff" w:val="clear"/>
        <w:spacing w:line="408" w:lineRule="auto"/>
        <w:ind w:left="1100" w:hanging="360"/>
        <w:rPr>
          <w:rFonts w:ascii="Roboto" w:cs="Roboto" w:eastAsia="Roboto" w:hAnsi="Roboto"/>
          <w:sz w:val="23"/>
          <w:szCs w:val="23"/>
        </w:rPr>
      </w:pPr>
      <w:r w:rsidDel="00000000" w:rsidR="00000000" w:rsidRPr="00000000">
        <w:rPr>
          <w:rFonts w:ascii="Roboto" w:cs="Roboto" w:eastAsia="Roboto" w:hAnsi="Roboto"/>
          <w:color w:val="2d3b45"/>
          <w:sz w:val="23"/>
          <w:szCs w:val="23"/>
          <w:highlight w:val="white"/>
          <w:rtl w:val="0"/>
        </w:rPr>
        <w:t xml:space="preserve">CDR 20120508 </w:t>
      </w:r>
      <w:hyperlink r:id="rId13">
        <w:r w:rsidDel="00000000" w:rsidR="00000000" w:rsidRPr="00000000">
          <w:rPr>
            <w:rFonts w:ascii="Roboto" w:cs="Roboto" w:eastAsia="Roboto" w:hAnsi="Roboto"/>
            <w:color w:val="1155cc"/>
            <w:sz w:val="23"/>
            <w:szCs w:val="23"/>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39">
      <w:pPr>
        <w:numPr>
          <w:ilvl w:val="0"/>
          <w:numId w:val="7"/>
        </w:numPr>
        <w:shd w:fill="ffffff" w:val="clear"/>
        <w:spacing w:line="408" w:lineRule="auto"/>
        <w:ind w:left="1100" w:hanging="360"/>
        <w:rPr>
          <w:rFonts w:ascii="Roboto" w:cs="Roboto" w:eastAsia="Roboto" w:hAnsi="Roboto"/>
          <w:sz w:val="23"/>
          <w:szCs w:val="23"/>
          <w:highlight w:val="white"/>
        </w:rPr>
      </w:pPr>
      <w:r w:rsidDel="00000000" w:rsidR="00000000" w:rsidRPr="00000000">
        <w:rPr>
          <w:rFonts w:ascii="Roboto" w:cs="Roboto" w:eastAsia="Roboto" w:hAnsi="Roboto"/>
          <w:color w:val="2d3b45"/>
          <w:sz w:val="23"/>
          <w:szCs w:val="23"/>
          <w:highlight w:val="white"/>
          <w:rtl w:val="0"/>
        </w:rPr>
        <w:t xml:space="preserve">CDR 20120509 </w:t>
      </w:r>
      <w:hyperlink r:id="rId14">
        <w:r w:rsidDel="00000000" w:rsidR="00000000" w:rsidRPr="00000000">
          <w:rPr>
            <w:rFonts w:ascii="Roboto" w:cs="Roboto" w:eastAsia="Roboto" w:hAnsi="Roboto"/>
            <w:color w:val="1155cc"/>
            <w:sz w:val="23"/>
            <w:szCs w:val="23"/>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3A">
      <w:pPr>
        <w:shd w:fill="f8f9fa" w:val="clear"/>
        <w:spacing w:after="360" w:line="408" w:lineRule="auto"/>
        <w:rPr>
          <w:rFonts w:ascii="Roboto" w:cs="Roboto" w:eastAsia="Roboto" w:hAnsi="Roboto"/>
          <w:color w:val="2d3b45"/>
          <w:sz w:val="23"/>
          <w:szCs w:val="23"/>
          <w:highlight w:val="white"/>
        </w:rPr>
      </w:pPr>
      <w:r w:rsidDel="00000000" w:rsidR="00000000" w:rsidRPr="00000000">
        <w:rPr>
          <w:rFonts w:ascii="Roboto" w:cs="Roboto" w:eastAsia="Roboto" w:hAnsi="Roboto"/>
          <w:color w:val="2d3b45"/>
          <w:sz w:val="23"/>
          <w:szCs w:val="23"/>
          <w:highlight w:val="white"/>
          <w:rtl w:val="0"/>
        </w:rPr>
        <w:t xml:space="preserve">Data in these files were stored in form of tables,columns and rows.</w:t>
      </w:r>
    </w:p>
    <w:p w:rsidR="00000000" w:rsidDel="00000000" w:rsidP="00000000" w:rsidRDefault="00000000" w:rsidRPr="00000000" w14:paraId="0000003B">
      <w:pPr>
        <w:shd w:fill="f8f9fa" w:val="clear"/>
        <w:spacing w:after="360" w:line="408" w:lineRule="auto"/>
        <w:rPr>
          <w:rFonts w:ascii="Roboto" w:cs="Roboto" w:eastAsia="Roboto" w:hAnsi="Roboto"/>
          <w:color w:val="2d3b45"/>
          <w:sz w:val="23"/>
          <w:szCs w:val="23"/>
          <w:highlight w:val="white"/>
        </w:rPr>
      </w:pPr>
      <w:r w:rsidDel="00000000" w:rsidR="00000000" w:rsidRPr="00000000">
        <w:rPr>
          <w:rtl w:val="0"/>
        </w:rPr>
      </w:r>
    </w:p>
    <w:p w:rsidR="00000000" w:rsidDel="00000000" w:rsidP="00000000" w:rsidRDefault="00000000" w:rsidRPr="00000000" w14:paraId="0000003C">
      <w:pPr>
        <w:pStyle w:val="Heading3"/>
        <w:ind w:left="720" w:firstLine="0"/>
        <w:rPr>
          <w:rFonts w:ascii="Roboto" w:cs="Roboto" w:eastAsia="Roboto" w:hAnsi="Roboto"/>
          <w:b w:val="1"/>
          <w:color w:val="000000"/>
          <w:sz w:val="23"/>
          <w:szCs w:val="23"/>
        </w:rPr>
      </w:pPr>
      <w:bookmarkStart w:colFirst="0" w:colLast="0" w:name="_s58purdm4q2" w:id="2"/>
      <w:bookmarkEnd w:id="2"/>
      <w:r w:rsidDel="00000000" w:rsidR="00000000" w:rsidRPr="00000000">
        <w:rPr>
          <w:rFonts w:ascii="Roboto" w:cs="Roboto" w:eastAsia="Roboto" w:hAnsi="Roboto"/>
          <w:b w:val="1"/>
          <w:color w:val="000000"/>
          <w:sz w:val="23"/>
          <w:szCs w:val="23"/>
          <w:rtl w:val="0"/>
        </w:rPr>
        <w:t xml:space="preserve">Verifying Data Quality</w:t>
      </w:r>
    </w:p>
    <w:p w:rsidR="00000000" w:rsidDel="00000000" w:rsidP="00000000" w:rsidRDefault="00000000" w:rsidRPr="00000000" w14:paraId="0000003D">
      <w:pPr>
        <w:ind w:left="72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Some of the data had missing values hence data cleaning.</w:t>
      </w:r>
      <w:r w:rsidDel="00000000" w:rsidR="00000000" w:rsidRPr="00000000">
        <w:rPr>
          <w:rtl w:val="0"/>
        </w:rPr>
      </w:r>
    </w:p>
    <w:p w:rsidR="00000000" w:rsidDel="00000000" w:rsidP="00000000" w:rsidRDefault="00000000" w:rsidRPr="00000000" w14:paraId="0000003E">
      <w:pPr>
        <w:pStyle w:val="Heading2"/>
        <w:numPr>
          <w:ilvl w:val="0"/>
          <w:numId w:val="5"/>
        </w:numPr>
        <w:ind w:left="720" w:hanging="360"/>
        <w:jc w:val="both"/>
        <w:rPr>
          <w:b w:val="1"/>
          <w:sz w:val="32"/>
          <w:szCs w:val="32"/>
        </w:rPr>
      </w:pPr>
      <w:bookmarkStart w:colFirst="0" w:colLast="0" w:name="_svbxwuelbn5v" w:id="3"/>
      <w:bookmarkEnd w:id="3"/>
      <w:r w:rsidDel="00000000" w:rsidR="00000000" w:rsidRPr="00000000">
        <w:rPr>
          <w:b w:val="1"/>
          <w:rtl w:val="0"/>
        </w:rPr>
        <w:t xml:space="preserve">Data Preparation </w:t>
      </w:r>
    </w:p>
    <w:p w:rsidR="00000000" w:rsidDel="00000000" w:rsidP="00000000" w:rsidRDefault="00000000" w:rsidRPr="00000000" w14:paraId="0000003F">
      <w:pPr>
        <w:ind w:left="720" w:firstLine="0"/>
        <w:rPr>
          <w:rFonts w:ascii="Roboto" w:cs="Roboto" w:eastAsia="Roboto" w:hAnsi="Roboto"/>
        </w:rPr>
      </w:pPr>
      <w:r w:rsidDel="00000000" w:rsidR="00000000" w:rsidRPr="00000000">
        <w:rPr>
          <w:rFonts w:ascii="Roboto" w:cs="Roboto" w:eastAsia="Roboto" w:hAnsi="Roboto"/>
          <w:rtl w:val="0"/>
        </w:rPr>
        <w:t xml:space="preserve">These are the steps followed in preparing the data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4"/>
        <w:numPr>
          <w:ilvl w:val="0"/>
          <w:numId w:val="1"/>
        </w:numPr>
        <w:ind w:left="1440" w:hanging="360"/>
        <w:rPr>
          <w:b w:val="1"/>
          <w:sz w:val="24"/>
          <w:szCs w:val="24"/>
        </w:rPr>
      </w:pPr>
      <w:bookmarkStart w:colFirst="0" w:colLast="0" w:name="_exs1acel0hfu" w:id="4"/>
      <w:bookmarkEnd w:id="4"/>
      <w:r w:rsidDel="00000000" w:rsidR="00000000" w:rsidRPr="00000000">
        <w:rPr>
          <w:b w:val="1"/>
          <w:color w:val="000000"/>
          <w:rtl w:val="0"/>
        </w:rPr>
        <w:t xml:space="preserve">Loading Data </w:t>
      </w:r>
    </w:p>
    <w:p w:rsidR="00000000" w:rsidDel="00000000" w:rsidP="00000000" w:rsidRDefault="00000000" w:rsidRPr="00000000" w14:paraId="00000042">
      <w:pPr>
        <w:ind w:left="1440" w:firstLine="0"/>
        <w:rPr>
          <w:rFonts w:ascii="Roboto" w:cs="Roboto" w:eastAsia="Roboto" w:hAnsi="Roboto"/>
        </w:rPr>
      </w:pPr>
      <w:r w:rsidDel="00000000" w:rsidR="00000000" w:rsidRPr="00000000">
        <w:rPr>
          <w:rFonts w:ascii="Roboto" w:cs="Roboto" w:eastAsia="Roboto" w:hAnsi="Roboto"/>
          <w:rtl w:val="0"/>
        </w:rPr>
        <w:t xml:space="preserve">Loaded the datasets from the CSV and then created an SQLite database from them.</w:t>
      </w:r>
    </w:p>
    <w:p w:rsidR="00000000" w:rsidDel="00000000" w:rsidP="00000000" w:rsidRDefault="00000000" w:rsidRPr="00000000" w14:paraId="00000043">
      <w:pPr>
        <w:pStyle w:val="Heading4"/>
        <w:numPr>
          <w:ilvl w:val="0"/>
          <w:numId w:val="3"/>
        </w:numPr>
        <w:ind w:left="1440" w:hanging="360"/>
        <w:rPr>
          <w:b w:val="1"/>
          <w:sz w:val="24"/>
          <w:szCs w:val="24"/>
        </w:rPr>
      </w:pPr>
      <w:bookmarkStart w:colFirst="0" w:colLast="0" w:name="_vcm4kaisp775" w:id="5"/>
      <w:bookmarkEnd w:id="5"/>
      <w:r w:rsidDel="00000000" w:rsidR="00000000" w:rsidRPr="00000000">
        <w:rPr>
          <w:b w:val="1"/>
          <w:color w:val="000000"/>
          <w:rtl w:val="0"/>
        </w:rPr>
        <w:t xml:space="preserve">Cleaning Data</w:t>
      </w: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sz w:val="23"/>
          <w:szCs w:val="23"/>
        </w:rPr>
      </w:pPr>
      <w:r w:rsidDel="00000000" w:rsidR="00000000" w:rsidRPr="00000000">
        <w:rPr>
          <w:rtl w:val="0"/>
        </w:rPr>
        <w:t xml:space="preserve">                      </w:t>
      </w:r>
      <w:r w:rsidDel="00000000" w:rsidR="00000000" w:rsidRPr="00000000">
        <w:rPr>
          <w:rFonts w:ascii="Roboto" w:cs="Roboto" w:eastAsia="Roboto" w:hAnsi="Roboto"/>
          <w:sz w:val="23"/>
          <w:szCs w:val="23"/>
          <w:rtl w:val="0"/>
        </w:rPr>
        <w:t xml:space="preserve"> Deleted a column that wasnt really necessary</w:t>
      </w:r>
      <w:r w:rsidDel="00000000" w:rsidR="00000000" w:rsidRPr="00000000">
        <w:rPr>
          <w:rtl w:val="0"/>
        </w:rPr>
      </w:r>
    </w:p>
    <w:p w:rsidR="00000000" w:rsidDel="00000000" w:rsidP="00000000" w:rsidRDefault="00000000" w:rsidRPr="00000000" w14:paraId="00000045">
      <w:pPr>
        <w:ind w:left="144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Sorted the data by date</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pStyle w:val="Heading2"/>
        <w:numPr>
          <w:ilvl w:val="0"/>
          <w:numId w:val="2"/>
        </w:numPr>
        <w:ind w:left="720" w:hanging="360"/>
        <w:jc w:val="both"/>
        <w:rPr>
          <w:b w:val="1"/>
          <w:sz w:val="32"/>
          <w:szCs w:val="32"/>
        </w:rPr>
      </w:pPr>
      <w:bookmarkStart w:colFirst="0" w:colLast="0" w:name="_81h3i2v0fcjq" w:id="6"/>
      <w:bookmarkEnd w:id="6"/>
      <w:r w:rsidDel="00000000" w:rsidR="00000000" w:rsidRPr="00000000">
        <w:rPr>
          <w:b w:val="1"/>
          <w:rtl w:val="0"/>
        </w:rPr>
        <w:t xml:space="preserve">Recommendations</w:t>
      </w:r>
    </w:p>
    <w:p w:rsidR="00000000" w:rsidDel="00000000" w:rsidP="00000000" w:rsidRDefault="00000000" w:rsidRPr="00000000" w14:paraId="0000004B">
      <w:pPr>
        <w:ind w:left="720" w:firstLine="0"/>
        <w:rPr/>
      </w:pPr>
      <w:r w:rsidDel="00000000" w:rsidR="00000000" w:rsidRPr="00000000">
        <w:rPr>
          <w:rtl w:val="0"/>
        </w:rPr>
        <w:t xml:space="preserve">From our analysis, We can see that some Cities lacked service,while other has low service coverage.These are the areas where the company should come in for development.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shd w:fill="f8f9fa" w:val="clear"/>
        <w:spacing w:after="360" w:line="408" w:lineRule="auto"/>
        <w:rPr>
          <w:sz w:val="30"/>
          <w:szCs w:val="30"/>
        </w:rPr>
      </w:pPr>
      <w:r w:rsidDel="00000000" w:rsidR="00000000" w:rsidRPr="00000000">
        <w:rPr>
          <w:rtl w:val="0"/>
        </w:rPr>
      </w:r>
    </w:p>
    <w:p w:rsidR="00000000" w:rsidDel="00000000" w:rsidP="00000000" w:rsidRDefault="00000000" w:rsidRPr="00000000" w14:paraId="00000050">
      <w:pPr>
        <w:shd w:fill="f8f9fa" w:val="clear"/>
        <w:spacing w:after="360" w:line="408" w:lineRule="auto"/>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cVoNXl25IO5-_yQk97ThdeqhE6yw8YTD" TargetMode="External"/><Relationship Id="rId10" Type="http://schemas.openxmlformats.org/officeDocument/2006/relationships/hyperlink" Target="http://bit.ly/Telcom_dataset3" TargetMode="External"/><Relationship Id="rId13" Type="http://schemas.openxmlformats.org/officeDocument/2006/relationships/hyperlink" Target="http://bit.ly/Telcom_dataset2" TargetMode="External"/><Relationship Id="rId12" Type="http://schemas.openxmlformats.org/officeDocument/2006/relationships/hyperlink" Target="http://bit.ly/Telcom_datase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2" TargetMode="External"/><Relationship Id="rId14" Type="http://schemas.openxmlformats.org/officeDocument/2006/relationships/hyperlink" Target="http://bit.ly/Telcom_dataset3"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bit.ly/Telcom_datase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