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5E" w:rsidRDefault="001D395E" w:rsidP="001D395E">
      <w:pPr>
        <w:pStyle w:val="Titre"/>
      </w:pPr>
      <w:r>
        <w:t xml:space="preserve">Projet final – </w:t>
      </w:r>
      <w:r w:rsidR="00D2606D">
        <w:t>calculatrice de matrices</w:t>
      </w:r>
    </w:p>
    <w:p w:rsidR="001D395E" w:rsidRDefault="001D395E" w:rsidP="001D395E">
      <w:pPr>
        <w:pStyle w:val="Titre1"/>
      </w:pPr>
      <w:r>
        <w:t>Consignes</w:t>
      </w:r>
    </w:p>
    <w:p w:rsidR="001D395E" w:rsidRDefault="001D395E" w:rsidP="001D395E">
      <w:pPr>
        <w:pStyle w:val="Paragraphedeliste"/>
        <w:numPr>
          <w:ilvl w:val="0"/>
          <w:numId w:val="1"/>
        </w:numPr>
      </w:pPr>
      <w:r>
        <w:t>Ce projet se réalise en équipe de deux.</w:t>
      </w:r>
    </w:p>
    <w:p w:rsidR="001D395E" w:rsidRDefault="001D395E" w:rsidP="001D395E">
      <w:pPr>
        <w:pStyle w:val="Paragraphedeliste"/>
        <w:numPr>
          <w:ilvl w:val="0"/>
          <w:numId w:val="1"/>
        </w:numPr>
      </w:pPr>
      <w:r>
        <w:t>Exceptionnellement, vous avez le droit d’utiliser des librairies externes, mais vous devez d’abord les faire valider par l’enseignant.</w:t>
      </w:r>
    </w:p>
    <w:p w:rsidR="001D395E" w:rsidRDefault="00BA2291" w:rsidP="001D395E">
      <w:pPr>
        <w:pStyle w:val="Paragraphedeliste"/>
        <w:numPr>
          <w:ilvl w:val="0"/>
          <w:numId w:val="1"/>
        </w:numPr>
      </w:pPr>
      <w:r>
        <w:t>L’application</w:t>
      </w:r>
      <w:r w:rsidR="001D395E">
        <w:t xml:space="preserve"> doit être remis</w:t>
      </w:r>
      <w:r>
        <w:t>e</w:t>
      </w:r>
      <w:r w:rsidR="001D395E">
        <w:t xml:space="preserve"> sur les comptes </w:t>
      </w:r>
      <w:proofErr w:type="spellStart"/>
      <w:r w:rsidR="001D395E">
        <w:t>Github</w:t>
      </w:r>
      <w:proofErr w:type="spellEnd"/>
      <w:r w:rsidR="001D395E">
        <w:t xml:space="preserve"> de tous les membres.</w:t>
      </w:r>
      <w:r>
        <w:t xml:space="preserve"> Le dépôt doit avoir un fichier « README.md » à la racine qui indique les noms des membres de l’équipe, ainsi que la liste des fonctionnalités ayant été implémentées.</w:t>
      </w:r>
    </w:p>
    <w:p w:rsidR="001D395E" w:rsidRDefault="00BA1D4F" w:rsidP="001D395E">
      <w:pPr>
        <w:pStyle w:val="Paragraphedeliste"/>
        <w:numPr>
          <w:ilvl w:val="0"/>
          <w:numId w:val="1"/>
        </w:numPr>
      </w:pPr>
      <w:r>
        <w:t>La date de remise est spécifiée dans Teams.</w:t>
      </w:r>
    </w:p>
    <w:p w:rsidR="001D395E" w:rsidRPr="00A45132" w:rsidRDefault="001D395E" w:rsidP="001D395E">
      <w:pPr>
        <w:pStyle w:val="Paragraphedeliste"/>
        <w:numPr>
          <w:ilvl w:val="0"/>
          <w:numId w:val="1"/>
        </w:numPr>
      </w:pPr>
      <w:r>
        <w:t>Toute tentative de plagiat sera fortement pénalisée.</w:t>
      </w:r>
      <w:r w:rsidR="00190613">
        <w:t xml:space="preserve"> Si vous utilisez du code provenant d’une source externe, citez la source en commentaire. </w:t>
      </w:r>
      <w:r w:rsidR="00190613" w:rsidRPr="00190613">
        <w:rPr>
          <w:b/>
          <w:color w:val="FF0000"/>
        </w:rPr>
        <w:t>N’utilisez pas le code des autres étudiants de la classe!</w:t>
      </w:r>
    </w:p>
    <w:p w:rsidR="00A45132" w:rsidRDefault="00A45132" w:rsidP="00A45132">
      <w:pPr>
        <w:pStyle w:val="Titre1"/>
      </w:pPr>
      <w:r>
        <w:t>Le projet</w:t>
      </w:r>
    </w:p>
    <w:p w:rsidR="00BA2291" w:rsidRDefault="00D2606D">
      <w:r>
        <w:t>Vous devez réaliser un outil permettant de réaliser des opérations sur des matrices.</w:t>
      </w:r>
    </w:p>
    <w:p w:rsidR="00162758" w:rsidRDefault="001627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Aucun visuel ou exemple ne vous sera fourni, vous avez le champ libre. Toutefois, assure</w:t>
      </w:r>
      <w:r w:rsidR="00593290">
        <w:t>z-vous que l’utilisation soit la</w:t>
      </w:r>
      <w:r>
        <w:t xml:space="preserve"> plus simple possible et que le visuel ne soit pas trop moche.</w:t>
      </w:r>
    </w:p>
    <w:p w:rsidR="00A45132" w:rsidRDefault="00A45132" w:rsidP="00A45132">
      <w:pPr>
        <w:pStyle w:val="Titre1"/>
      </w:pPr>
      <w:r>
        <w:t>Fonctionnalités</w:t>
      </w:r>
      <w:r w:rsidR="00BA2291">
        <w:t xml:space="preserve"> demandées</w:t>
      </w:r>
    </w:p>
    <w:p w:rsidR="00A45132" w:rsidRPr="00790A26" w:rsidRDefault="00A45132" w:rsidP="00A45132">
      <w:p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Vert = Prioritaire, doit absolument être inclus dans l’application pour obtenir la note de passage</w:t>
      </w:r>
      <w:r w:rsidR="003E5081" w:rsidRPr="00790A26">
        <w:rPr>
          <w:b/>
          <w:color w:val="70AD47" w:themeColor="accent6"/>
        </w:rPr>
        <w:t>.</w:t>
      </w:r>
    </w:p>
    <w:p w:rsidR="00A45132" w:rsidRPr="00A45132" w:rsidRDefault="00A45132" w:rsidP="00A45132">
      <w:pPr>
        <w:rPr>
          <w:b/>
          <w:color w:val="BF8F00" w:themeColor="accent4" w:themeShade="BF"/>
        </w:rPr>
      </w:pPr>
      <w:r w:rsidRPr="00A45132">
        <w:rPr>
          <w:b/>
          <w:color w:val="BF8F00" w:themeColor="accent4" w:themeShade="BF"/>
        </w:rPr>
        <w:t>Jaune = Secondaire, doit être inclus après les éléments verts.</w:t>
      </w:r>
      <w:r>
        <w:rPr>
          <w:b/>
          <w:color w:val="BF8F00" w:themeColor="accent4" w:themeShade="BF"/>
        </w:rPr>
        <w:t xml:space="preserve"> Plus difficile, permet d’aller chercher des points supplémentaires.</w:t>
      </w:r>
    </w:p>
    <w:p w:rsidR="00A45132" w:rsidRDefault="00A45132" w:rsidP="00A45132">
      <w:pPr>
        <w:rPr>
          <w:b/>
          <w:color w:val="FF0000"/>
        </w:rPr>
      </w:pPr>
      <w:r w:rsidRPr="00A45132">
        <w:rPr>
          <w:b/>
          <w:color w:val="FF0000"/>
        </w:rPr>
        <w:t>Rouge = Défi, peut être réalisé lorsque tous les éléments jaunes sont réalisés.</w:t>
      </w:r>
      <w:r>
        <w:rPr>
          <w:b/>
          <w:color w:val="FF0000"/>
        </w:rPr>
        <w:t xml:space="preserve"> Nettement plus difficile, permet d’obtenir des points bonus.</w:t>
      </w:r>
    </w:p>
    <w:p w:rsidR="00A45132" w:rsidRPr="00A45132" w:rsidRDefault="00A45132" w:rsidP="00A45132">
      <w:pPr>
        <w:rPr>
          <w:b/>
        </w:rPr>
      </w:pPr>
    </w:p>
    <w:p w:rsidR="00BA2291" w:rsidRPr="00D2606D" w:rsidRDefault="00D2606D" w:rsidP="00D2606D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D2606D">
        <w:rPr>
          <w:b/>
          <w:color w:val="70AD47" w:themeColor="accent6"/>
        </w:rPr>
        <w:t xml:space="preserve">Le programme fonctionne avec des matrices </w:t>
      </w:r>
      <w:r w:rsidR="00790A26">
        <w:rPr>
          <w:b/>
          <w:color w:val="70AD47" w:themeColor="accent6"/>
        </w:rPr>
        <w:t>statiques de 3</w:t>
      </w:r>
      <w:r w:rsidRPr="00D2606D">
        <w:rPr>
          <w:b/>
          <w:color w:val="70AD47" w:themeColor="accent6"/>
        </w:rPr>
        <w:t>x</w:t>
      </w:r>
      <w:r w:rsidR="00790A26">
        <w:rPr>
          <w:b/>
          <w:color w:val="70AD47" w:themeColor="accent6"/>
        </w:rPr>
        <w:t>3</w:t>
      </w:r>
    </w:p>
    <w:p w:rsidR="00D2606D" w:rsidRPr="00790A26" w:rsidRDefault="00D2606D" w:rsidP="00D2606D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90A26">
        <w:rPr>
          <w:b/>
          <w:color w:val="BF8F00" w:themeColor="accent4" w:themeShade="BF"/>
        </w:rPr>
        <w:t>Le programme fonctionne avec des matrices dynamiques de dimensions arbitraires</w:t>
      </w:r>
    </w:p>
    <w:p w:rsidR="00162758" w:rsidRPr="007C483B" w:rsidRDefault="00162758" w:rsidP="00D2606D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 xml:space="preserve">Le programme fonctionne avec un nombre arbitraire </w:t>
      </w:r>
      <w:r w:rsidR="005D3475" w:rsidRPr="007C483B">
        <w:rPr>
          <w:b/>
          <w:color w:val="FF0000"/>
        </w:rPr>
        <w:t>de matrices</w:t>
      </w:r>
    </w:p>
    <w:p w:rsidR="005D3475" w:rsidRPr="00790A26" w:rsidRDefault="005D3475" w:rsidP="00D2606D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90A26">
        <w:rPr>
          <w:b/>
          <w:color w:val="FF0000"/>
        </w:rPr>
        <w:t>Le programme fonctionne avec des opérations mixtes</w:t>
      </w:r>
    </w:p>
    <w:p w:rsidR="00162758" w:rsidRDefault="00162758" w:rsidP="00162758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Les opérations suivantes ont été intégrées</w:t>
      </w:r>
    </w:p>
    <w:p w:rsidR="00162758" w:rsidRDefault="00162758" w:rsidP="00162758">
      <w:pPr>
        <w:pStyle w:val="Paragraphedeliste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Addition et soustraction de matrices</w:t>
      </w:r>
    </w:p>
    <w:p w:rsidR="00162758" w:rsidRDefault="00162758" w:rsidP="00162758">
      <w:pPr>
        <w:pStyle w:val="Paragraphedeliste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Multiplication avec un nombre</w:t>
      </w:r>
    </w:p>
    <w:p w:rsidR="00790A26" w:rsidRPr="007C483B" w:rsidRDefault="00790A26" w:rsidP="00162758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Puissance</w:t>
      </w:r>
    </w:p>
    <w:p w:rsidR="00162758" w:rsidRDefault="00162758" w:rsidP="00162758">
      <w:pPr>
        <w:pStyle w:val="Paragraphedeliste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Transposition</w:t>
      </w:r>
    </w:p>
    <w:p w:rsidR="00790A26" w:rsidRPr="007C483B" w:rsidRDefault="00790A26" w:rsidP="00162758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Inversion</w:t>
      </w:r>
    </w:p>
    <w:p w:rsidR="005D3475" w:rsidRPr="005D3475" w:rsidRDefault="00162758" w:rsidP="005D3475">
      <w:pPr>
        <w:pStyle w:val="Paragraphedeliste"/>
        <w:numPr>
          <w:ilvl w:val="1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Multiplication de matrices</w:t>
      </w:r>
    </w:p>
    <w:p w:rsidR="00162758" w:rsidRDefault="00162758" w:rsidP="00162758">
      <w:pPr>
        <w:pStyle w:val="Paragraphedeliste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lastRenderedPageBreak/>
        <w:t>Produit matriciel</w:t>
      </w:r>
    </w:p>
    <w:p w:rsidR="00162758" w:rsidRDefault="00162758" w:rsidP="00162758">
      <w:pPr>
        <w:pStyle w:val="Paragraphedeliste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Produit vectoriel</w:t>
      </w:r>
    </w:p>
    <w:p w:rsidR="005D3475" w:rsidRPr="005D3475" w:rsidRDefault="005D3475" w:rsidP="005D3475">
      <w:pPr>
        <w:pStyle w:val="Paragraphedeliste"/>
        <w:numPr>
          <w:ilvl w:val="2"/>
          <w:numId w:val="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Produit d’Hadamard</w:t>
      </w:r>
    </w:p>
    <w:p w:rsidR="005D3475" w:rsidRPr="007B27C7" w:rsidRDefault="005D3475" w:rsidP="00162758">
      <w:pPr>
        <w:pStyle w:val="Paragraphedeliste"/>
        <w:numPr>
          <w:ilvl w:val="2"/>
          <w:numId w:val="9"/>
        </w:numPr>
        <w:rPr>
          <w:b/>
          <w:color w:val="BF8F00" w:themeColor="accent4" w:themeShade="BF"/>
        </w:rPr>
      </w:pPr>
      <w:r w:rsidRPr="007B27C7">
        <w:rPr>
          <w:b/>
          <w:color w:val="BF8F00" w:themeColor="accent4" w:themeShade="BF"/>
        </w:rPr>
        <w:t>Produit tensoriel</w:t>
      </w:r>
    </w:p>
    <w:p w:rsidR="00162758" w:rsidRDefault="00162758" w:rsidP="00162758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90A26">
        <w:rPr>
          <w:b/>
          <w:color w:val="BF8F00" w:themeColor="accent4" w:themeShade="BF"/>
        </w:rPr>
        <w:t>Calcul du déterminant</w:t>
      </w:r>
    </w:p>
    <w:p w:rsidR="00790A26" w:rsidRPr="00790A26" w:rsidRDefault="00790A26" w:rsidP="00790A26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Le programme permet d’entrer directement les matrices</w:t>
      </w:r>
    </w:p>
    <w:p w:rsidR="00790A26" w:rsidRDefault="00790A26" w:rsidP="00790A26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>
        <w:rPr>
          <w:b/>
          <w:color w:val="BF8F00" w:themeColor="accent4" w:themeShade="BF"/>
        </w:rPr>
        <w:t>Le programme permet d’importer les matrices à partir de fichiers CSV</w:t>
      </w:r>
    </w:p>
    <w:p w:rsidR="00790A26" w:rsidRDefault="00790A26" w:rsidP="00790A26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90A26">
        <w:rPr>
          <w:b/>
          <w:color w:val="FF0000"/>
        </w:rPr>
        <w:t>Le programme permet d’</w:t>
      </w:r>
      <w:r>
        <w:rPr>
          <w:b/>
          <w:color w:val="FF0000"/>
        </w:rPr>
        <w:t>importer les matrices et</w:t>
      </w:r>
      <w:r w:rsidRPr="00790A26">
        <w:rPr>
          <w:b/>
          <w:color w:val="FF0000"/>
        </w:rPr>
        <w:t xml:space="preserve"> les opérations à effectuer à partir d’un seul fichier</w:t>
      </w:r>
      <w:r w:rsidR="007B27C7">
        <w:rPr>
          <w:b/>
          <w:color w:val="FF0000"/>
        </w:rPr>
        <w:t xml:space="preserve"> (vous choisissez le format)</w:t>
      </w:r>
    </w:p>
    <w:p w:rsidR="00790A26" w:rsidRDefault="00790A26" w:rsidP="00790A26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90A26">
        <w:rPr>
          <w:b/>
          <w:color w:val="70AD47" w:themeColor="accent6"/>
        </w:rPr>
        <w:t>Le programme</w:t>
      </w:r>
      <w:r>
        <w:rPr>
          <w:b/>
          <w:color w:val="70AD47" w:themeColor="accent6"/>
        </w:rPr>
        <w:t xml:space="preserve"> affiche le résultat</w:t>
      </w:r>
    </w:p>
    <w:p w:rsidR="00790A26" w:rsidRPr="007B27C7" w:rsidRDefault="00790A26" w:rsidP="00790A26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B27C7">
        <w:rPr>
          <w:b/>
          <w:color w:val="BF8F00" w:themeColor="accent4" w:themeShade="BF"/>
        </w:rPr>
        <w:t>Le programme affiche et permet d’imprimer le résultat</w:t>
      </w:r>
    </w:p>
    <w:p w:rsidR="007B27C7" w:rsidRDefault="00790A26" w:rsidP="007B27C7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B27C7">
        <w:rPr>
          <w:b/>
          <w:color w:val="FF0000"/>
        </w:rPr>
        <w:t>Le programme af</w:t>
      </w:r>
      <w:r w:rsidR="007B27C7" w:rsidRPr="007B27C7">
        <w:rPr>
          <w:b/>
          <w:color w:val="FF0000"/>
        </w:rPr>
        <w:t>fiche le résultat et la démarche, et permet de les imprimer</w:t>
      </w:r>
    </w:p>
    <w:p w:rsidR="007C483B" w:rsidRDefault="007C483B" w:rsidP="007C483B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programme</w:t>
      </w:r>
      <w:r>
        <w:rPr>
          <w:b/>
          <w:color w:val="70AD47" w:themeColor="accent6"/>
        </w:rPr>
        <w:t xml:space="preserve"> compile et</w:t>
      </w:r>
      <w:r w:rsidRPr="007C483B">
        <w:rPr>
          <w:b/>
          <w:color w:val="70AD47" w:themeColor="accent6"/>
        </w:rPr>
        <w:t xml:space="preserve"> est stable</w:t>
      </w:r>
    </w:p>
    <w:p w:rsidR="007C483B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 programme est robuste</w:t>
      </w:r>
      <w:r>
        <w:rPr>
          <w:b/>
          <w:color w:val="BF8F00" w:themeColor="accent4" w:themeShade="BF"/>
        </w:rPr>
        <w:t xml:space="preserve"> et affiche des messages d’erreurs lorsque l’utilisateur entre des données erronées</w:t>
      </w:r>
    </w:p>
    <w:p w:rsidR="007C483B" w:rsidRPr="007C483B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>
        <w:rPr>
          <w:b/>
          <w:color w:val="FF0000"/>
        </w:rPr>
        <w:t>Le programme est indestructible et guide efficacement l’utilisateur</w:t>
      </w:r>
    </w:p>
    <w:p w:rsidR="007C483B" w:rsidRDefault="007C483B" w:rsidP="007C483B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programme est laid, mais fonctionnel</w:t>
      </w:r>
    </w:p>
    <w:p w:rsidR="007C483B" w:rsidRPr="007C483B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 programme a un visuel adéquat</w:t>
      </w:r>
    </w:p>
    <w:p w:rsidR="007C483B" w:rsidRPr="007C483B" w:rsidRDefault="00272019" w:rsidP="007C483B">
      <w:pPr>
        <w:pStyle w:val="Paragraphedeliste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f</w:t>
      </w:r>
    </w:p>
    <w:p w:rsidR="007C483B" w:rsidRDefault="007C483B" w:rsidP="007C483B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 programme contient des éléments visuels intéressants, comme des animations</w:t>
      </w:r>
    </w:p>
    <w:p w:rsidR="007C483B" w:rsidRDefault="007C483B" w:rsidP="007C483B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Les algorithmes utilisés pour les calculs fonctionnent correctement</w:t>
      </w:r>
    </w:p>
    <w:p w:rsidR="007C483B" w:rsidRPr="007C483B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7C483B">
        <w:rPr>
          <w:b/>
          <w:color w:val="BF8F00" w:themeColor="accent4" w:themeShade="BF"/>
        </w:rPr>
        <w:t>Les algorithmes utilisés pour les calculs sont efficaces</w:t>
      </w:r>
    </w:p>
    <w:p w:rsidR="007C483B" w:rsidRDefault="007C483B" w:rsidP="007C483B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Les algorithmes utilisés pour les calculs sont optimaux</w:t>
      </w:r>
    </w:p>
    <w:p w:rsidR="007C483B" w:rsidRDefault="007C483B" w:rsidP="007C483B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7C483B">
        <w:rPr>
          <w:b/>
          <w:color w:val="70AD47" w:themeColor="accent6"/>
        </w:rPr>
        <w:t>Le code est lisible</w:t>
      </w:r>
    </w:p>
    <w:p w:rsidR="007C483B" w:rsidRPr="00967E27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code utilise adéquatement l’architecture MVC</w:t>
      </w:r>
    </w:p>
    <w:p w:rsidR="007C483B" w:rsidRPr="00967E27" w:rsidRDefault="007C483B" w:rsidP="007C483B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code utilise adéquatement les principes de l’orienté objet</w:t>
      </w:r>
    </w:p>
    <w:p w:rsidR="007C483B" w:rsidRDefault="007C483B" w:rsidP="007C483B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7C483B">
        <w:rPr>
          <w:b/>
          <w:color w:val="FF0000"/>
        </w:rPr>
        <w:t>Le code est de qualité professionnelle</w:t>
      </w:r>
    </w:p>
    <w:p w:rsidR="00967E27" w:rsidRPr="00967E27" w:rsidRDefault="00967E27" w:rsidP="00967E27">
      <w:pPr>
        <w:pStyle w:val="Paragraphedeliste"/>
        <w:numPr>
          <w:ilvl w:val="0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programme possède des tests unitaires qui testent les fonctions critiques</w:t>
      </w:r>
    </w:p>
    <w:p w:rsidR="00967E27" w:rsidRPr="00967E27" w:rsidRDefault="00967E27" w:rsidP="00967E27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Les tests unitaires sont efficaces et s’exécutent rapidement</w:t>
      </w:r>
    </w:p>
    <w:p w:rsidR="00967E27" w:rsidRPr="00967E27" w:rsidRDefault="00967E27" w:rsidP="00967E27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967E27">
        <w:rPr>
          <w:b/>
          <w:color w:val="FF0000"/>
        </w:rPr>
        <w:t>Les tests unitaires couvrent l’ensemble du code</w:t>
      </w:r>
    </w:p>
    <w:p w:rsidR="00967E27" w:rsidRDefault="00967E27" w:rsidP="00967E27">
      <w:pPr>
        <w:pStyle w:val="Paragraphedeliste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Les tests unitaires sont de qualité supérieure</w:t>
      </w:r>
    </w:p>
    <w:p w:rsidR="00967E27" w:rsidRDefault="00967E27" w:rsidP="00967E27">
      <w:pPr>
        <w:pStyle w:val="Paragraphedeliste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 programme contient des tests fonctionnels automatisés</w:t>
      </w:r>
    </w:p>
    <w:p w:rsidR="00967E27" w:rsidRDefault="00967E27" w:rsidP="00967E27">
      <w:pPr>
        <w:pStyle w:val="Paragraphedeliste"/>
        <w:numPr>
          <w:ilvl w:val="1"/>
          <w:numId w:val="9"/>
        </w:numPr>
        <w:rPr>
          <w:b/>
          <w:color w:val="FF0000"/>
        </w:rPr>
      </w:pPr>
      <w:r>
        <w:rPr>
          <w:b/>
          <w:color w:val="FF0000"/>
        </w:rPr>
        <w:t>Le programme contient des tests d’intégration automatisés</w:t>
      </w:r>
    </w:p>
    <w:p w:rsidR="00967E27" w:rsidRDefault="00967E27" w:rsidP="00967E27">
      <w:pPr>
        <w:pStyle w:val="Paragraphedeliste"/>
        <w:numPr>
          <w:ilvl w:val="0"/>
          <w:numId w:val="9"/>
        </w:numPr>
        <w:rPr>
          <w:b/>
          <w:color w:val="70AD47" w:themeColor="accent6"/>
        </w:rPr>
      </w:pPr>
      <w:r w:rsidRPr="00967E27">
        <w:rPr>
          <w:b/>
          <w:color w:val="70AD47" w:themeColor="accent6"/>
        </w:rPr>
        <w:t xml:space="preserve">Le </w:t>
      </w:r>
      <w:r>
        <w:rPr>
          <w:b/>
          <w:color w:val="70AD47" w:themeColor="accent6"/>
        </w:rPr>
        <w:t>projet</w:t>
      </w:r>
      <w:r w:rsidRPr="00967E27">
        <w:rPr>
          <w:b/>
          <w:color w:val="70AD47" w:themeColor="accent6"/>
        </w:rPr>
        <w:t xml:space="preserve"> est remis sur </w:t>
      </w:r>
      <w:proofErr w:type="spellStart"/>
      <w:r w:rsidRPr="00967E27">
        <w:rPr>
          <w:b/>
          <w:color w:val="70AD47" w:themeColor="accent6"/>
        </w:rPr>
        <w:t>Github</w:t>
      </w:r>
      <w:proofErr w:type="spellEnd"/>
    </w:p>
    <w:p w:rsidR="00967E27" w:rsidRPr="00967E27" w:rsidRDefault="00967E27" w:rsidP="00967E27">
      <w:pPr>
        <w:pStyle w:val="Paragraphedeliste"/>
        <w:numPr>
          <w:ilvl w:val="1"/>
          <w:numId w:val="9"/>
        </w:numPr>
        <w:rPr>
          <w:b/>
          <w:color w:val="BF8F00" w:themeColor="accent4" w:themeShade="BF"/>
        </w:rPr>
      </w:pPr>
      <w:r w:rsidRPr="00967E27">
        <w:rPr>
          <w:b/>
          <w:color w:val="BF8F00" w:themeColor="accent4" w:themeShade="BF"/>
        </w:rPr>
        <w:t>Le projet utilise adéquatement les fonctionnalités de Git, comme les branches</w:t>
      </w:r>
    </w:p>
    <w:p w:rsidR="00967E27" w:rsidRPr="00967E27" w:rsidRDefault="00474220" w:rsidP="00F3326A">
      <w:pPr>
        <w:pStyle w:val="Paragraphedeliste"/>
        <w:numPr>
          <w:ilvl w:val="1"/>
          <w:numId w:val="9"/>
        </w:numPr>
        <w:rPr>
          <w:b/>
          <w:color w:val="FF0000"/>
        </w:rPr>
      </w:pPr>
      <w:r w:rsidRPr="00474220">
        <w:rPr>
          <w:b/>
          <w:color w:val="FF0000"/>
        </w:rPr>
        <w:t>L’équipe a mis en place un processus d’intégration continue</w:t>
      </w:r>
    </w:p>
    <w:sectPr w:rsidR="00967E27" w:rsidRPr="00967E27" w:rsidSect="0064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528"/>
    <w:multiLevelType w:val="hybridMultilevel"/>
    <w:tmpl w:val="559840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4FCB"/>
    <w:multiLevelType w:val="hybridMultilevel"/>
    <w:tmpl w:val="EAECF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18A0"/>
    <w:multiLevelType w:val="hybridMultilevel"/>
    <w:tmpl w:val="B202A1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817FA"/>
    <w:multiLevelType w:val="hybridMultilevel"/>
    <w:tmpl w:val="30D487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A5417"/>
    <w:multiLevelType w:val="hybridMultilevel"/>
    <w:tmpl w:val="6FC2FC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17FF4"/>
    <w:multiLevelType w:val="hybridMultilevel"/>
    <w:tmpl w:val="FCEA5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7605F"/>
    <w:multiLevelType w:val="hybridMultilevel"/>
    <w:tmpl w:val="DB0E66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A4B9F"/>
    <w:multiLevelType w:val="hybridMultilevel"/>
    <w:tmpl w:val="C3F66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A2AC7"/>
    <w:multiLevelType w:val="hybridMultilevel"/>
    <w:tmpl w:val="B41651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DA4"/>
    <w:rsid w:val="00076246"/>
    <w:rsid w:val="00162758"/>
    <w:rsid w:val="00190613"/>
    <w:rsid w:val="001D395E"/>
    <w:rsid w:val="00240E8C"/>
    <w:rsid w:val="00272019"/>
    <w:rsid w:val="003E5081"/>
    <w:rsid w:val="004138FE"/>
    <w:rsid w:val="00413EF1"/>
    <w:rsid w:val="00474220"/>
    <w:rsid w:val="00516ACB"/>
    <w:rsid w:val="00593290"/>
    <w:rsid w:val="005D3475"/>
    <w:rsid w:val="00640B75"/>
    <w:rsid w:val="00790A26"/>
    <w:rsid w:val="007B27C7"/>
    <w:rsid w:val="007C483B"/>
    <w:rsid w:val="00967E27"/>
    <w:rsid w:val="00A45132"/>
    <w:rsid w:val="00A7036B"/>
    <w:rsid w:val="00B70177"/>
    <w:rsid w:val="00BA1D4F"/>
    <w:rsid w:val="00BA2291"/>
    <w:rsid w:val="00D0081B"/>
    <w:rsid w:val="00D2606D"/>
    <w:rsid w:val="00D51DA4"/>
    <w:rsid w:val="00D77102"/>
    <w:rsid w:val="00FB6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75"/>
  </w:style>
  <w:style w:type="paragraph" w:styleId="Titre1">
    <w:name w:val="heading 1"/>
    <w:basedOn w:val="Normal"/>
    <w:next w:val="Normal"/>
    <w:link w:val="Titre1Car"/>
    <w:uiPriority w:val="9"/>
    <w:qFormat/>
    <w:rsid w:val="001D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3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39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7710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DBB66CCBE014BAC0A8077EF2D8F0E" ma:contentTypeVersion="3" ma:contentTypeDescription="Crée un document." ma:contentTypeScope="" ma:versionID="eae1a231be33a2d1ade88114f51212a3">
  <xsd:schema xmlns:xsd="http://www.w3.org/2001/XMLSchema" xmlns:xs="http://www.w3.org/2001/XMLSchema" xmlns:p="http://schemas.microsoft.com/office/2006/metadata/properties" xmlns:ns2="47454e5f-240b-49b5-a952-cd34b63d428e" targetNamespace="http://schemas.microsoft.com/office/2006/metadata/properties" ma:root="true" ma:fieldsID="5b4fb6b0122370827d55819fff985c7d" ns2:_="">
    <xsd:import namespace="47454e5f-240b-49b5-a952-cd34b63d42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54e5f-240b-49b5-a952-cd34b63d42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454e5f-240b-49b5-a952-cd34b63d428e" xsi:nil="true"/>
  </documentManagement>
</p:properties>
</file>

<file path=customXml/itemProps1.xml><?xml version="1.0" encoding="utf-8"?>
<ds:datastoreItem xmlns:ds="http://schemas.openxmlformats.org/officeDocument/2006/customXml" ds:itemID="{9072FE54-B3C3-450F-B4D8-AD08C3091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54e5f-240b-49b5-a952-cd34b63d4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8A794-122D-4A21-9934-7757D8225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4ED11-A0BF-4B74-851A-8F1EC976CB3F}">
  <ds:schemaRefs>
    <ds:schemaRef ds:uri="http://schemas.microsoft.com/office/2006/metadata/properties"/>
    <ds:schemaRef ds:uri="http://schemas.microsoft.com/office/infopath/2007/PartnerControls"/>
    <ds:schemaRef ds:uri="47454e5f-240b-49b5-a952-cd34b63d4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personnel</cp:lastModifiedBy>
  <cp:revision>4</cp:revision>
  <dcterms:created xsi:type="dcterms:W3CDTF">2020-11-17T15:56:00Z</dcterms:created>
  <dcterms:modified xsi:type="dcterms:W3CDTF">2020-11-17T16:10:00Z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0x010100BC5DBB66CCBE014BAC0A8077EF2D8F0E</vt:lpwstr>
  </property>
</Properties>
</file>