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Jerome Siljan</w:t>
      </w:r>
      <w:r>
        <w:br/>
      </w:r>
      <w:r>
        <w:t xml:space="preserve">JeromeSiljan@gmail.com | (469) 733-8585 |</w:t>
      </w:r>
      <w:r>
        <w:t xml:space="preserve"> </w:t>
      </w:r>
      <w:hyperlink r:id="rId9">
        <w:r>
          <w:rPr>
            <w:rStyle w:val="Hyperlink"/>
          </w:rPr>
          <w:t xml:space="preserve">GitHub</w:t>
        </w:r>
      </w:hyperlink>
    </w:p>
    <w:bookmarkStart w:id="10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Software Engineer with experience building scalable backend systems and full-stack applications in financial services, specializing in cloud infrastructure, event-driven architectures, and geospatial data platforms.</w:t>
      </w:r>
    </w:p>
    <w:bookmarkEnd w:id="10"/>
    <w:bookmarkStart w:id="11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rPr>
          <w:b/>
          <w:bCs/>
        </w:rPr>
        <w:t xml:space="preserve">Languages:</w:t>
      </w:r>
      <w:r>
        <w:t xml:space="preserve"> </w:t>
      </w:r>
      <w:r>
        <w:t xml:space="preserve">C#, Python, JavaScript (Node.js, React.js), Go, SQL</w:t>
      </w:r>
    </w:p>
    <w:p>
      <w:pPr>
        <w:pStyle w:val="BodyText"/>
      </w:pPr>
      <w:r>
        <w:rPr>
          <w:b/>
          <w:bCs/>
        </w:rPr>
        <w:t xml:space="preserve">Tools/Libraries:</w:t>
      </w:r>
      <w:r>
        <w:t xml:space="preserve"> </w:t>
      </w:r>
      <w:r>
        <w:t xml:space="preserve">Azure, Terraform, .NET, FastAPI, NoSQL, Microsoft SQL Server, Docker, Linux</w:t>
      </w:r>
    </w:p>
    <w:bookmarkEnd w:id="11"/>
    <w:bookmarkStart w:id="12" w:name="work-experience"/>
    <w:p>
      <w:pPr>
        <w:pStyle w:val="Heading1"/>
      </w:pPr>
      <w:r>
        <w:t xml:space="preserve">Work Experience</w:t>
      </w:r>
    </w:p>
    <w:p>
      <w:pPr>
        <w:pStyle w:val="FirstParagraph"/>
      </w:pPr>
      <w:r>
        <w:rPr>
          <w:b/>
          <w:bCs/>
        </w:rPr>
        <w:t xml:space="preserve">General Motors Financial – Software Development Engineer</w:t>
      </w:r>
      <w:r>
        <w:t xml:space="preserve"> </w:t>
      </w:r>
      <w:r>
        <w:t xml:space="preserve">Mar 2025 – Present</w:t>
      </w:r>
    </w:p>
    <w:p>
      <w:pPr>
        <w:numPr>
          <w:ilvl w:val="0"/>
          <w:numId w:val="1001"/>
        </w:numPr>
      </w:pPr>
      <w:r>
        <w:t xml:space="preserve">Built and deployed backend services supporting AML business verification workflows for GM Financial Canada, processing 300k+ applications annually in production.</w:t>
      </w:r>
    </w:p>
    <w:p>
      <w:pPr>
        <w:numPr>
          <w:ilvl w:val="0"/>
          <w:numId w:val="1001"/>
        </w:numPr>
      </w:pPr>
      <w:r>
        <w:t xml:space="preserve">Designed and implemented RESTful APIs and Azure Functions using Cosmos DB to power scalable, event-driven workflows and asynchronous processing.</w:t>
      </w:r>
    </w:p>
    <w:p>
      <w:pPr>
        <w:numPr>
          <w:ilvl w:val="0"/>
          <w:numId w:val="1001"/>
        </w:numPr>
      </w:pPr>
      <w:r>
        <w:t xml:space="preserve">Owned provisioning of QA infrastructure using Terraform, establishing infrastructure-as-code practices that improved environment consistency and deployment reliability.</w:t>
      </w:r>
    </w:p>
    <w:p>
      <w:pPr>
        <w:numPr>
          <w:ilvl w:val="0"/>
          <w:numId w:val="1001"/>
        </w:numPr>
      </w:pPr>
      <w:r>
        <w:t xml:space="preserve">Diagnosed and resolved performance and reliability issues in Azure-based systems, improving application stability and operational efficiency.</w:t>
      </w:r>
    </w:p>
    <w:p>
      <w:pPr>
        <w:numPr>
          <w:ilvl w:val="0"/>
          <w:numId w:val="1001"/>
        </w:numPr>
      </w:pPr>
      <w:r>
        <w:t xml:space="preserve">Supported onboarding of new engineers by documenting system architecture and guiding debugging and development workflows.</w:t>
      </w:r>
    </w:p>
    <w:p>
      <w:pPr>
        <w:pStyle w:val="FirstParagraph"/>
      </w:pPr>
      <w:r>
        <w:rPr>
          <w:b/>
          <w:bCs/>
        </w:rPr>
        <w:t xml:space="preserve">RapidEdge Analytics – Full Stack Engineer (Part-time)</w:t>
      </w:r>
      <w:r>
        <w:t xml:space="preserve"> </w:t>
      </w:r>
      <w:r>
        <w:t xml:space="preserve">Sept 2025 – Present</w:t>
      </w:r>
    </w:p>
    <w:p>
      <w:pPr>
        <w:numPr>
          <w:ilvl w:val="0"/>
          <w:numId w:val="1002"/>
        </w:numPr>
      </w:pPr>
      <w:r>
        <w:t xml:space="preserve">Architected and deployed a full-stack geospatial analytics platform using React, FastAPI, and Go, enabling dynamic, map-based data exploration.</w:t>
      </w:r>
    </w:p>
    <w:p>
      <w:pPr>
        <w:numPr>
          <w:ilvl w:val="0"/>
          <w:numId w:val="1002"/>
        </w:numPr>
      </w:pPr>
      <w:r>
        <w:t xml:space="preserve">Designed and implemented backend services integrating external APIs (U.S. Census Bureau, TomTom) to support real-time geospatial data enrichment.</w:t>
      </w:r>
    </w:p>
    <w:p>
      <w:pPr>
        <w:numPr>
          <w:ilvl w:val="0"/>
          <w:numId w:val="1002"/>
        </w:numPr>
      </w:pPr>
      <w:r>
        <w:t xml:space="preserve">Built asynchronous processing and caching layers to efficiently handle large geospatial datasets and reduce data retrieval latency.</w:t>
      </w:r>
    </w:p>
    <w:p>
      <w:pPr>
        <w:numPr>
          <w:ilvl w:val="0"/>
          <w:numId w:val="1002"/>
        </w:numPr>
      </w:pPr>
      <w:r>
        <w:t xml:space="preserve">Deployed and maintained a production environment using Docker, Supabase (Postgres), and Cloudflare, configuring container networking, routing, and security.</w:t>
      </w:r>
    </w:p>
    <w:p>
      <w:pPr>
        <w:numPr>
          <w:ilvl w:val="0"/>
          <w:numId w:val="1002"/>
        </w:numPr>
      </w:pPr>
      <w:r>
        <w:t xml:space="preserve">Led end-to-end system design, including API architecture, data modeling, and infrastructure setup for a production-ready application.</w:t>
      </w:r>
    </w:p>
    <w:p>
      <w:pPr>
        <w:pStyle w:val="FirstParagraph"/>
      </w:pPr>
      <w:r>
        <w:rPr>
          <w:b/>
          <w:bCs/>
        </w:rPr>
        <w:t xml:space="preserve">Photon – Full Stack Developer (Consultant)</w:t>
      </w:r>
      <w:r>
        <w:t xml:space="preserve"> </w:t>
      </w:r>
      <w:r>
        <w:t xml:space="preserve">Oct 2024 – Apr 2025</w:t>
      </w:r>
    </w:p>
    <w:p>
      <w:pPr>
        <w:numPr>
          <w:ilvl w:val="0"/>
          <w:numId w:val="1003"/>
        </w:numPr>
      </w:pPr>
      <w:r>
        <w:t xml:space="preserve">Designed and built an LLM-driven pipeline to generate Gherkin test scenarios from Java source code, reducing manual test case creation effort.</w:t>
      </w:r>
    </w:p>
    <w:p>
      <w:pPr>
        <w:numPr>
          <w:ilvl w:val="0"/>
          <w:numId w:val="1003"/>
        </w:numPr>
      </w:pPr>
      <w:r>
        <w:t xml:space="preserve">Parsed and chunked code using AST-based analysis, storing embeddings in Milvus and implementing a RAG pipeline for accurate, context-aware generation.</w:t>
      </w:r>
    </w:p>
    <w:p>
      <w:pPr>
        <w:numPr>
          <w:ilvl w:val="0"/>
          <w:numId w:val="1003"/>
        </w:numPr>
      </w:pPr>
      <w:r>
        <w:t xml:space="preserve">Delivered prototypes and technical recommendations that informed client decisions on adopting AI-driven testing solutions.</w:t>
      </w:r>
    </w:p>
    <w:p>
      <w:pPr>
        <w:pStyle w:val="FirstParagraph"/>
      </w:pPr>
      <w:r>
        <w:rPr>
          <w:b/>
          <w:bCs/>
        </w:rPr>
        <w:t xml:space="preserve">Buxtonco – Data Analyst</w:t>
      </w:r>
      <w:r>
        <w:t xml:space="preserve"> </w:t>
      </w:r>
      <w:r>
        <w:t xml:space="preserve">Jun 2024 – Oct 2024</w:t>
      </w:r>
    </w:p>
    <w:p>
      <w:pPr>
        <w:numPr>
          <w:ilvl w:val="0"/>
          <w:numId w:val="1004"/>
        </w:numPr>
      </w:pPr>
      <w:r>
        <w:t xml:space="preserve">Developed analytics solutions using consumer and geospatial data to support site selection and marketing strategies, generating insights that informed store placement and customer targeting.</w:t>
      </w:r>
    </w:p>
    <w:p>
      <w:pPr>
        <w:numPr>
          <w:ilvl w:val="0"/>
          <w:numId w:val="1004"/>
        </w:numPr>
      </w:pPr>
      <w:r>
        <w:t xml:space="preserve">Delivered client-facing analyses and recommendations adopted by companies including BioLife and Red Wing Shoes to guide location planning, marketing campaigns, and engagement strategies.</w:t>
      </w:r>
    </w:p>
    <w:p>
      <w:pPr>
        <w:pStyle w:val="FirstParagraph"/>
      </w:pPr>
      <w:r>
        <w:rPr>
          <w:b/>
          <w:bCs/>
        </w:rPr>
        <w:t xml:space="preserve">Citigroup – PBWMT Summer Analyst</w:t>
      </w:r>
      <w:r>
        <w:t xml:space="preserve"> </w:t>
      </w:r>
      <w:r>
        <w:t xml:space="preserve">Jun 2023 – Aug 2023</w:t>
      </w:r>
    </w:p>
    <w:p>
      <w:pPr>
        <w:numPr>
          <w:ilvl w:val="0"/>
          <w:numId w:val="1005"/>
        </w:numPr>
      </w:pPr>
      <w:r>
        <w:t xml:space="preserve">Developed and automated a data integration pipeline using Impala and AutoSys to process 20k+ records daily into HDFS, improving data ingestion reliability and efficiency.</w:t>
      </w:r>
    </w:p>
    <w:p>
      <w:pPr>
        <w:numPr>
          <w:ilvl w:val="0"/>
          <w:numId w:val="1005"/>
        </w:numPr>
      </w:pPr>
      <w:r>
        <w:t xml:space="preserve">Contributed to the development of a document scanning and OCR application, streamlining the credit card application process and reducing manual data entry.</w:t>
      </w:r>
    </w:p>
    <w:bookmarkEnd w:id="12"/>
    <w:bookmarkStart w:id="13" w:name="education"/>
    <w:p>
      <w:pPr>
        <w:pStyle w:val="Heading1"/>
      </w:pPr>
      <w:r>
        <w:t xml:space="preserve">Education</w:t>
      </w:r>
    </w:p>
    <w:p>
      <w:pPr>
        <w:pStyle w:val="FirstParagraph"/>
      </w:pPr>
      <w:r>
        <w:t xml:space="preserve">Bachelor of Science in Computer Engineering, The University of Texas at Arlington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JeromeSiljanU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JeromeSiljanU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