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auto"/>
          <w:highlight w:val="red"/>
          <w:lang w:val="en-US" w:eastAsia="zh-CN"/>
        </w:rPr>
      </w:pPr>
      <w:r>
        <w:rPr>
          <w:rFonts w:hint="eastAsia"/>
          <w:color w:val="auto"/>
          <w:highlight w:val="red"/>
          <w:lang w:val="en-US" w:eastAsia="zh-CN"/>
        </w:rPr>
        <w:t>点模式</w:t>
      </w:r>
      <w:r>
        <w:rPr>
          <w:rFonts w:hint="eastAsia"/>
          <w:color w:val="auto"/>
          <w:position w:val="-10"/>
          <w:highlight w:val="red"/>
          <w:lang w:val="en-US" w:eastAsia="zh-CN"/>
        </w:rPr>
        <w:object>
          <v:shape id="_x0000_i1025" o:spt="75" type="#_x0000_t75" style="height:16pt;width:1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color w:val="auto"/>
          <w:highlight w:val="red"/>
          <w:lang w:val="en-US" w:eastAsia="zh-CN"/>
        </w:rPr>
        <w:t>的真实状态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66895" cy="3275330"/>
            <wp:effectExtent l="0" t="0" r="6985" b="1270"/>
            <wp:docPr id="1" name="图片 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untitl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6895" cy="32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点模式</w:t>
      </w:r>
      <w:r>
        <w:rPr>
          <w:rFonts w:hint="eastAsia"/>
          <w:lang w:val="en-US" w:eastAsia="zh-CN"/>
        </w:rPr>
        <w:object>
          <v:shape id="_x0000_i1026" o:spt="75" type="#_x0000_t75" style="height:18pt;width:89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/>
          <w:lang w:val="en-US" w:eastAsia="zh-CN"/>
        </w:rPr>
        <w:t>的强度为4，参数为</w:t>
      </w:r>
      <w:r>
        <w:rPr>
          <w:rFonts w:hint="eastAsia"/>
          <w:lang w:val="en-US" w:eastAsia="zh-CN"/>
        </w:rPr>
        <w:object>
          <v:shape id="_x0000_i1027" o:spt="75" type="#_x0000_t75" style="height:18pt;width:2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/>
          <w:lang w:val="en-US" w:eastAsia="zh-CN"/>
        </w:rPr>
        <w:t>，结构如上图连线所示。其中</w:t>
      </w:r>
      <w:r>
        <w:rPr>
          <w:rFonts w:hint="eastAsia"/>
          <w:lang w:val="en-US" w:eastAsia="zh-CN"/>
        </w:rPr>
        <w:object>
          <v:shape id="_x0000_i1028" o:spt="75" type="#_x0000_t75" style="height:18pt;width:173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object>
          <v:shape id="_x0000_i1029" o:spt="75" type="#_x0000_t75" style="height:18pt;width:167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3">
            <o:LockedField>false</o:LockedField>
          </o:OLEObject>
        </w:object>
      </w:r>
      <w:r>
        <w:rPr>
          <w:rFonts w:hint="eastAsia"/>
          <w:lang w:val="en-US" w:eastAsia="zh-CN"/>
        </w:rPr>
        <w:t>。因此点模式也可表示为</w:t>
      </w:r>
      <w:r>
        <w:rPr>
          <w:rFonts w:hint="eastAsia"/>
          <w:lang w:val="en-US" w:eastAsia="zh-CN"/>
        </w:rPr>
        <w:object>
          <v:shape id="_x0000_i1030" o:spt="75" type="#_x0000_t75" style="height:18pt;width:85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5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highlight w:val="red"/>
          <w:lang w:val="en-US" w:eastAsia="zh-CN"/>
        </w:rPr>
      </w:pPr>
    </w:p>
    <w:p>
      <w:pPr>
        <w:jc w:val="center"/>
        <w:rPr>
          <w:rFonts w:hint="default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点模式</w:t>
      </w:r>
      <w:r>
        <w:rPr>
          <w:rFonts w:hint="eastAsia"/>
          <w:position w:val="-10"/>
          <w:highlight w:val="red"/>
          <w:lang w:val="en-US" w:eastAsia="zh-CN"/>
        </w:rPr>
        <w:object>
          <v:shape id="_x0000_i1031" o:spt="75" type="#_x0000_t75" style="height:16pt;width:1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7">
            <o:LockedField>false</o:LockedField>
          </o:OLEObject>
        </w:object>
      </w:r>
      <w:r>
        <w:rPr>
          <w:rFonts w:hint="eastAsia"/>
          <w:highlight w:val="red"/>
          <w:lang w:val="en-US" w:eastAsia="zh-CN"/>
        </w:rPr>
        <w:t>的100次观测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695950" cy="2780030"/>
            <wp:effectExtent l="0" t="0" r="3810" b="8890"/>
            <wp:docPr id="2" name="图片 2" descr="observ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bservation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position w:val="-14"/>
          <w:lang w:val="en-US" w:eastAsia="zh-CN"/>
        </w:rPr>
        <w:object>
          <v:shape id="_x0000_i1032" o:spt="75" type="#_x0000_t75" style="height:20pt;width:30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</w:t>
      </w:r>
      <w:r>
        <w:rPr>
          <w:rFonts w:hint="eastAsia"/>
          <w:position w:val="-6"/>
          <w:lang w:val="en-US" w:eastAsia="zh-CN"/>
        </w:rPr>
        <w:object>
          <v:shape id="_x0000_i1033" o:spt="75" type="#_x0000_t75" style="height:13pt;width:6.9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2">
            <o:LockedField>false</o:LockedField>
          </o:OLEObject>
        </w:object>
      </w:r>
      <w:r>
        <w:rPr>
          <w:rFonts w:hint="eastAsia"/>
          <w:lang w:val="en-US" w:eastAsia="zh-CN"/>
        </w:rPr>
        <w:t>次观测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9pt;width:94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4">
            <o:LockedField>false</o:LockedField>
          </o:OLEObject>
        </w:object>
      </w:r>
      <w:r>
        <w:rPr>
          <w:rFonts w:hint="eastAsia"/>
          <w:lang w:val="en-US" w:eastAsia="zh-CN"/>
        </w:rPr>
        <w:t>，其中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9pt;width:222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6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36" o:spt="75" type="#_x0000_t75" style="height:17pt;width:12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8">
            <o:LockedField>false</o:LockedField>
          </o:OLEObject>
        </w:object>
      </w:r>
      <w:r>
        <w:rPr>
          <w:rFonts w:hint="eastAsia"/>
          <w:lang w:val="en-US" w:eastAsia="zh-CN"/>
        </w:rPr>
        <w:t>服从均值</w:t>
      </w:r>
      <w:r>
        <w:rPr>
          <w:rFonts w:hint="eastAsia"/>
          <w:position w:val="-30"/>
          <w:lang w:val="en-US" w:eastAsia="zh-CN"/>
        </w:rPr>
        <w:object>
          <v:shape id="_x0000_i1037" o:spt="75" type="#_x0000_t75" style="height:36pt;width:53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0">
            <o:LockedField>false</o:LockedField>
          </o:OLEObject>
        </w:object>
      </w:r>
      <w:r>
        <w:rPr>
          <w:rFonts w:hint="eastAsia"/>
          <w:lang w:val="en-US" w:eastAsia="zh-CN"/>
        </w:rPr>
        <w:t>值，协方差</w:t>
      </w:r>
      <w:r>
        <w:rPr>
          <w:rFonts w:hint="eastAsia"/>
          <w:position w:val="-30"/>
          <w:lang w:val="en-US" w:eastAsia="zh-CN"/>
        </w:rPr>
        <w:object>
          <v:shape id="_x0000_i1038" o:spt="75" type="#_x0000_t75" style="height:36pt;width:8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2">
            <o:LockedField>false</o:LockedField>
          </o:OLEObject>
        </w:object>
      </w:r>
      <w:r>
        <w:rPr>
          <w:rFonts w:hint="eastAsia"/>
          <w:lang w:val="en-US" w:eastAsia="zh-CN"/>
        </w:rPr>
        <w:t>的高斯分布；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8pt;width:4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4">
            <o:LockedField>false</o:LockedField>
          </o:OLEObject>
        </w:object>
      </w:r>
      <w:r>
        <w:rPr>
          <w:rFonts w:hint="eastAsia"/>
          <w:lang w:val="en-US" w:eastAsia="zh-CN"/>
        </w:rPr>
        <w:t>服从均值</w:t>
      </w:r>
      <w:r>
        <w:rPr>
          <w:rFonts w:hint="eastAsia"/>
          <w:position w:val="-30"/>
          <w:lang w:val="en-US" w:eastAsia="zh-CN"/>
        </w:rPr>
        <w:object>
          <v:shape id="_x0000_i1040" o:spt="75" type="#_x0000_t75" style="height:36pt;width:51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6">
            <o:LockedField>false</o:LockedField>
          </o:OLEObject>
        </w:object>
      </w:r>
      <w:r>
        <w:rPr>
          <w:rFonts w:hint="eastAsia"/>
          <w:lang w:val="en-US" w:eastAsia="zh-CN"/>
        </w:rPr>
        <w:t>，协方差</w:t>
      </w:r>
      <w:r>
        <w:rPr>
          <w:rFonts w:hint="eastAsia"/>
          <w:position w:val="-30"/>
          <w:lang w:val="en-US" w:eastAsia="zh-CN"/>
        </w:rPr>
        <w:object>
          <v:shape id="_x0000_i1041" o:spt="75" type="#_x0000_t75" style="height:36pt;width:7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8">
            <o:LockedField>false</o:LockedField>
          </o:OLEObject>
        </w:object>
      </w:r>
      <w:r>
        <w:rPr>
          <w:rFonts w:hint="eastAsia"/>
          <w:lang w:val="en-US" w:eastAsia="zh-CN"/>
        </w:rPr>
        <w:t>的高斯分布；</w:t>
      </w:r>
      <w:r>
        <w:rPr>
          <w:rFonts w:hint="eastAsia"/>
          <w:position w:val="-6"/>
          <w:lang w:val="en-US" w:eastAsia="zh-CN"/>
        </w:rPr>
        <w:object>
          <v:shape id="_x0000_i1042" o:spt="75" type="#_x0000_t75" style="height:11pt;width:1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0">
            <o:LockedField>false</o:LockedField>
          </o:OLEObject>
        </w:object>
      </w:r>
      <w:r>
        <w:rPr>
          <w:rFonts w:hint="eastAsia"/>
          <w:lang w:val="en-US" w:eastAsia="zh-CN"/>
        </w:rPr>
        <w:t>服从均值</w:t>
      </w:r>
      <w:r>
        <w:rPr>
          <w:rFonts w:hint="eastAsia"/>
          <w:position w:val="-30"/>
          <w:lang w:val="en-US" w:eastAsia="zh-CN"/>
        </w:rPr>
        <w:object>
          <v:shape id="_x0000_i1043" o:spt="75" type="#_x0000_t75" style="height:36pt;width:4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2">
            <o:LockedField>false</o:LockedField>
          </o:OLEObject>
        </w:object>
      </w:r>
      <w:r>
        <w:rPr>
          <w:rFonts w:hint="eastAsia"/>
          <w:lang w:val="en-US" w:eastAsia="zh-CN"/>
        </w:rPr>
        <w:t>，协方差</w:t>
      </w:r>
      <w:r>
        <w:rPr>
          <w:rFonts w:hint="eastAsia"/>
          <w:position w:val="-30"/>
          <w:lang w:val="en-US" w:eastAsia="zh-CN"/>
        </w:rPr>
        <w:object>
          <v:shape id="_x0000_i1044" o:spt="75" type="#_x0000_t75" style="height:36pt;width:78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4">
            <o:LockedField>false</o:LockedField>
          </o:OLEObject>
        </w:object>
      </w:r>
      <w:r>
        <w:rPr>
          <w:rFonts w:hint="eastAsia"/>
          <w:lang w:val="en-US" w:eastAsia="zh-CN"/>
        </w:rPr>
        <w:t>的高斯分布。</w:t>
      </w:r>
    </w:p>
    <w:p>
      <w:pPr>
        <w:tabs>
          <w:tab w:val="left" w:pos="3296"/>
          <w:tab w:val="center" w:pos="4213"/>
        </w:tabs>
        <w:jc w:val="left"/>
        <w:rPr>
          <w:rFonts w:hint="default"/>
          <w:position w:val="-10"/>
          <w:highlight w:val="red"/>
          <w:lang w:val="en-US" w:eastAsia="zh-CN"/>
        </w:rPr>
      </w:pP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default"/>
          <w:position w:val="-10"/>
          <w:highlight w:val="red"/>
          <w:lang w:val="en-US" w:eastAsia="zh-CN"/>
        </w:rPr>
        <w:object>
          <v:shape id="_x0000_i1045" o:spt="75" type="#_x0000_t75" style="height:16pt;width:34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6">
            <o:LockedField>false</o:LockedField>
          </o:OLEObject>
        </w:object>
      </w:r>
    </w:p>
    <w:p>
      <w:pPr>
        <w:tabs>
          <w:tab w:val="left" w:pos="3296"/>
          <w:tab w:val="center" w:pos="4213"/>
        </w:tabs>
        <w:jc w:val="left"/>
        <w:rPr>
          <w:rFonts w:hint="default"/>
          <w:position w:val="-10"/>
          <w:highlight w:val="none"/>
          <w:lang w:val="en-US" w:eastAsia="zh-CN"/>
        </w:rPr>
      </w:pPr>
      <w:r>
        <w:rPr>
          <w:rFonts w:hint="eastAsia"/>
          <w:position w:val="-10"/>
          <w:highlight w:val="none"/>
          <w:lang w:val="en-US" w:eastAsia="zh-CN"/>
        </w:rPr>
        <w:t>情况一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94" o:spt="75" type="#_x0000_t75" style="height:16pt;width:64pt;" o:ole="t" filled="f" o:preferrelative="t" stroked="f" coordsize="21600,21600"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94" DrawAspect="Content" ObjectID="_1468075746" r:id="rId48">
            <o:LockedField>false</o:LockedField>
          </o:OLEObject>
        </w:object>
      </w:r>
    </w:p>
    <w:p>
      <w:pPr>
        <w:jc w:val="center"/>
        <w:rPr>
          <w:rFonts w:hint="default"/>
          <w:position w:val="-10"/>
          <w:highlight w:val="red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46" o:spt="75" alt="" type="#_x0000_t75" style="height:59pt;width:369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7" r:id="rId50">
            <o:LockedField>false</o:LockedField>
          </o:OLEObject>
        </w:object>
      </w:r>
      <w:r>
        <w:rPr>
          <w:rFonts w:hint="default"/>
          <w:position w:val="-64"/>
          <w:highlight w:val="none"/>
          <w:lang w:val="en-US" w:eastAsia="zh-CN"/>
        </w:rPr>
        <w:object>
          <v:shape id="_x0000_i1047" o:spt="75" type="#_x0000_t75" style="height:53pt;width:486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8" r:id="rId52">
            <o:LockedField>false</o:LockedField>
          </o:OLEObject>
        </w:object>
      </w:r>
      <w:r>
        <w:rPr>
          <w:rFonts w:hint="default"/>
          <w:position w:val="-10"/>
          <w:highlight w:val="red"/>
          <w:lang w:val="en-US" w:eastAsia="zh-CN"/>
        </w:rPr>
        <w:object>
          <v:shape id="_x0000_i1048" o:spt="75" type="#_x0000_t75" style="height:16pt;width:34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9" r:id="rId54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情况二</w:t>
      </w:r>
      <w:r>
        <w:rPr>
          <w:rFonts w:hint="eastAsia"/>
          <w:position w:val="-12"/>
          <w:lang w:val="en-US" w:eastAsia="zh-CN"/>
        </w:rPr>
        <w:object>
          <v:shape id="_x0000_i1049" o:spt="75" type="#_x0000_t75" style="height:18pt;width:73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49" DrawAspect="Content" ObjectID="_1468075750" r:id="rId56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position w:val="-10"/>
          <w:highlight w:val="none"/>
          <w:lang w:val="en-US" w:eastAsia="zh-CN"/>
        </w:rPr>
        <w:object>
          <v:shape id="_x0000_i1095" o:spt="75" alt="" type="#_x0000_t75" style="height:16pt;width: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95" DrawAspect="Content" ObjectID="_1468075751" r:id="rId58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50" o:spt="75" alt="" type="#_x0000_t75" style="height:59pt;width:37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0" DrawAspect="Content" ObjectID="_1468075752" r:id="rId60">
            <o:LockedField>false</o:LockedField>
          </o:OLEObject>
        </w:object>
      </w:r>
    </w:p>
    <w:p>
      <w:pPr>
        <w:jc w:val="center"/>
        <w:rPr>
          <w:rFonts w:hint="eastAsia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51" o:spt="75" type="#_x0000_t75" style="height:53pt;width:352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1" DrawAspect="Content" ObjectID="_1468075753" r:id="rId62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情况三</w:t>
      </w:r>
      <w:r>
        <w:rPr>
          <w:rFonts w:hint="eastAsia"/>
          <w:position w:val="-10"/>
          <w:lang w:val="en-US" w:eastAsia="zh-CN"/>
        </w:rPr>
        <w:object>
          <v:shape id="_x0000_i1052" o:spt="75" type="#_x0000_t75" style="height:17pt;width:74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2" DrawAspect="Content" ObjectID="_1468075754" r:id="rId6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96" o:spt="75" type="#_x0000_t75" style="height:16pt;width: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96" DrawAspect="Content" ObjectID="_1468075755" r:id="rId66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53" o:spt="75" alt="" type="#_x0000_t75" style="height:59pt;width:440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3" DrawAspect="Content" ObjectID="_1468075756" r:id="rId67">
            <o:LockedField>false</o:LockedField>
          </o:OLEObject>
        </w:object>
      </w:r>
      <w:r>
        <w:rPr>
          <w:rFonts w:hint="default"/>
          <w:position w:val="-64"/>
          <w:highlight w:val="none"/>
          <w:lang w:val="en-US" w:eastAsia="zh-CN"/>
        </w:rPr>
        <w:object>
          <v:shape id="_x0000_i1054" o:spt="75" type="#_x0000_t75" style="height:53pt;width:375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4" DrawAspect="Content" ObjectID="_1468075757" r:id="rId69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情况四</w:t>
      </w:r>
      <w:r>
        <w:rPr>
          <w:rFonts w:hint="eastAsia"/>
          <w:position w:val="-12"/>
          <w:lang w:val="en-US" w:eastAsia="zh-CN"/>
        </w:rPr>
        <w:object>
          <v:shape id="_x0000_i1055" o:spt="75" type="#_x0000_t75" style="height:18pt;width:73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55" DrawAspect="Content" ObjectID="_1468075758" r:id="rId71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97" o:spt="75" type="#_x0000_t75" style="height:16pt;width: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97" DrawAspect="Content" ObjectID="_1468075759" r:id="rId73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56" o:spt="75" alt="" type="#_x0000_t75" style="height:59pt;width:43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6" DrawAspect="Content" ObjectID="_1468075760" r:id="rId74">
            <o:LockedField>false</o:LockedField>
          </o:OLEObject>
        </w:object>
      </w:r>
      <w:r>
        <w:rPr>
          <w:rFonts w:hint="default"/>
          <w:position w:val="-64"/>
          <w:highlight w:val="none"/>
          <w:lang w:val="en-US" w:eastAsia="zh-CN"/>
        </w:rPr>
        <w:object>
          <v:shape id="_x0000_i1057" o:spt="75" type="#_x0000_t75" style="height:53pt;width:39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7" DrawAspect="Content" ObjectID="_1468075761" r:id="rId76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情况五</w:t>
      </w:r>
      <w:r>
        <w:rPr>
          <w:rFonts w:hint="eastAsia"/>
          <w:position w:val="-12"/>
          <w:lang w:val="en-US" w:eastAsia="zh-CN"/>
        </w:rPr>
        <w:object>
          <v:shape id="_x0000_i1058" o:spt="75" type="#_x0000_t75" style="height:18pt;width:75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58" DrawAspect="Content" ObjectID="_1468075762" r:id="rId78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98" o:spt="75" type="#_x0000_t75" style="height:16pt;width:64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98" DrawAspect="Content" ObjectID="_1468075763" r:id="rId80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59" o:spt="75" alt="" type="#_x0000_t75" style="height:59pt;width:371pt;" o:ole="t" filled="f" o:preferrelative="t" stroked="f" coordsize="21600,21600">
            <v:path/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59" DrawAspect="Content" ObjectID="_1468075764" r:id="rId81">
            <o:LockedField>false</o:LockedField>
          </o:OLEObject>
        </w:object>
      </w:r>
    </w:p>
    <w:p>
      <w:pPr>
        <w:jc w:val="center"/>
        <w:rPr>
          <w:rFonts w:hint="default"/>
          <w:position w:val="-10"/>
          <w:highlight w:val="red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60" o:spt="75" type="#_x0000_t75" style="height:53pt;width:420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0" DrawAspect="Content" ObjectID="_1468075765" r:id="rId83">
            <o:LockedField>false</o:LockedField>
          </o:OLEObject>
        </w:object>
      </w:r>
      <w:r>
        <w:rPr>
          <w:rFonts w:hint="default"/>
          <w:position w:val="-10"/>
          <w:highlight w:val="red"/>
          <w:lang w:val="en-US" w:eastAsia="zh-CN"/>
        </w:rPr>
        <w:object>
          <v:shape id="_x0000_i1061" o:spt="75" type="#_x0000_t75" style="height:16pt;width:34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1" DrawAspect="Content" ObjectID="_1468075766" r:id="rId85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情况六</w:t>
      </w:r>
      <w:r>
        <w:rPr>
          <w:rFonts w:hint="eastAsia"/>
          <w:position w:val="-10"/>
          <w:lang w:val="en-US" w:eastAsia="zh-CN"/>
        </w:rPr>
        <w:object>
          <v:shape id="_x0000_i1062" o:spt="75" alt="" type="#_x0000_t75" style="height:17pt;width:58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2" DrawAspect="Content" ObjectID="_1468075767" r:id="rId8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99" o:spt="75" alt="" type="#_x0000_t75" style="height:16pt;width:6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99" DrawAspect="Content" ObjectID="_1468075768" r:id="rId89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63" o:spt="75" alt="" type="#_x0000_t75" style="height:59pt;width:371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3" DrawAspect="Content" ObjectID="_1468075769" r:id="rId91">
            <o:LockedField>false</o:LockedField>
          </o:OLEObject>
        </w:object>
      </w:r>
    </w:p>
    <w:p>
      <w:pPr>
        <w:jc w:val="center"/>
        <w:rPr>
          <w:rFonts w:hint="eastAsia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64" o:spt="75" type="#_x0000_t75" style="height:53pt;width:242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64" DrawAspect="Content" ObjectID="_1468075770" r:id="rId93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情况七</w:t>
      </w:r>
      <w:r>
        <w:rPr>
          <w:rFonts w:hint="eastAsia"/>
          <w:position w:val="-12"/>
          <w:lang w:val="en-US" w:eastAsia="zh-CN"/>
        </w:rPr>
        <w:object>
          <v:shape id="_x0000_i1105" o:spt="75" alt="" type="#_x0000_t75" style="height:18pt;width:57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105" DrawAspect="Content" ObjectID="_1468075771" r:id="rId9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100" o:spt="75" type="#_x0000_t75" style="height:16pt;width:6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00" DrawAspect="Content" ObjectID="_1468075772" r:id="rId97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66" o:spt="75" alt="" type="#_x0000_t75" style="height:53pt;width:427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66" DrawAspect="Content" ObjectID="_1468075773" r:id="rId98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67" o:spt="75" type="#_x0000_t75" style="height:53pt;width:26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67" DrawAspect="Content" ObjectID="_1468075774" r:id="rId100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情况八</w:t>
      </w:r>
      <w:r>
        <w:rPr>
          <w:rFonts w:hint="eastAsia"/>
          <w:lang w:val="en-US" w:eastAsia="zh-CN"/>
        </w:rPr>
        <w:object>
          <v:shape id="_x0000_i1068" o:spt="75" type="#_x0000_t75" style="height:17pt;width:58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68" DrawAspect="Content" ObjectID="_1468075775" r:id="rId10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101" o:spt="75" type="#_x0000_t75" style="height:16pt;width:6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01" DrawAspect="Content" ObjectID="_1468075776" r:id="rId10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69" o:spt="75" alt="" type="#_x0000_t75" style="height:53pt;width:427.9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69" DrawAspect="Content" ObjectID="_1468075777" r:id="rId105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0" o:spt="75" type="#_x0000_t75" style="height:53pt;width:286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070" DrawAspect="Content" ObjectID="_1468075778" r:id="rId107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情况九</w:t>
      </w:r>
      <w:r>
        <w:rPr>
          <w:rFonts w:hint="eastAsia"/>
          <w:lang w:val="en-US" w:eastAsia="zh-CN"/>
        </w:rPr>
        <w:object>
          <v:shape id="_x0000_i1071" o:spt="75" type="#_x0000_t75" style="height:18pt;width:59pt;" o:ole="t" filled="f" o:preferrelative="t" stroked="f" coordsize="21600,21600">
            <v:path/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071" DrawAspect="Content" ObjectID="_1468075779" r:id="rId10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102" o:spt="75" type="#_x0000_t75" style="height:16pt;width:6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02" DrawAspect="Content" ObjectID="_1468075780" r:id="rId111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2" o:spt="75" alt="" type="#_x0000_t75" style="height:53pt;width:431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2" DrawAspect="Content" ObjectID="_1468075781" r:id="rId112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3" o:spt="75" type="#_x0000_t75" style="height:53pt;width:287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73" DrawAspect="Content" ObjectID="_1468075782" r:id="rId114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情况十</w:t>
      </w:r>
      <w:r>
        <w:rPr>
          <w:rFonts w:hint="eastAsia"/>
          <w:lang w:val="en-US" w:eastAsia="zh-CN"/>
        </w:rPr>
        <w:object>
          <v:shape id="_x0000_i1074" o:spt="75" type="#_x0000_t75" style="height:17pt;width:59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74" DrawAspect="Content" ObjectID="_1468075783" r:id="rId1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103" o:spt="75" type="#_x0000_t75" style="height:16pt;width:6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03" DrawAspect="Content" ObjectID="_1468075784" r:id="rId118">
            <o:LockedField>false</o:LockedField>
          </o:OLEObject>
        </w:object>
      </w:r>
    </w:p>
    <w:p>
      <w:pPr>
        <w:jc w:val="left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5" o:spt="75" alt="" type="#_x0000_t75" style="height:53pt;width:438.95pt;" o:ole="t" filled="f" o:preferrelative="t" stroked="f" coordsize="21600,21600">
            <v:path/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075" DrawAspect="Content" ObjectID="_1468075785" r:id="rId119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6" o:spt="75" type="#_x0000_t75" style="height:53pt;width:310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76" DrawAspect="Content" ObjectID="_1468075786" r:id="rId121">
            <o:LockedField>false</o:LockedField>
          </o:OLEObject>
        </w:objec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情况十一</w:t>
      </w:r>
      <w:r>
        <w:rPr>
          <w:rFonts w:hint="eastAsia"/>
          <w:lang w:val="en-US" w:eastAsia="zh-CN"/>
        </w:rPr>
        <w:object>
          <v:shape id="_x0000_i1077" o:spt="75" type="#_x0000_t75" style="height:18pt;width:59pt;" o:ole="t" filled="f" o:preferrelative="t" stroked="f" coordsize="21600,21600">
            <v:path/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077" DrawAspect="Content" ObjectID="_1468075787" r:id="rId12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104" o:spt="75" type="#_x0000_t75" style="height:16pt;width:64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104" DrawAspect="Content" ObjectID="_1468075788" r:id="rId125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8" o:spt="75" alt="" type="#_x0000_t75" style="height:53pt;width:436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78" DrawAspect="Content" ObjectID="_1468075789" r:id="rId126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64"/>
          <w:highlight w:val="none"/>
          <w:lang w:val="en-US" w:eastAsia="zh-CN"/>
        </w:rPr>
        <w:object>
          <v:shape id="_x0000_i1079" o:spt="75" type="#_x0000_t75" style="height:53pt;width:330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79" DrawAspect="Content" ObjectID="_1468075790" r:id="rId128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</w:p>
    <w:p>
      <w:pPr>
        <w:jc w:val="center"/>
        <w:rPr>
          <w:rFonts w:hint="default"/>
          <w:position w:val="-10"/>
          <w:highlight w:val="red"/>
          <w:lang w:val="en-US" w:eastAsia="zh-CN"/>
        </w:rPr>
      </w:pPr>
      <w:r>
        <w:rPr>
          <w:rFonts w:hint="default"/>
          <w:position w:val="-10"/>
          <w:highlight w:val="red"/>
          <w:lang w:val="en-US" w:eastAsia="zh-CN"/>
        </w:rPr>
        <w:object>
          <v:shape id="_x0000_i1080" o:spt="75" type="#_x0000_t75" style="height:16pt;width:31.95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0" DrawAspect="Content" ObjectID="_1468075791" r:id="rId130">
            <o:LockedField>false</o:LockedField>
          </o:OLEObject>
        </w:object>
      </w:r>
    </w:p>
    <w:p>
      <w:pPr>
        <w:jc w:val="left"/>
        <w:rPr>
          <w:rFonts w:hint="default"/>
          <w:position w:val="-10"/>
          <w:highlight w:val="none"/>
          <w:lang w:val="en-US" w:eastAsia="zh-CN"/>
        </w:rPr>
      </w:pPr>
      <w:r>
        <w:rPr>
          <w:rFonts w:hint="eastAsia"/>
          <w:position w:val="-10"/>
          <w:highlight w:val="none"/>
          <w:lang w:val="en-US" w:eastAsia="zh-CN"/>
        </w:rPr>
        <w:t>情况十二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81" o:spt="75" type="#_x0000_t75" style="height:17pt;width:42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1" DrawAspect="Content" ObjectID="_1468075792" r:id="rId132">
            <o:LockedField>false</o:LockedField>
          </o:OLEObject>
        </w:object>
      </w:r>
      <w:r>
        <w:rPr>
          <w:rFonts w:hint="eastAsia"/>
          <w:position w:val="-10"/>
          <w:highlight w:val="none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106" o:spt="75" alt="" type="#_x0000_t75" style="height:16pt;width:62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06" DrawAspect="Content" ObjectID="_1468075793" r:id="rId134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82" o:spt="75" alt="" type="#_x0000_t75" style="height:42.95pt;width:348.95pt;" o:ole="t" filled="f" o:preferrelative="t" stroked="f" coordsize="21600,21600">
            <v:path/>
            <v:fill on="f" focussize="0,0"/>
            <v:stroke on="f"/>
            <v:imagedata r:id="rId137" o:title=""/>
            <o:lock v:ext="edit" aspectratio="t"/>
            <w10:wrap type="none"/>
            <w10:anchorlock/>
          </v:shape>
          <o:OLEObject Type="Embed" ProgID="Equation.KSEE3" ShapeID="_x0000_i1082" DrawAspect="Content" ObjectID="_1468075794" r:id="rId136">
            <o:LockedField>false</o:LockedField>
          </o:OLEObject>
        </w:object>
      </w:r>
    </w:p>
    <w:p>
      <w:pPr>
        <w:jc w:val="center"/>
        <w:rPr>
          <w:rFonts w:hint="eastAsia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83" o:spt="75" type="#_x0000_t75" style="height:42.95pt;width:132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083" DrawAspect="Content" ObjectID="_1468075795" r:id="rId138">
            <o:LockedField>false</o:LockedField>
          </o:OLEObject>
        </w:object>
      </w:r>
    </w:p>
    <w:p>
      <w:pPr>
        <w:jc w:val="left"/>
        <w:rPr>
          <w:rFonts w:hint="default"/>
          <w:position w:val="-10"/>
          <w:highlight w:val="none"/>
          <w:lang w:val="en-US" w:eastAsia="zh-CN"/>
        </w:rPr>
      </w:pPr>
      <w:r>
        <w:rPr>
          <w:rFonts w:hint="eastAsia"/>
          <w:position w:val="-10"/>
          <w:highlight w:val="none"/>
          <w:lang w:val="en-US" w:eastAsia="zh-CN"/>
        </w:rPr>
        <w:t>情况十三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84" o:spt="75" type="#_x0000_t75" style="height:17pt;width:42.95pt;" o:ole="t" filled="f" o:preferrelative="t" stroked="f" coordsize="21600,21600">
            <v:path/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084" DrawAspect="Content" ObjectID="_1468075796" r:id="rId140">
            <o:LockedField>false</o:LockedField>
          </o:OLEObject>
        </w:object>
      </w:r>
      <w:r>
        <w:rPr>
          <w:rFonts w:hint="eastAsia"/>
          <w:position w:val="-10"/>
          <w:highlight w:val="none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107" o:spt="75" type="#_x0000_t75" style="height:16pt;width:62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07" DrawAspect="Content" ObjectID="_1468075797" r:id="rId142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85" o:spt="75" alt="" type="#_x0000_t75" style="height:42.95pt;width:353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85" DrawAspect="Content" ObjectID="_1468075798" r:id="rId143">
            <o:LockedField>false</o:LockedField>
          </o:OLEObject>
        </w:object>
      </w:r>
    </w:p>
    <w:p>
      <w:pPr>
        <w:jc w:val="center"/>
        <w:rPr>
          <w:rFonts w:hint="eastAsia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86" o:spt="75" type="#_x0000_t75" style="height:42.95pt;width:156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86" DrawAspect="Content" ObjectID="_1468075799" r:id="rId145">
            <o:LockedField>false</o:LockedField>
          </o:OLEObject>
        </w:object>
      </w:r>
    </w:p>
    <w:p>
      <w:pPr>
        <w:jc w:val="left"/>
        <w:rPr>
          <w:rFonts w:hint="default"/>
          <w:position w:val="-10"/>
          <w:highlight w:val="none"/>
          <w:lang w:val="en-US" w:eastAsia="zh-CN"/>
        </w:rPr>
      </w:pPr>
      <w:r>
        <w:rPr>
          <w:rFonts w:hint="eastAsia"/>
          <w:position w:val="-10"/>
          <w:highlight w:val="none"/>
          <w:lang w:val="en-US" w:eastAsia="zh-CN"/>
        </w:rPr>
        <w:t>情况十四</w:t>
      </w:r>
      <w:r>
        <w:rPr>
          <w:rFonts w:hint="eastAsia"/>
          <w:position w:val="-12"/>
          <w:highlight w:val="none"/>
          <w:lang w:val="en-US" w:eastAsia="zh-CN"/>
        </w:rPr>
        <w:object>
          <v:shape id="_x0000_i1087" o:spt="75" type="#_x0000_t75" style="height:18pt;width:42.9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87" DrawAspect="Content" ObjectID="_1468075800" r:id="rId147">
            <o:LockedField>false</o:LockedField>
          </o:OLEObject>
        </w:object>
      </w:r>
      <w:r>
        <w:rPr>
          <w:rFonts w:hint="eastAsia"/>
          <w:position w:val="-12"/>
          <w:highlight w:val="none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108" o:spt="75" type="#_x0000_t75" style="height:16pt;width:62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08" DrawAspect="Content" ObjectID="_1468075801" r:id="rId149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88" o:spt="75" alt="" type="#_x0000_t75" style="height:42.95pt;width:352pt;" o:ole="t" filled="f" o:preferrelative="t" stroked="f" coordsize="21600,21600">
            <v:path/>
            <v:fill on="f" focussize="0,0"/>
            <v:stroke on="f"/>
            <v:imagedata r:id="rId151" o:title=""/>
            <o:lock v:ext="edit" aspectratio="t"/>
            <w10:wrap type="none"/>
            <w10:anchorlock/>
          </v:shape>
          <o:OLEObject Type="Embed" ProgID="Equation.KSEE3" ShapeID="_x0000_i1088" DrawAspect="Content" ObjectID="_1468075802" r:id="rId150">
            <o:LockedField>false</o:LockedField>
          </o:OLEObject>
        </w:object>
      </w:r>
    </w:p>
    <w:p>
      <w:pPr>
        <w:jc w:val="center"/>
        <w:rPr>
          <w:rFonts w:hint="eastAsia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89" o:spt="75" type="#_x0000_t75" style="height:42.95pt;width:175.95pt;" o:ole="t" filled="f" o:preferrelative="t" stroked="f" coordsize="21600,21600">
            <v:path/>
            <v:fill on="f" focussize="0,0"/>
            <v:stroke on="f"/>
            <v:imagedata r:id="rId153" o:title=""/>
            <o:lock v:ext="edit" aspectratio="t"/>
            <w10:wrap type="none"/>
            <w10:anchorlock/>
          </v:shape>
          <o:OLEObject Type="Embed" ProgID="Equation.KSEE3" ShapeID="_x0000_i1089" DrawAspect="Content" ObjectID="_1468075803" r:id="rId152">
            <o:LockedField>false</o:LockedField>
          </o:OLEObject>
        </w:object>
      </w:r>
    </w:p>
    <w:p>
      <w:pPr>
        <w:jc w:val="left"/>
        <w:rPr>
          <w:rFonts w:hint="default"/>
          <w:position w:val="-10"/>
          <w:highlight w:val="none"/>
          <w:lang w:val="en-US" w:eastAsia="zh-CN"/>
        </w:rPr>
      </w:pPr>
      <w:r>
        <w:rPr>
          <w:rFonts w:hint="eastAsia"/>
          <w:position w:val="-10"/>
          <w:highlight w:val="none"/>
          <w:lang w:val="en-US" w:eastAsia="zh-CN"/>
        </w:rPr>
        <w:t>情况十五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090" o:spt="75" type="#_x0000_t75" style="height:17pt;width:42.95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090" DrawAspect="Content" ObjectID="_1468075804" r:id="rId154">
            <o:LockedField>false</o:LockedField>
          </o:OLEObject>
        </w:object>
      </w:r>
      <w:r>
        <w:rPr>
          <w:rFonts w:hint="eastAsia"/>
          <w:position w:val="-10"/>
          <w:highlight w:val="none"/>
          <w:lang w:val="en-US" w:eastAsia="zh-CN"/>
        </w:rPr>
        <w:t xml:space="preserve"> </w:t>
      </w:r>
      <w:r>
        <w:rPr>
          <w:rFonts w:hint="eastAsia"/>
          <w:position w:val="-10"/>
          <w:highlight w:val="none"/>
          <w:lang w:val="en-US" w:eastAsia="zh-CN"/>
        </w:rPr>
        <w:object>
          <v:shape id="_x0000_i1109" o:spt="75" type="#_x0000_t75" style="height:16pt;width:62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t"/>
            <w10:wrap type="none"/>
            <w10:anchorlock/>
          </v:shape>
          <o:OLEObject Type="Embed" ProgID="Equation.KSEE3" ShapeID="_x0000_i1109" DrawAspect="Content" ObjectID="_1468075805" r:id="rId156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91" o:spt="75" alt="" type="#_x0000_t75" style="height:42.95pt;width:353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091" DrawAspect="Content" ObjectID="_1468075806" r:id="rId157">
            <o:LockedField>false</o:LockedField>
          </o:OLEObject>
        </w:object>
      </w:r>
    </w:p>
    <w:p>
      <w:pPr>
        <w:jc w:val="center"/>
        <w:rPr>
          <w:rFonts w:hint="default"/>
          <w:position w:val="-64"/>
          <w:highlight w:val="none"/>
          <w:lang w:val="en-US" w:eastAsia="zh-CN"/>
        </w:rPr>
      </w:pPr>
      <w:r>
        <w:rPr>
          <w:rFonts w:hint="default"/>
          <w:position w:val="-44"/>
          <w:highlight w:val="none"/>
          <w:lang w:val="en-US" w:eastAsia="zh-CN"/>
        </w:rPr>
        <w:object>
          <v:shape id="_x0000_i1092" o:spt="75" type="#_x0000_t75" style="height:42.95pt;width:198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092" DrawAspect="Content" ObjectID="_1468075807" r:id="rId159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12B6A"/>
    <w:rsid w:val="21255F7F"/>
    <w:rsid w:val="22304525"/>
    <w:rsid w:val="29F84F2C"/>
    <w:rsid w:val="2FB12CB3"/>
    <w:rsid w:val="363B5E7E"/>
    <w:rsid w:val="4B882588"/>
    <w:rsid w:val="6DA206E4"/>
    <w:rsid w:val="6E7E1A1D"/>
    <w:rsid w:val="777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oleObject" Target="embeddings/oleObject48.bin"/><Relationship Id="rId96" Type="http://schemas.openxmlformats.org/officeDocument/2006/relationships/image" Target="media/image46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5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oleObject" Target="embeddings/oleObject39.bin"/><Relationship Id="rId8" Type="http://schemas.openxmlformats.org/officeDocument/2006/relationships/image" Target="media/image3.wmf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oleObject" Target="embeddings/oleObject2.bin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oleObject" Target="embeddings/oleObject31.bin"/><Relationship Id="rId65" Type="http://schemas.openxmlformats.org/officeDocument/2006/relationships/image" Target="media/image32.wmf"/><Relationship Id="rId64" Type="http://schemas.openxmlformats.org/officeDocument/2006/relationships/oleObject" Target="embeddings/oleObject30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9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8.bin"/><Relationship Id="rId6" Type="http://schemas.openxmlformats.org/officeDocument/2006/relationships/image" Target="media/image2.png"/><Relationship Id="rId59" Type="http://schemas.openxmlformats.org/officeDocument/2006/relationships/image" Target="media/image29.wmf"/><Relationship Id="rId58" Type="http://schemas.openxmlformats.org/officeDocument/2006/relationships/oleObject" Target="embeddings/oleObject27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6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5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4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3.bin"/><Relationship Id="rId5" Type="http://schemas.openxmlformats.org/officeDocument/2006/relationships/image" Target="media/image1.wmf"/><Relationship Id="rId49" Type="http://schemas.openxmlformats.org/officeDocument/2006/relationships/image" Target="media/image24.wmf"/><Relationship Id="rId48" Type="http://schemas.openxmlformats.org/officeDocument/2006/relationships/oleObject" Target="embeddings/oleObject22.bin"/><Relationship Id="rId47" Type="http://schemas.openxmlformats.org/officeDocument/2006/relationships/image" Target="media/image23.wmf"/><Relationship Id="rId46" Type="http://schemas.openxmlformats.org/officeDocument/2006/relationships/oleObject" Target="embeddings/oleObject21.bin"/><Relationship Id="rId45" Type="http://schemas.openxmlformats.org/officeDocument/2006/relationships/image" Target="media/image22.wmf"/><Relationship Id="rId44" Type="http://schemas.openxmlformats.org/officeDocument/2006/relationships/oleObject" Target="embeddings/oleObject20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9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8.bin"/><Relationship Id="rId4" Type="http://schemas.openxmlformats.org/officeDocument/2006/relationships/oleObject" Target="embeddings/oleObject1.bin"/><Relationship Id="rId39" Type="http://schemas.openxmlformats.org/officeDocument/2006/relationships/image" Target="media/image19.wmf"/><Relationship Id="rId38" Type="http://schemas.openxmlformats.org/officeDocument/2006/relationships/oleObject" Target="embeddings/oleObject17.bin"/><Relationship Id="rId37" Type="http://schemas.openxmlformats.org/officeDocument/2006/relationships/image" Target="media/image18.wmf"/><Relationship Id="rId36" Type="http://schemas.openxmlformats.org/officeDocument/2006/relationships/oleObject" Target="embeddings/oleObject16.bin"/><Relationship Id="rId35" Type="http://schemas.openxmlformats.org/officeDocument/2006/relationships/image" Target="media/image17.wmf"/><Relationship Id="rId34" Type="http://schemas.openxmlformats.org/officeDocument/2006/relationships/oleObject" Target="embeddings/oleObject15.bin"/><Relationship Id="rId33" Type="http://schemas.openxmlformats.org/officeDocument/2006/relationships/image" Target="media/image16.wmf"/><Relationship Id="rId32" Type="http://schemas.openxmlformats.org/officeDocument/2006/relationships/oleObject" Target="embeddings/oleObject14.bin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wmf"/><Relationship Id="rId17" Type="http://schemas.openxmlformats.org/officeDocument/2006/relationships/oleObject" Target="embeddings/oleObject7.bin"/><Relationship Id="rId162" Type="http://schemas.openxmlformats.org/officeDocument/2006/relationships/fontTable" Target="fontTable.xml"/><Relationship Id="rId161" Type="http://schemas.openxmlformats.org/officeDocument/2006/relationships/customXml" Target="../customXml/item1.xml"/><Relationship Id="rId160" Type="http://schemas.openxmlformats.org/officeDocument/2006/relationships/image" Target="media/image74.wmf"/><Relationship Id="rId16" Type="http://schemas.openxmlformats.org/officeDocument/2006/relationships/image" Target="media/image7.wmf"/><Relationship Id="rId159" Type="http://schemas.openxmlformats.org/officeDocument/2006/relationships/oleObject" Target="embeddings/oleObject83.bin"/><Relationship Id="rId158" Type="http://schemas.openxmlformats.org/officeDocument/2006/relationships/image" Target="media/image73.wmf"/><Relationship Id="rId157" Type="http://schemas.openxmlformats.org/officeDocument/2006/relationships/oleObject" Target="embeddings/oleObject82.bin"/><Relationship Id="rId156" Type="http://schemas.openxmlformats.org/officeDocument/2006/relationships/oleObject" Target="embeddings/oleObject81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80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9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8.bin"/><Relationship Id="rId15" Type="http://schemas.openxmlformats.org/officeDocument/2006/relationships/oleObject" Target="embeddings/oleObject6.bin"/><Relationship Id="rId149" Type="http://schemas.openxmlformats.org/officeDocument/2006/relationships/oleObject" Target="embeddings/oleObject77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6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5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4.bin"/><Relationship Id="rId142" Type="http://schemas.openxmlformats.org/officeDocument/2006/relationships/oleObject" Target="embeddings/oleObject73.bin"/><Relationship Id="rId141" Type="http://schemas.openxmlformats.org/officeDocument/2006/relationships/image" Target="media/image66.wmf"/><Relationship Id="rId140" Type="http://schemas.openxmlformats.org/officeDocument/2006/relationships/oleObject" Target="embeddings/oleObject72.bin"/><Relationship Id="rId14" Type="http://schemas.openxmlformats.org/officeDocument/2006/relationships/image" Target="media/image6.wmf"/><Relationship Id="rId139" Type="http://schemas.openxmlformats.org/officeDocument/2006/relationships/image" Target="media/image65.wmf"/><Relationship Id="rId138" Type="http://schemas.openxmlformats.org/officeDocument/2006/relationships/oleObject" Target="embeddings/oleObject71.bin"/><Relationship Id="rId137" Type="http://schemas.openxmlformats.org/officeDocument/2006/relationships/image" Target="media/image64.wmf"/><Relationship Id="rId136" Type="http://schemas.openxmlformats.org/officeDocument/2006/relationships/oleObject" Target="embeddings/oleObject70.bin"/><Relationship Id="rId135" Type="http://schemas.openxmlformats.org/officeDocument/2006/relationships/image" Target="media/image63.wmf"/><Relationship Id="rId134" Type="http://schemas.openxmlformats.org/officeDocument/2006/relationships/oleObject" Target="embeddings/oleObject69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8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7.bin"/><Relationship Id="rId13" Type="http://schemas.openxmlformats.org/officeDocument/2006/relationships/oleObject" Target="embeddings/oleObject5.bin"/><Relationship Id="rId129" Type="http://schemas.openxmlformats.org/officeDocument/2006/relationships/image" Target="media/image60.wmf"/><Relationship Id="rId128" Type="http://schemas.openxmlformats.org/officeDocument/2006/relationships/oleObject" Target="embeddings/oleObject66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65.bin"/><Relationship Id="rId125" Type="http://schemas.openxmlformats.org/officeDocument/2006/relationships/oleObject" Target="embeddings/oleObject64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2.bin"/><Relationship Id="rId120" Type="http://schemas.openxmlformats.org/officeDocument/2006/relationships/image" Target="media/image56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1.bin"/><Relationship Id="rId118" Type="http://schemas.openxmlformats.org/officeDocument/2006/relationships/oleObject" Target="embeddings/oleObject60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9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8.bin"/><Relationship Id="rId113" Type="http://schemas.openxmlformats.org/officeDocument/2006/relationships/image" Target="media/image53.wmf"/><Relationship Id="rId112" Type="http://schemas.openxmlformats.org/officeDocument/2006/relationships/oleObject" Target="embeddings/oleObject57.bin"/><Relationship Id="rId111" Type="http://schemas.openxmlformats.org/officeDocument/2006/relationships/oleObject" Target="embeddings/oleObject56.bin"/><Relationship Id="rId110" Type="http://schemas.openxmlformats.org/officeDocument/2006/relationships/image" Target="media/image52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3.bin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12825</dc:creator>
  <cp:lastModifiedBy>12825</cp:lastModifiedBy>
  <dcterms:modified xsi:type="dcterms:W3CDTF">2020-10-09T15:12:11Z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