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9F5C65" w14:textId="53135A03" w:rsidR="00340D94" w:rsidRDefault="00340D94" w:rsidP="004C049E">
      <w:pPr>
        <w:jc w:val="center"/>
        <w:rPr>
          <w:b/>
          <w:bCs/>
          <w:color w:val="002060"/>
          <w:sz w:val="36"/>
          <w:szCs w:val="36"/>
          <w:u w:val="single"/>
        </w:rPr>
      </w:pPr>
      <w:r w:rsidRPr="00A60340">
        <w:rPr>
          <w:b/>
          <w:bCs/>
          <w:color w:val="002060"/>
          <w:sz w:val="36"/>
          <w:szCs w:val="36"/>
          <w:u w:val="single"/>
        </w:rPr>
        <w:t xml:space="preserve">How to </w:t>
      </w:r>
      <w:r>
        <w:rPr>
          <w:b/>
          <w:bCs/>
          <w:color w:val="002060"/>
          <w:sz w:val="36"/>
          <w:szCs w:val="36"/>
          <w:u w:val="single"/>
        </w:rPr>
        <w:t>Run the Application</w:t>
      </w:r>
    </w:p>
    <w:p w14:paraId="736556B8" w14:textId="49957BBA" w:rsidR="00340D94" w:rsidRDefault="00340D94" w:rsidP="00340D94">
      <w:pPr>
        <w:jc w:val="both"/>
        <w:rPr>
          <w:b/>
          <w:bCs/>
          <w:color w:val="00B0F0"/>
          <w:sz w:val="32"/>
          <w:szCs w:val="32"/>
        </w:rPr>
      </w:pPr>
      <w:r w:rsidRPr="009B0FD5">
        <w:rPr>
          <w:b/>
          <w:bCs/>
          <w:color w:val="00B0F0"/>
          <w:sz w:val="32"/>
          <w:szCs w:val="32"/>
        </w:rPr>
        <w:t xml:space="preserve">How </w:t>
      </w:r>
      <w:r>
        <w:rPr>
          <w:b/>
          <w:bCs/>
          <w:color w:val="00B0F0"/>
          <w:sz w:val="32"/>
          <w:szCs w:val="32"/>
        </w:rPr>
        <w:t>Import the Data</w:t>
      </w:r>
    </w:p>
    <w:p w14:paraId="6EA971DC" w14:textId="5D1CF53E" w:rsidR="00340D94" w:rsidRDefault="00340D94" w:rsidP="00340D94">
      <w:pPr>
        <w:jc w:val="both"/>
      </w:pPr>
      <w:r w:rsidRPr="00340D94">
        <w:t>Click o</w:t>
      </w:r>
      <w:r>
        <w:t>n the Extension Icon</w:t>
      </w:r>
    </w:p>
    <w:p w14:paraId="446B92DE" w14:textId="53F1F91C" w:rsidR="00340D94" w:rsidRPr="00340D94" w:rsidRDefault="00340D94" w:rsidP="00340D94">
      <w:pPr>
        <w:jc w:val="both"/>
      </w:pPr>
      <w:r w:rsidRPr="00340D94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4EE8429" wp14:editId="288CAB16">
                <wp:simplePos x="0" y="0"/>
                <wp:positionH relativeFrom="column">
                  <wp:posOffset>1390650</wp:posOffset>
                </wp:positionH>
                <wp:positionV relativeFrom="paragraph">
                  <wp:posOffset>92710</wp:posOffset>
                </wp:positionV>
                <wp:extent cx="2686425" cy="362058"/>
                <wp:effectExtent l="19050" t="19050" r="19050" b="19050"/>
                <wp:wrapNone/>
                <wp:docPr id="17" name="Group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9948778-829B-1056-F5AD-1FBB0D8A80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6425" cy="362058"/>
                          <a:chOff x="0" y="59986"/>
                          <a:chExt cx="2686425" cy="362058"/>
                        </a:xfrm>
                      </wpg:grpSpPr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FF2B5EF4-FFF2-40B4-BE49-F238E27FC236}">
                                <a16:creationId xmlns:a16="http://schemas.microsoft.com/office/drawing/2014/main" id="{91B5C84C-45C7-546B-C7BB-72B86EFCC35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60043"/>
                            <a:ext cx="2686425" cy="36200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wps:wsp>
                        <wps:cNvPr id="2" name="Rectangle 2">
                          <a:extLst>
                            <a:ext uri="{FF2B5EF4-FFF2-40B4-BE49-F238E27FC236}">
                              <a16:creationId xmlns:a16="http://schemas.microsoft.com/office/drawing/2014/main" id="{22A4DAE1-F0F8-6B2B-A01E-558D952782F5}"/>
                            </a:ext>
                          </a:extLst>
                        </wps:cNvPr>
                        <wps:cNvSpPr/>
                        <wps:spPr>
                          <a:xfrm>
                            <a:off x="740870" y="59986"/>
                            <a:ext cx="335455" cy="3615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16F2B2" id="Group 16" o:spid="_x0000_s1026" style="position:absolute;margin-left:109.5pt;margin-top:7.3pt;width:211.55pt;height:28.5pt;z-index:251659264;mso-height-relative:margin" coordorigin=",599" coordsize="26864,36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600;width:26864;height: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" stroked="t" strokecolor="black [3213]">
                  <v:imagedata r:id="rId6" o:title=""/>
                  <v:path arrowok="t"/>
                </v:shape>
                <v:rect id="Rectangle 2" o:spid="_x0000_s1028" style="position:absolute;left:7408;top:599;width:3355;height:36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</v:group>
            </w:pict>
          </mc:Fallback>
        </mc:AlternateContent>
      </w:r>
    </w:p>
    <w:p w14:paraId="01B2A420" w14:textId="77777777" w:rsidR="00340D94" w:rsidRDefault="00340D94" w:rsidP="00340D94">
      <w:pPr>
        <w:jc w:val="both"/>
        <w:rPr>
          <w:b/>
          <w:bCs/>
          <w:color w:val="002060"/>
          <w:sz w:val="36"/>
          <w:szCs w:val="36"/>
          <w:u w:val="single"/>
        </w:rPr>
      </w:pPr>
    </w:p>
    <w:p w14:paraId="1D7F8263" w14:textId="2469F1DA" w:rsidR="00340D94" w:rsidRDefault="00340D94" w:rsidP="00340D94">
      <w:pPr>
        <w:jc w:val="both"/>
      </w:pPr>
      <w:r w:rsidRPr="00340D94">
        <w:t>The followi</w:t>
      </w:r>
      <w:r>
        <w:t>ng dialog will be opened. Enter the system User Id and Password and click on Upload button. Data will be uploaded into system background.</w:t>
      </w:r>
    </w:p>
    <w:p w14:paraId="161AAC07" w14:textId="38DD2FE5" w:rsidR="00340D94" w:rsidRDefault="00340D94" w:rsidP="00340D94">
      <w:pPr>
        <w:jc w:val="center"/>
      </w:pPr>
      <w:r w:rsidRPr="00340D94">
        <w:rPr>
          <w:noProof/>
        </w:rPr>
        <w:drawing>
          <wp:inline distT="0" distB="0" distL="0" distR="0" wp14:anchorId="18832A67" wp14:editId="0694BBB3">
            <wp:extent cx="1171575" cy="1560011"/>
            <wp:effectExtent l="19050" t="19050" r="9525" b="215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73847" cy="15630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BA42C7" w14:textId="4B136BB3" w:rsidR="00340D94" w:rsidRDefault="00340D94" w:rsidP="00340D94">
      <w:pPr>
        <w:jc w:val="both"/>
        <w:rPr>
          <w:i/>
          <w:iCs/>
        </w:rPr>
      </w:pPr>
      <w:r w:rsidRPr="00340D94">
        <w:rPr>
          <w:i/>
          <w:iCs/>
        </w:rPr>
        <w:t>Note: Whenever Module Id information is changed, there user must import data using above options. i.e. whenever “PW1100G IMRO Engineering Master.xlsm” and “PW1100G IMRO.xlsm” information is updated.</w:t>
      </w:r>
    </w:p>
    <w:p w14:paraId="7B9DA83B" w14:textId="36D764DB" w:rsidR="004C049E" w:rsidRDefault="004C049E" w:rsidP="004C049E">
      <w:pPr>
        <w:jc w:val="both"/>
        <w:rPr>
          <w:b/>
          <w:bCs/>
          <w:color w:val="00B0F0"/>
          <w:sz w:val="32"/>
          <w:szCs w:val="32"/>
        </w:rPr>
      </w:pPr>
      <w:r w:rsidRPr="009B0FD5">
        <w:rPr>
          <w:b/>
          <w:bCs/>
          <w:color w:val="00B0F0"/>
          <w:sz w:val="32"/>
          <w:szCs w:val="32"/>
        </w:rPr>
        <w:t xml:space="preserve">How </w:t>
      </w:r>
      <w:r>
        <w:rPr>
          <w:b/>
          <w:bCs/>
          <w:color w:val="00B0F0"/>
          <w:sz w:val="32"/>
          <w:szCs w:val="32"/>
        </w:rPr>
        <w:t>Run the Application.</w:t>
      </w:r>
    </w:p>
    <w:p w14:paraId="6E71C6FB" w14:textId="4318587D" w:rsidR="004C049E" w:rsidRDefault="004C049E" w:rsidP="004C049E">
      <w:pPr>
        <w:jc w:val="both"/>
      </w:pPr>
      <w:r w:rsidRPr="004C049E">
        <w:t xml:space="preserve">Select any DMC number in </w:t>
      </w:r>
      <w:r>
        <w:t>chrome</w:t>
      </w:r>
      <w:r w:rsidR="00CC6AF5">
        <w:t xml:space="preserve"> from Engine Manual</w:t>
      </w:r>
      <w:r>
        <w:t xml:space="preserve">, right click, </w:t>
      </w:r>
      <w:r w:rsidR="0046175C">
        <w:t>click on “Chrome Extension – Module ID” -&gt; “Find Module ID for DMC”</w:t>
      </w:r>
    </w:p>
    <w:p w14:paraId="7DB6F97F" w14:textId="3AA19172" w:rsidR="004C049E" w:rsidRPr="004C049E" w:rsidRDefault="007D7EFB" w:rsidP="0046175C">
      <w:pPr>
        <w:jc w:val="center"/>
      </w:pPr>
      <w:r w:rsidRPr="007D7EFB">
        <w:drawing>
          <wp:inline distT="0" distB="0" distL="0" distR="0" wp14:anchorId="63558F37" wp14:editId="15A4C395">
            <wp:extent cx="5943600" cy="2054860"/>
            <wp:effectExtent l="19050" t="19050" r="19050" b="21590"/>
            <wp:docPr id="12578993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99359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8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8EA50B" w14:textId="77777777" w:rsidR="007B22D0" w:rsidRDefault="007B22D0" w:rsidP="00340D94">
      <w:pPr>
        <w:jc w:val="both"/>
        <w:rPr>
          <w:i/>
          <w:iCs/>
        </w:rPr>
      </w:pPr>
    </w:p>
    <w:p w14:paraId="77D2B196" w14:textId="77777777" w:rsidR="007B22D0" w:rsidRDefault="007B22D0" w:rsidP="00340D94">
      <w:pPr>
        <w:jc w:val="both"/>
        <w:rPr>
          <w:i/>
          <w:iCs/>
        </w:rPr>
      </w:pPr>
    </w:p>
    <w:p w14:paraId="6E1A222A" w14:textId="213A352B" w:rsidR="004C049E" w:rsidRPr="007B22D0" w:rsidRDefault="007B22D0" w:rsidP="00340D94">
      <w:pPr>
        <w:jc w:val="both"/>
      </w:pPr>
      <w:r w:rsidRPr="007B22D0">
        <w:t>the following output will be shown</w:t>
      </w:r>
    </w:p>
    <w:p w14:paraId="284605A1" w14:textId="3C01E76C" w:rsidR="007B22D0" w:rsidRDefault="007D7EFB" w:rsidP="007B22D0">
      <w:pPr>
        <w:jc w:val="center"/>
        <w:rPr>
          <w:i/>
          <w:iCs/>
        </w:rPr>
      </w:pPr>
      <w:r w:rsidRPr="007D7EFB">
        <w:rPr>
          <w:i/>
          <w:iCs/>
        </w:rPr>
        <w:drawing>
          <wp:inline distT="0" distB="0" distL="0" distR="0" wp14:anchorId="3017DFFE" wp14:editId="4400A7FE">
            <wp:extent cx="5486400" cy="914296"/>
            <wp:effectExtent l="19050" t="19050" r="19050" b="19685"/>
            <wp:docPr id="801094030" name="Picture 1" descr="A close-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94030" name="Picture 1" descr="A close-up of a number&#10;&#10;Description automatically generated"/>
                    <pic:cNvPicPr/>
                  </pic:nvPicPr>
                  <pic:blipFill rotWithShape="1">
                    <a:blip r:embed="rId9"/>
                    <a:srcRect l="680" r="1350"/>
                    <a:stretch/>
                  </pic:blipFill>
                  <pic:spPr bwMode="auto">
                    <a:xfrm>
                      <a:off x="0" y="0"/>
                      <a:ext cx="5487793" cy="9145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6D7D7" w14:textId="6FE7BED6" w:rsidR="007B22D0" w:rsidRDefault="007B22D0" w:rsidP="00340D94">
      <w:pPr>
        <w:jc w:val="both"/>
      </w:pPr>
      <w:r w:rsidRPr="007B22D0">
        <w:t>Similarly, user get the module ID for part number as well</w:t>
      </w:r>
      <w:r w:rsidR="00D3519B">
        <w:t xml:space="preserve"> using “Find Module ID for Part Number”</w:t>
      </w:r>
    </w:p>
    <w:p w14:paraId="21D29EC3" w14:textId="518527F1" w:rsidR="00E81405" w:rsidRDefault="00E81405" w:rsidP="00E81405">
      <w:pPr>
        <w:jc w:val="center"/>
      </w:pPr>
      <w:r w:rsidRPr="00E81405">
        <w:drawing>
          <wp:inline distT="0" distB="0" distL="0" distR="0" wp14:anchorId="7C5A345F" wp14:editId="09FFE577">
            <wp:extent cx="3962400" cy="2361790"/>
            <wp:effectExtent l="19050" t="19050" r="19050" b="19685"/>
            <wp:docPr id="15042233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23303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0071" cy="23663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1C3C2C" w14:textId="7C96BE19" w:rsidR="007B22D0" w:rsidRPr="007B22D0" w:rsidRDefault="00E81405" w:rsidP="007B22D0">
      <w:pPr>
        <w:jc w:val="center"/>
      </w:pPr>
      <w:r w:rsidRPr="00E81405">
        <w:drawing>
          <wp:inline distT="0" distB="0" distL="0" distR="0" wp14:anchorId="3E07C057" wp14:editId="3120BEFB">
            <wp:extent cx="5611008" cy="914528"/>
            <wp:effectExtent l="19050" t="19050" r="8890" b="19050"/>
            <wp:docPr id="432061020" name="Picture 1" descr="A close-up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061020" name="Picture 1" descr="A close-up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9145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7B22D0" w:rsidRPr="007B22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D5D4E16"/>
    <w:multiLevelType w:val="hybridMultilevel"/>
    <w:tmpl w:val="CB2C1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673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D94"/>
    <w:rsid w:val="00340D94"/>
    <w:rsid w:val="0046175C"/>
    <w:rsid w:val="004C049E"/>
    <w:rsid w:val="00582D9A"/>
    <w:rsid w:val="007B22D0"/>
    <w:rsid w:val="007D7EFB"/>
    <w:rsid w:val="008F49C0"/>
    <w:rsid w:val="00CB46E0"/>
    <w:rsid w:val="00CC6AF5"/>
    <w:rsid w:val="00D3519B"/>
    <w:rsid w:val="00E81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1B3F4"/>
  <w15:chartTrackingRefBased/>
  <w15:docId w15:val="{CA766BDA-7251-4045-B37D-85090F9BF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D94"/>
  </w:style>
  <w:style w:type="paragraph" w:styleId="Heading1">
    <w:name w:val="heading 1"/>
    <w:basedOn w:val="Normal"/>
    <w:next w:val="Normal"/>
    <w:link w:val="Heading1Char"/>
    <w:uiPriority w:val="9"/>
    <w:qFormat/>
    <w:rsid w:val="00340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6052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Kolipaka Mounika</dc:creator>
  <cp:keywords/>
  <dc:description/>
  <cp:lastModifiedBy>Kolipaka Mounika</cp:lastModifiedBy>
  <cp:revision>6</cp:revision>
  <dcterms:created xsi:type="dcterms:W3CDTF">2024-08-23T06:35:00Z</dcterms:created>
  <dcterms:modified xsi:type="dcterms:W3CDTF">2024-09-05T06:12:00Z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b49050-d2ca-4b82-83d8-3fed8b20fa0b_Enabled">
    <vt:lpwstr>true</vt:lpwstr>
  </property>
  <property fmtid="{D5CDD505-2E9C-101B-9397-08002B2CF9AE}" pid="3" name="MSIP_Label_0cb49050-d2ca-4b82-83d8-3fed8b20fa0b_SetDate">
    <vt:lpwstr>2024-08-23T06:43:30Z</vt:lpwstr>
  </property>
  <property fmtid="{D5CDD505-2E9C-101B-9397-08002B2CF9AE}" pid="4" name="MSIP_Label_0cb49050-d2ca-4b82-83d8-3fed8b20fa0b_Method">
    <vt:lpwstr>Standard</vt:lpwstr>
  </property>
  <property fmtid="{D5CDD505-2E9C-101B-9397-08002B2CF9AE}" pid="5" name="MSIP_Label_0cb49050-d2ca-4b82-83d8-3fed8b20fa0b_Name">
    <vt:lpwstr>Public</vt:lpwstr>
  </property>
  <property fmtid="{D5CDD505-2E9C-101B-9397-08002B2CF9AE}" pid="6" name="MSIP_Label_0cb49050-d2ca-4b82-83d8-3fed8b20fa0b_SiteId">
    <vt:lpwstr>2d6b0cf3-57fa-4619-abf9-d13e1ef2352a</vt:lpwstr>
  </property>
  <property fmtid="{D5CDD505-2E9C-101B-9397-08002B2CF9AE}" pid="7" name="MSIP_Label_0cb49050-d2ca-4b82-83d8-3fed8b20fa0b_ActionId">
    <vt:lpwstr>98791f4e-5320-4c82-aad1-75ff9fd637f5</vt:lpwstr>
  </property>
  <property fmtid="{D5CDD505-2E9C-101B-9397-08002B2CF9AE}" pid="8" name="MSIP_Label_0cb49050-d2ca-4b82-83d8-3fed8b20fa0b_ContentBits">
    <vt:lpwstr>0</vt:lpwstr>
  </property>
</Properties>
</file>