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3600D">
      <w:pPr>
        <w:jc w:val="center"/>
        <w:rPr>
          <w:rFonts w:hint="eastAsia" w:ascii="方正小标宋简体" w:hAnsi="方正小标宋简体" w:eastAsia="方正小标宋简体" w:cs="方正小标宋简体"/>
        </w:rPr>
      </w:pPr>
      <w:r>
        <w:rPr>
          <w:rFonts w:hint="eastAsia" w:ascii="方正小标宋简体" w:hAnsi="方正小标宋简体" w:eastAsia="方正小标宋简体" w:cs="方正小标宋简体"/>
        </w:rPr>
        <w:t>遥感数据智能处理与分析系统设计文档</w:t>
      </w:r>
    </w:p>
    <w:p w14:paraId="4349AE33">
      <w:pPr>
        <w:jc w:val="both"/>
        <w:rPr>
          <w:rFonts w:hint="eastAsia" w:ascii="方正小标宋简体" w:hAnsi="方正小标宋简体" w:eastAsia="方正小标宋简体" w:cs="方正小标宋简体"/>
        </w:rPr>
      </w:pPr>
      <w:r>
        <w:rPr>
          <w:rFonts w:hint="eastAsia" w:ascii="方正小标宋简体" w:hAnsi="方正小标宋简体" w:eastAsia="方正小标宋简体" w:cs="方正小标宋简体"/>
        </w:rPr>
        <w:t>一、系统架构设计</w:t>
      </w:r>
    </w:p>
    <w:p w14:paraId="4F812315">
      <w:pPr>
        <w:jc w:val="both"/>
        <w:rPr>
          <w:rFonts w:hint="default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</w:rPr>
        <w:t>1.1 类</w:t>
      </w: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图（UML)</w:t>
      </w:r>
    </w:p>
    <w:p w14:paraId="5F8F162F">
      <w:pPr>
        <w:jc w:val="both"/>
        <w:rPr>
          <w:rFonts w:hint="eastAsia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579745" cy="6189980"/>
            <wp:effectExtent l="0" t="0" r="13335" b="1270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189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B28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图片可双击放大查看。</w:t>
      </w:r>
    </w:p>
    <w:p w14:paraId="737CC5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通过在CSDN博客学习，并询问ai，</w:t>
      </w:r>
    </w:p>
    <w:p w14:paraId="3A168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</w:t>
      </w:r>
      <w:r>
        <w:fldChar w:fldCharType="begin"/>
      </w:r>
      <w:r>
        <w:instrText xml:space="preserve"> HYPERLINK "https://www.plantuml.com/plantuml/uml/" \t "https://www.kimi.com/chat/_blank" </w:instrText>
      </w:r>
      <w:r>
        <w:fldChar w:fldCharType="separate"/>
      </w:r>
      <w:r>
        <w:rPr>
          <w:rFonts w:hint="default"/>
        </w:rPr>
        <w:t>https://www.plantuml.com/plantuml/uml/</w:t>
      </w:r>
      <w:r>
        <w:rPr>
          <w:rFonts w:hint="default"/>
        </w:rPr>
        <w:fldChar w:fldCharType="end"/>
      </w:r>
      <w:r>
        <w:rPr>
          <w:rFonts w:hint="eastAsia"/>
          <w:lang w:val="en-US" w:eastAsia="zh-CN"/>
        </w:rPr>
        <w:t>网站绘制，</w:t>
      </w:r>
    </w:p>
    <w:p w14:paraId="1464D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所用代码在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"UML生成代码.txt"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UML生成代码.txt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15ADC741">
      <w:pPr>
        <w:rPr>
          <w:rFonts w:hint="eastAsia"/>
          <w:lang w:val="en-US" w:eastAsia="zh-CN"/>
        </w:rPr>
      </w:pPr>
    </w:p>
    <w:p w14:paraId="1A788FC8">
      <w:pPr>
        <w:rPr>
          <w:rFonts w:hint="eastAsia"/>
          <w:lang w:val="en-US" w:eastAsia="zh-CN"/>
        </w:rPr>
      </w:pPr>
    </w:p>
    <w:p w14:paraId="4A6A8BAE">
      <w:pPr>
        <w:rPr>
          <w:rFonts w:hint="eastAsia"/>
          <w:lang w:val="en-US" w:eastAsia="zh-CN"/>
        </w:rPr>
      </w:pPr>
    </w:p>
    <w:p w14:paraId="20732EF6">
      <w:pPr>
        <w:rPr>
          <w:rFonts w:hint="eastAsia"/>
          <w:lang w:val="en-US" w:eastAsia="zh-CN"/>
        </w:rPr>
      </w:pPr>
    </w:p>
    <w:p w14:paraId="6637DD2C">
      <w:pPr>
        <w:rPr>
          <w:rFonts w:hint="eastAsia"/>
          <w:lang w:val="en-US" w:eastAsia="zh-CN"/>
        </w:rPr>
      </w:pPr>
    </w:p>
    <w:p w14:paraId="30DD3C16">
      <w:pPr>
        <w:rPr>
          <w:rFonts w:hint="eastAsia"/>
          <w:lang w:val="en-US" w:eastAsia="zh-CN"/>
        </w:rPr>
      </w:pPr>
    </w:p>
    <w:p w14:paraId="7D8D8E01">
      <w:pPr>
        <w:rPr>
          <w:rFonts w:hint="eastAsia"/>
          <w:lang w:val="en-US" w:eastAsia="zh-CN"/>
        </w:rPr>
      </w:pPr>
    </w:p>
    <w:p w14:paraId="1445F6AA">
      <w:pPr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1.2模块划分说明</w:t>
      </w:r>
    </w:p>
    <w:tbl>
      <w:tblPr>
        <w:tblStyle w:val="9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59"/>
        <w:gridCol w:w="2860"/>
        <w:gridCol w:w="2860"/>
      </w:tblGrid>
      <w:tr w14:paraId="0B14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3" w:hRule="atLeast"/>
        </w:trPr>
        <w:tc>
          <w:tcPr>
            <w:tcW w:w="2859" w:type="dxa"/>
          </w:tcPr>
          <w:p w14:paraId="433B4A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2860" w:type="dxa"/>
          </w:tcPr>
          <w:p w14:paraId="012AEB9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</w:t>
            </w:r>
          </w:p>
        </w:tc>
        <w:tc>
          <w:tcPr>
            <w:tcW w:w="2860" w:type="dxa"/>
          </w:tcPr>
          <w:p w14:paraId="2275BBD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作用</w:t>
            </w:r>
          </w:p>
        </w:tc>
      </w:tr>
      <w:tr w14:paraId="4D88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27" w:hRule="atLeast"/>
        </w:trPr>
        <w:tc>
          <w:tcPr>
            <w:tcW w:w="2859" w:type="dxa"/>
          </w:tcPr>
          <w:p w14:paraId="77505D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数据对象</w:t>
            </w:r>
          </w:p>
        </w:tc>
        <w:tc>
          <w:tcPr>
            <w:tcW w:w="2860" w:type="dxa"/>
          </w:tcPr>
          <w:p w14:paraId="0F978BBB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DataObject.h, SatelliteImage.h, PointCloudData.h, Pixel.h</w:t>
            </w:r>
          </w:p>
        </w:tc>
        <w:tc>
          <w:tcPr>
            <w:tcW w:w="2860" w:type="dxa"/>
          </w:tcPr>
          <w:p w14:paraId="45DF18DD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定义遥感数据的抽象基类和具体实现</w:t>
            </w:r>
          </w:p>
        </w:tc>
      </w:tr>
      <w:tr w14:paraId="3AD6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48" w:hRule="atLeast"/>
        </w:trPr>
        <w:tc>
          <w:tcPr>
            <w:tcW w:w="2859" w:type="dxa"/>
          </w:tcPr>
          <w:p w14:paraId="575000AB">
            <w:pPr>
              <w:rPr>
                <w:rFonts w:hint="eastAsia"/>
                <w:lang w:val="en-US" w:eastAsia="zh-CN"/>
              </w:rPr>
            </w:pPr>
            <w:r>
              <w:rPr>
                <w:b w:val="0"/>
                <w:bCs w:val="0"/>
              </w:rPr>
              <w:t>像素模板</w:t>
            </w:r>
          </w:p>
        </w:tc>
        <w:tc>
          <w:tcPr>
            <w:tcW w:w="2860" w:type="dxa"/>
          </w:tcPr>
          <w:p w14:paraId="7B53A435">
            <w:pPr>
              <w:rPr>
                <w:rFonts w:hint="eastAsia"/>
                <w:lang w:val="en-US" w:eastAsia="zh-CN"/>
              </w:rPr>
            </w:pPr>
            <w:r>
              <w:t>Pixel.h</w:t>
            </w:r>
          </w:p>
        </w:tc>
        <w:tc>
          <w:tcPr>
            <w:tcW w:w="2860" w:type="dxa"/>
          </w:tcPr>
          <w:p w14:paraId="240252EB">
            <w:pPr>
              <w:rPr>
                <w:rFonts w:hint="eastAsia"/>
                <w:lang w:val="en-US" w:eastAsia="zh-CN"/>
              </w:rPr>
            </w:pPr>
            <w:r>
              <w:t>5波段像素、遥感指数计算</w:t>
            </w:r>
          </w:p>
        </w:tc>
      </w:tr>
      <w:tr w14:paraId="402C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4" w:hRule="atLeast"/>
        </w:trPr>
        <w:tc>
          <w:tcPr>
            <w:tcW w:w="2859" w:type="dxa"/>
          </w:tcPr>
          <w:p w14:paraId="1350234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数据管理</w:t>
            </w:r>
          </w:p>
        </w:tc>
        <w:tc>
          <w:tcPr>
            <w:tcW w:w="2860" w:type="dxa"/>
          </w:tcPr>
          <w:p w14:paraId="61FF675C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t>DataManager.h</w:t>
            </w:r>
          </w:p>
        </w:tc>
        <w:tc>
          <w:tcPr>
            <w:tcW w:w="2860" w:type="dxa"/>
          </w:tcPr>
          <w:p w14:paraId="64286003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t>提供数据集合的增删改查、排序、过滤</w:t>
            </w:r>
          </w:p>
        </w:tc>
      </w:tr>
      <w:tr w14:paraId="5456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4" w:hRule="atLeast"/>
        </w:trPr>
        <w:tc>
          <w:tcPr>
            <w:tcW w:w="2859" w:type="dxa"/>
          </w:tcPr>
          <w:p w14:paraId="3C0D3B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数据导出</w:t>
            </w:r>
          </w:p>
        </w:tc>
        <w:tc>
          <w:tcPr>
            <w:tcW w:w="2860" w:type="dxa"/>
          </w:tcPr>
          <w:p w14:paraId="01D8965C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t>DataExporter.h</w:t>
            </w:r>
          </w:p>
        </w:tc>
        <w:tc>
          <w:tcPr>
            <w:tcW w:w="2860" w:type="dxa"/>
          </w:tcPr>
          <w:p w14:paraId="205CA508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t>支持CSV/JSON格式的数据导出</w:t>
            </w:r>
          </w:p>
        </w:tc>
      </w:tr>
      <w:tr w14:paraId="7C5D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54" w:hRule="atLeast"/>
        </w:trPr>
        <w:tc>
          <w:tcPr>
            <w:tcW w:w="2859" w:type="dxa"/>
          </w:tcPr>
          <w:p w14:paraId="356DCD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算法库</w:t>
            </w:r>
          </w:p>
        </w:tc>
        <w:tc>
          <w:tcPr>
            <w:tcW w:w="2860" w:type="dxa"/>
          </w:tcPr>
          <w:p w14:paraId="75C804EB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t>Algorithms.h</w:t>
            </w:r>
          </w:p>
        </w:tc>
        <w:tc>
          <w:tcPr>
            <w:tcW w:w="2860" w:type="dxa"/>
          </w:tcPr>
          <w:p w14:paraId="70B9702D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t>实现植被指数、图像处理、统计分析等算法</w:t>
            </w:r>
          </w:p>
        </w:tc>
      </w:tr>
      <w:tr w14:paraId="33C9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5" w:hRule="atLeast"/>
        </w:trPr>
        <w:tc>
          <w:tcPr>
            <w:tcW w:w="2859" w:type="dxa"/>
          </w:tcPr>
          <w:p w14:paraId="52A344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2860" w:type="dxa"/>
          </w:tcPr>
          <w:p w14:paraId="466E3003">
            <w:pPr>
              <w:rPr>
                <w:rFonts w:hint="eastAsia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t>main.cpp</w:t>
            </w:r>
          </w:p>
        </w:tc>
        <w:tc>
          <w:tcPr>
            <w:tcW w:w="2860" w:type="dxa"/>
          </w:tcPr>
          <w:p w14:paraId="36268A9A">
            <w:pPr>
              <w:rPr>
                <w:rFonts w:hint="default" w:ascii="方正小标宋简体" w:hAnsi="方正小标宋简体" w:eastAsia="方正小标宋简体" w:cs="方正小标宋简体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测试代码</w:t>
            </w:r>
          </w:p>
        </w:tc>
      </w:tr>
    </w:tbl>
    <w:p w14:paraId="50157606">
      <w:pPr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1.3核心算法解释</w:t>
      </w:r>
    </w:p>
    <w:p w14:paraId="6DC96229">
      <w:pPr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2.3.1 植被指数计算</w:t>
      </w:r>
    </w:p>
    <w:p w14:paraId="42D40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NDVI公式\NDWI公式等，查找专业知识，代码实现</w:t>
      </w:r>
    </w:p>
    <w:p w14:paraId="0A7BF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Pixel.h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double getNDVI() const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double sum = (double)nir + (double)red;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 (sum == 0) return 0.0;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return ((double)nir - (double)red) / sum;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50BB60DE">
      <w:pPr>
        <w:rPr>
          <w:rFonts w:hint="default" w:ascii="方正小标宋简体" w:hAnsi="方正小标宋简体" w:eastAsia="方正小标宋简体" w:cs="方正小标宋简体"/>
          <w:lang w:val="en-US" w:eastAsia="zh-CN"/>
        </w:rPr>
      </w:pPr>
      <w:r>
        <w:rPr>
          <w:rFonts w:hint="default" w:ascii="方正小标宋简体" w:hAnsi="方正小标宋简体" w:eastAsia="方正小标宋简体" w:cs="方正小标宋简体"/>
          <w:lang w:val="en-US" w:eastAsia="zh-CN"/>
        </w:rPr>
        <w:t>2.3.2 影像统计信息计算</w:t>
      </w:r>
    </w:p>
    <w:p w14:paraId="791CC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遍历所有像素计算亮度值的均值、最值、标准差：</w:t>
      </w:r>
    </w:p>
    <w:p w14:paraId="16322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SatelliteImage.h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void calculateStatistics()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double sum = 0, sumSq = 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double minV = 1e9, maxV = -1e9;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for (int i = 0; i &lt; height; i++)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for (int j = 0; j &lt; width; j++)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double b = data[i][j].getBrightness();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sum += b; sumSq += b * b;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minV = std::min(minV, b);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maxV = std::max(maxV, b);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double mean = sum / n;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double std = sqrt((sumSq / n) - mean * mean);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bandStatistics = {mean, minV, maxV, std};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2D7BD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遇到的问题：最初构造函数调用一次calculateStatistics()后，手动修改像素值不会更新统计。解决方法是添加refreshStatistics()公共接口，在像素修改后显式调用。</w:t>
      </w:r>
    </w:p>
    <w:p w14:paraId="070CA166">
      <w:pPr>
        <w:rPr>
          <w:rFonts w:hint="default" w:ascii="方正小标宋简体" w:hAnsi="方正小标宋简体" w:eastAsia="方正小标宋简体" w:cs="方正小标宋简体"/>
          <w:lang w:val="en-US" w:eastAsia="zh-CN"/>
        </w:rPr>
      </w:pPr>
      <w:r>
        <w:rPr>
          <w:rFonts w:hint="default" w:ascii="方正小标宋简体" w:hAnsi="方正小标宋简体" w:eastAsia="方正小标宋简体" w:cs="方正小标宋简体"/>
          <w:lang w:val="en-US" w:eastAsia="zh-CN"/>
        </w:rPr>
        <w:t>2.3.3 数据管理器的函数式过滤</w:t>
      </w:r>
    </w:p>
    <w:p w14:paraId="47C5D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使用STL算法和Lambda表达式实现条件过滤：</w:t>
      </w:r>
      <w:r>
        <w:rPr>
          <w:rFonts w:hint="eastAsia"/>
          <w:lang w:val="en-US" w:eastAsia="zh-CN"/>
        </w:rPr>
        <w:t>（使用ai完成）</w:t>
      </w:r>
    </w:p>
    <w:p w14:paraId="7556F3E8">
      <w:pPr>
        <w:rPr>
          <w:rFonts w:hint="default" w:ascii="方正小标宋简体" w:hAnsi="方正小标宋简体" w:eastAsia="方正小标宋简体" w:cs="方正小标宋简体"/>
          <w:lang w:val="en-US" w:eastAsia="zh-CN"/>
        </w:rPr>
      </w:pPr>
      <w:r>
        <w:rPr>
          <w:rFonts w:hint="default"/>
          <w:lang w:val="en-US" w:eastAsia="zh-CN"/>
        </w:rPr>
        <w:t>// DataManager.h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std::vector&lt;T&gt; filter(std::function&lt;bool(const T&amp;)&gt; condition) const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std::vector&lt;T&gt; filteredList;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std::copy_if(dataList.begin(), dataList.end(),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         std::back_inserter(filteredList), condition);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operationCount++;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return filteredList;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 w:ascii="方正小标宋简体" w:hAnsi="方正小标宋简体" w:eastAsia="方正小标宋简体" w:cs="方正小标宋简体"/>
          <w:lang w:val="en-US" w:eastAsia="zh-CN"/>
        </w:rPr>
        <w:br w:type="textWrapping"/>
      </w:r>
      <w:r>
        <w:rPr>
          <w:rFonts w:hint="default"/>
          <w:lang w:val="en-US" w:eastAsia="zh-CN"/>
        </w:rPr>
        <w:t>// 使用示例 - 筛选Sentinel2卫星影像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auto sentinelImages = imgManager.filter([](const SatelliteImage&amp; img)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return img.getSensorType() == "Sentinel2";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});</w:t>
      </w:r>
    </w:p>
    <w:p w14:paraId="3578117F">
      <w:pPr>
        <w:rPr>
          <w:rFonts w:hint="default" w:ascii="方正小标宋简体" w:hAnsi="方正小标宋简体" w:eastAsia="方正小标宋简体" w:cs="方正小标宋简体"/>
          <w:lang w:val="en-US" w:eastAsia="zh-CN"/>
        </w:rPr>
      </w:pPr>
      <w:r>
        <w:rPr>
          <w:rFonts w:hint="default" w:ascii="方正小标宋简体" w:hAnsi="方正小标宋简体" w:eastAsia="方正小标宋简体" w:cs="方正小标宋简体"/>
          <w:lang w:val="en-US" w:eastAsia="zh-CN"/>
        </w:rPr>
        <w:t>2.3.4 复杂算法说明</w:t>
      </w:r>
    </w:p>
    <w:p w14:paraId="11EDD4FF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以下算法涉及较复杂的数学原理，我借助AI完成了代码实现，</w:t>
      </w:r>
      <w:r>
        <w:rPr>
          <w:rFonts w:hint="eastAsia"/>
          <w:lang w:val="en-US" w:eastAsia="zh-CN"/>
        </w:rPr>
        <w:t>使之</w:t>
      </w:r>
      <w:r>
        <w:rPr>
          <w:rFonts w:hint="default"/>
          <w:lang w:val="en-US" w:eastAsia="zh-CN"/>
        </w:rPr>
        <w:t>能正确编译运行和集成到系统中。</w:t>
      </w:r>
    </w:p>
    <w:tbl>
      <w:tblPr>
        <w:tblStyle w:val="29"/>
        <w:tblW w:w="5142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5258"/>
      </w:tblGrid>
      <w:tr w14:paraId="5B15A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6208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算法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B9D4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功能用途</w:t>
            </w:r>
          </w:p>
        </w:tc>
      </w:tr>
      <w:tr w14:paraId="1F72D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4E72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K-Means聚类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37A6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将数据分为K个簇</w:t>
            </w:r>
          </w:p>
        </w:tc>
      </w:tr>
      <w:tr w14:paraId="2AFD0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3CEF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二维卷积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F25A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图像边缘检测/模糊</w:t>
            </w:r>
          </w:p>
        </w:tc>
      </w:tr>
      <w:tr w14:paraId="504A1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6DAF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体素滤波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DC2A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点云降采样</w:t>
            </w:r>
          </w:p>
        </w:tc>
      </w:tr>
      <w:tr w14:paraId="11839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1A7B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统计离群点移除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CD9F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去除噪声点</w:t>
            </w:r>
          </w:p>
        </w:tc>
      </w:tr>
    </w:tbl>
    <w:p w14:paraId="5246FCFD">
      <w:pPr>
        <w:rPr>
          <w:rFonts w:hint="default" w:ascii="方正小标宋简体" w:hAnsi="方正小标宋简体" w:eastAsia="方正小标宋简体" w:cs="方正小标宋简体"/>
          <w:lang w:val="en-US" w:eastAsia="zh-CN"/>
        </w:rPr>
      </w:pPr>
      <w:r>
        <w:rPr>
          <w:rFonts w:hint="default" w:ascii="方正小标宋简体" w:hAnsi="方正小标宋简体" w:eastAsia="方正小标宋简体" w:cs="方正小标宋简体"/>
          <w:lang w:val="en-US" w:eastAsia="zh-CN"/>
        </w:rPr>
        <w:t>二、关键代码说明</w:t>
      </w:r>
    </w:p>
    <w:p w14:paraId="504BDF01">
      <w:pPr>
        <w:rPr>
          <w:rFonts w:hint="default" w:ascii="方正小标宋简体" w:hAnsi="方正小标宋简体" w:eastAsia="方正小标宋简体" w:cs="方正小标宋简体"/>
          <w:lang w:val="en-US" w:eastAsia="zh-CN"/>
        </w:rPr>
      </w:pPr>
      <w:r>
        <w:rPr>
          <w:rFonts w:hint="default" w:ascii="方正小标宋简体" w:hAnsi="方正小标宋简体" w:eastAsia="方正小标宋简体" w:cs="方正小标宋简体"/>
          <w:lang w:val="en-US" w:eastAsia="zh-CN"/>
        </w:rPr>
        <w:t>2.1 重点实现解释</w:t>
      </w:r>
    </w:p>
    <w:p w14:paraId="631CD85B">
      <w:pPr>
        <w:rPr>
          <w:rFonts w:hint="default" w:ascii="方正小标宋简体" w:hAnsi="方正小标宋简体" w:eastAsia="方正小标宋简体" w:cs="方正小标宋简体"/>
          <w:lang w:val="en-US" w:eastAsia="zh-CN"/>
        </w:rPr>
      </w:pPr>
      <w:r>
        <w:rPr>
          <w:rFonts w:hint="default" w:ascii="方正小标宋简体" w:hAnsi="方正小标宋简体" w:eastAsia="方正小标宋简体" w:cs="方正小标宋简体"/>
          <w:lang w:val="en-US" w:eastAsia="zh-CN"/>
        </w:rPr>
        <w:t>2.1.1 多态与虚函数机制</w:t>
      </w:r>
    </w:p>
    <w:p w14:paraId="2A5E8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DataObject.h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DataObject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public: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virtual void display() const = 0;           // 纯虚函数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virtual DataObject* clone() const = 0;    // 纯虚函数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virtual bool exportData(const std::string&amp; format) const = 0;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virtual ~DataObject() {}         // 虚析构函数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};</w:t>
      </w:r>
    </w:p>
    <w:p w14:paraId="14F4D25F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基类指针可以指向子类对象，调用虚函数时根据实际对象类型执行对应实现。这是C++多态的核心机制。</w:t>
      </w:r>
    </w:p>
    <w:p w14:paraId="6678983E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2.1.2 模板类的应用</w:t>
      </w:r>
    </w:p>
    <w:p w14:paraId="01D9BB57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DataManager模板类：管理任意DataObject子类。</w:t>
      </w:r>
    </w:p>
    <w:p w14:paraId="63D3695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template &lt;typename T&gt;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DataManager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std::vector&lt;T&gt; dataList;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std::map&lt;std::string, std::vector&lt;T&gt;&gt; categoryMap;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public: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void addData(const T&amp; data);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std::vector&lt;T&gt; filter(std::function&lt;bool(const T&amp;)&gt; condition);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std::vector&lt;T&gt; sortBySize(bool ascending = true);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};</w:t>
      </w:r>
    </w:p>
    <w:p w14:paraId="40520EE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Pixel模板类：支持不同精度的像素值。</w:t>
      </w:r>
    </w:p>
    <w:p w14:paraId="7D7D82F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Pixel&lt;double&gt; p1(0.3, 0.5, 0.2, 0.8, 300.0, 202601011200);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Pixel&lt;float&gt; p2(0.1f, 0.4f, 0.3f, 0.6f, 250.0f, 202601011200);</w:t>
      </w:r>
    </w:p>
    <w:p w14:paraId="6E78F0FB">
      <w:pPr>
        <w:bidi w:val="0"/>
        <w:jc w:val="left"/>
        <w:rPr>
          <w:rFonts w:hint="default"/>
          <w:lang w:val="en-US" w:eastAsia="zh-CN"/>
        </w:rPr>
      </w:pPr>
    </w:p>
    <w:p w14:paraId="144A842C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模板让代码可以复用于不同类型，编译时生成具体代码。我掌握了模板声明、实例化、以及模板成员函数的定义方式。</w:t>
      </w:r>
    </w:p>
    <w:p w14:paraId="14DF26F2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2.1.3 运算符重载设计</w:t>
      </w:r>
    </w:p>
    <w:p w14:paraId="78183A4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Pixel类：支持像素间的算术运算，模拟真实影像运算。</w:t>
      </w:r>
    </w:p>
    <w:p w14:paraId="7EF5BD5E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Pixel&lt;double&gt; p4 = p1 + p2;      // 对应波段相加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Pixel&lt;double&gt; p5 = p1 * 2.0;     // 亮度增强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p1 += p2;                    // 复合赋值</w:t>
      </w:r>
    </w:p>
    <w:p w14:paraId="4F044870">
      <w:pPr>
        <w:bidi w:val="0"/>
        <w:jc w:val="left"/>
        <w:rPr>
          <w:rFonts w:hint="default"/>
          <w:lang w:val="en-US" w:eastAsia="zh-CN"/>
        </w:rPr>
      </w:pPr>
    </w:p>
    <w:p w14:paraId="76F7EC38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SatelliteImage的下标访问：返回一行像素，支持二次下标访问单个像素。</w:t>
      </w:r>
    </w:p>
    <w:p w14:paraId="4FC49F2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SatelliteImage.h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std::vector&lt;Pixel&lt;double&gt;&gt;&amp; operator[](int row)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return data[row];  // 返回第row行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·这次作业涉及大量</w:t>
      </w:r>
      <w:r>
        <w:rPr>
          <w:rFonts w:hint="default"/>
          <w:lang w:val="en-US" w:eastAsia="zh-CN"/>
        </w:rPr>
        <w:t>运算符重载</w:t>
      </w:r>
      <w:r>
        <w:rPr>
          <w:rFonts w:hint="eastAsia"/>
          <w:lang w:val="en-US" w:eastAsia="zh-CN"/>
        </w:rPr>
        <w:t>，学习</w:t>
      </w:r>
      <w:r>
        <w:rPr>
          <w:rFonts w:hint="default"/>
          <w:lang w:val="en-US" w:eastAsia="zh-CN"/>
        </w:rPr>
        <w:t>掌握了算术运算符、比较运算符、下标运算符、类型转换运算符的重载方法。</w:t>
      </w:r>
    </w:p>
    <w:p w14:paraId="720A15AA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0" w:name="mutable关键字应用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2.1.4 mutable关键字应用</w:t>
      </w:r>
    </w:p>
    <w:p w14:paraId="0ABB9BB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场景：accessCount 需要在 const 成员函数中修改。</w:t>
      </w:r>
    </w:p>
    <w:p w14:paraId="22F4770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DataObject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mutable int accessCount;  // 即使对象被声明为const，仍可修改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public: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std::string getId() const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accessCount++;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return id;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};</w:t>
      </w:r>
    </w:p>
    <w:bookmarkEnd w:id="0"/>
    <w:p w14:paraId="5EE2A946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2.1.5 智能指针与内存管理</w:t>
      </w:r>
    </w:p>
    <w:p w14:paraId="3C85784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我在作业里使用了两种指针做对比</w:t>
      </w:r>
    </w:p>
    <w:p w14:paraId="0D0EBD1B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770255"/>
            <wp:effectExtent l="0" t="0" r="698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8286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5943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054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93665" cy="2298700"/>
            <wp:effectExtent l="0" t="0" r="317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366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C0244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智能指针</w:t>
      </w:r>
      <w:r>
        <w:rPr>
          <w:rFonts w:hint="eastAsia"/>
          <w:lang w:val="en-US" w:eastAsia="zh-CN"/>
        </w:rPr>
        <w:t>自动释放内存，传统指针需要手动释放</w:t>
      </w:r>
      <w:r>
        <w:rPr>
          <w:rFonts w:hint="default"/>
          <w:lang w:val="en-US" w:eastAsia="zh-CN"/>
        </w:rPr>
        <w:t>。</w:t>
      </w:r>
    </w:p>
    <w:p w14:paraId="7C0F89BB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2.1.6 友元函数与数据导出</w:t>
      </w:r>
    </w:p>
    <w:p w14:paraId="3CED21D3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让外部函数能访问类的私有成员，实现数据导出功能。</w:t>
      </w:r>
    </w:p>
    <w:p w14:paraId="1D505AD5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DataObject.h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class DataObject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friend class DataExporter;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friend bool exportToCSV(const DataObject&amp; data, const std::string&amp; filename);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friend bool exportToJSON(const DataObject&amp; data, const std::string&amp; filename);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protected: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std::string id, name, path;  // 友元可访问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// DataExporter.h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bool exportToCSV(const DataObject&amp; data, const std::string&amp; filename)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std::ofstream file(filename);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file &lt;&lt; "ID," &lt;&lt; data.id &lt;&lt; 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";      // 访问protected成员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file &lt;&lt; "Name," &lt;&lt; data.name &lt;&lt; "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";   // 友元权限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// ...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}</w:t>
      </w:r>
    </w:p>
    <w:p w14:paraId="2E470FDF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·遇到的问题：最初将exportToCSV定义为模板函数，但友元声明为普通函数，在编译时出现错误。解决方法是统一为普通函数，并在DataObject中添加友元声明。</w:t>
      </w:r>
    </w:p>
    <w:p w14:paraId="6D0719DB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2.1.7正确抛出异常</w:t>
      </w:r>
    </w:p>
    <w:p w14:paraId="243051C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包含头文件#include &lt;stdexcept&gt;，像ai学习，正确使用throw抛出异常</w:t>
      </w:r>
    </w:p>
    <w:p w14:paraId="2652A23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289685"/>
            <wp:effectExtent l="0" t="0" r="3175" b="571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557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873760"/>
            <wp:effectExtent l="0" t="0" r="14605" b="1016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3F5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18255" cy="1551305"/>
            <wp:effectExtent l="0" t="0" r="6985" b="317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AF6C3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1" w:name="设计模式应用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2.2 设计模式应用</w:t>
      </w:r>
    </w:p>
    <w:tbl>
      <w:tblPr>
        <w:tblStyle w:val="29"/>
        <w:tblW w:w="4828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5"/>
        <w:gridCol w:w="4115"/>
      </w:tblGrid>
      <w:tr w14:paraId="66DF3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A0F08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设计模式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8C4F6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应用位置</w:t>
            </w:r>
          </w:p>
        </w:tc>
      </w:tr>
      <w:tr w14:paraId="37E6D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05A5C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抽象工厂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6BDA7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SatelliteImage::createRandomImage</w:t>
            </w:r>
          </w:p>
        </w:tc>
      </w:tr>
      <w:tr w14:paraId="62FB1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D58BA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模板方法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F1344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DataManager::forEach/transform</w:t>
            </w:r>
          </w:p>
        </w:tc>
      </w:tr>
      <w:tr w14:paraId="7BAD0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1FB8B7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友元模式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7E6B8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DataExporter + exportToCSV/JSON</w:t>
            </w:r>
          </w:p>
        </w:tc>
      </w:tr>
      <w:tr w14:paraId="4DBA6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6B8C5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迭代器模式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049235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DataManager::begin/end</w:t>
            </w:r>
          </w:p>
        </w:tc>
      </w:tr>
      <w:bookmarkEnd w:id="1"/>
    </w:tbl>
    <w:p w14:paraId="1CF16F18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2.3 难点解决方案</w:t>
      </w:r>
    </w:p>
    <w:p w14:paraId="583EBE9F">
      <w:pPr>
        <w:bidi w:val="0"/>
        <w:jc w:val="left"/>
        <w:rPr>
          <w:rFonts w:hint="default"/>
          <w:lang w:val="en-US" w:eastAsia="zh-CN"/>
        </w:rPr>
      </w:pPr>
      <w:bookmarkStart w:id="2" w:name="难点1模板友元函数的链接问题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难点1：</w:t>
      </w:r>
      <w:r>
        <w:rPr>
          <w:rFonts w:hint="default"/>
          <w:lang w:val="en-US" w:eastAsia="zh-CN"/>
        </w:rPr>
        <w:t>模板友元函数的链接问题</w:t>
      </w:r>
    </w:p>
    <w:p w14:paraId="20885D52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问题：exportToCSV 最初定义为模板函数，但友元声明为普通函数，导致链接错误 undefined reference。</w:t>
      </w:r>
    </w:p>
    <w:p w14:paraId="0EA802FC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分析：模板函数和普通函数是两种不同的实体。友元声明的普通函数没有对应的定义。</w:t>
      </w:r>
    </w:p>
    <w:p w14:paraId="314D816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解决方案：去掉模板参数，将 exportToCSV 和 exportToJSON 改为普通函数，同时在 DataObject 中添加友元声明：</w:t>
      </w:r>
    </w:p>
    <w:p w14:paraId="76BCE48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DataObject.h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friend bool exportToCSV(const DataObject&amp; data, const std::string&amp; filename);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friend bool exportToJSON(const DataObject&amp; data, const std::string&amp; filename);</w:t>
      </w:r>
    </w:p>
    <w:bookmarkEnd w:id="2"/>
    <w:p w14:paraId="6B001E1C">
      <w:pPr>
        <w:bidi w:val="0"/>
        <w:jc w:val="left"/>
        <w:rPr>
          <w:rFonts w:hint="default"/>
          <w:lang w:val="en-US" w:eastAsia="zh-CN"/>
        </w:rPr>
      </w:pPr>
      <w:bookmarkStart w:id="3" w:name="难点2统计信息滞后更新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难点2：</w:t>
      </w:r>
      <w:r>
        <w:rPr>
          <w:rFonts w:hint="default"/>
          <w:lang w:val="en-US" w:eastAsia="zh-CN"/>
        </w:rPr>
        <w:t>统计信息更新</w:t>
      </w:r>
    </w:p>
    <w:p w14:paraId="690CDE30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问题：SatelliteImage 构造函数计算统计后，手动修改像素值不会自动更新统计。</w:t>
      </w:r>
    </w:p>
    <w:p w14:paraId="7384FD4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解决方案： 1. 提供 refreshStatistics() 公共接口 2. 在 operator+=、-= 等修改操作后自动调用 calculateStatistics() 3. 在 main.cpp 中，手动设置像素值后显式调用 refreshStatistics()</w:t>
      </w:r>
    </w:p>
    <w:bookmarkEnd w:id="3"/>
    <w:p w14:paraId="5C4ABC1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28980"/>
            <wp:effectExtent l="0" t="0" r="635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F698">
      <w:pPr>
        <w:bidi w:val="0"/>
        <w:jc w:val="left"/>
        <w:rPr>
          <w:rFonts w:hint="default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难点3：</w:t>
      </w:r>
      <w:r>
        <w:rPr>
          <w:rFonts w:hint="default"/>
          <w:lang w:val="en-US" w:eastAsia="zh-CN"/>
        </w:rPr>
        <w:t>std::set的唯一性判断</w:t>
      </w:r>
    </w:p>
    <w:p w14:paraId="39987783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</w:t>
      </w:r>
      <w:r>
        <w:rPr>
          <w:rFonts w:hint="eastAsia"/>
          <w:lang w:val="en-US" w:eastAsia="zh-CN"/>
        </w:rPr>
        <w:t>编译时出错。</w:t>
      </w:r>
      <w:r>
        <w:rPr>
          <w:rFonts w:hint="default"/>
          <w:lang w:val="en-US" w:eastAsia="zh-CN"/>
        </w:rPr>
        <w:t>DataManager 使用 std::set&lt;T&gt; 存储唯一数据，但 SatelliteImage 的 operator&lt; 基于 size 比较，导致 size 相同的对象无法插入。</w:t>
      </w:r>
    </w:p>
    <w:p w14:paraId="14FBEC4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299845"/>
            <wp:effectExtent l="0" t="0" r="5080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0705B">
      <w:pPr>
        <w:bidi w:val="0"/>
        <w:jc w:val="left"/>
        <w:rPr>
          <w:rFonts w:hint="default"/>
          <w:lang w:val="en-US" w:eastAsia="zh-CN"/>
        </w:rPr>
      </w:pPr>
    </w:p>
    <w:p w14:paraId="730A4E2D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三、测试与运行</w:t>
      </w:r>
    </w:p>
    <w:p w14:paraId="2B9AED14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4" w:name="测试用例说明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3.1 测试用例说明</w:t>
      </w:r>
    </w:p>
    <w:tbl>
      <w:tblPr>
        <w:tblStyle w:val="29"/>
        <w:tblW w:w="500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 w14:paraId="186E6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E9C2E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测试模块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0805D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测试内容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6A1C2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预期结果</w:t>
            </w:r>
          </w:p>
        </w:tc>
      </w:tr>
      <w:tr w14:paraId="2D949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69BFD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Pixel Test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17002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构造、拷贝、运算、遥感指数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334EB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NDVI=0.454545, NDWI=-0.230769</w:t>
            </w:r>
          </w:p>
        </w:tc>
      </w:tr>
      <w:tr w14:paraId="1641A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0833C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SatelliteImage Test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5B035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创建、像素设置、子图、波段提取、统计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ACD61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Mean=0.3375, 子图3x3</w:t>
            </w:r>
          </w:p>
        </w:tc>
      </w:tr>
      <w:tr w14:paraId="4A876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4C34D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PointCloudData Test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8867E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加点、统计、体素滤波、导出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9E207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5点→4点(voxel), PCD格式正确</w:t>
            </w:r>
          </w:p>
        </w:tc>
      </w:tr>
      <w:tr w14:paraId="13A96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15DF3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DataManager Test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5F04A3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增删改查、排序、过滤、合并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7FB7F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3图像, Sentinel2过滤得2个</w:t>
            </w:r>
          </w:p>
        </w:tc>
      </w:tr>
      <w:tr w14:paraId="151DF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2B0A04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DataExporter Test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D9C1D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CSV/JSON批量导出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998FA7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4文件导出成功</w:t>
            </w:r>
          </w:p>
        </w:tc>
      </w:tr>
      <w:tr w14:paraId="79E68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3B7B2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Algorithms Test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E92D1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指数计算、直方图、熵、卷积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25608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Entropy=2.19716</w:t>
            </w:r>
          </w:p>
        </w:tc>
      </w:tr>
      <w:tr w14:paraId="5A8E7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94C12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Polymorphism Test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26328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多态调用、clone、智能指针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67ED8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类型识别正确, 内存无泄漏</w:t>
            </w:r>
          </w:p>
        </w:tc>
      </w:tr>
      <w:bookmarkEnd w:id="4"/>
    </w:tbl>
    <w:p w14:paraId="0C469B08">
      <w:pPr>
        <w:bidi w:val="0"/>
        <w:jc w:val="left"/>
        <w:rPr>
          <w:rFonts w:hint="default"/>
          <w:lang w:val="en-US" w:eastAsia="zh-CN"/>
        </w:rPr>
      </w:pPr>
    </w:p>
    <w:p w14:paraId="182081BA">
      <w:pP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3.2 运行结果展示</w:t>
      </w:r>
    </w:p>
    <w:p w14:paraId="6E53754B">
      <w:pP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3.2.1控制台输出</w:t>
      </w:r>
    </w:p>
    <w:p w14:paraId="4ACBA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由于输出过长，不方便截图，我写成了文本文件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"终端输出.txt"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终端输出.txt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，按Ctrl+单击鼠标查看。</w:t>
      </w:r>
    </w:p>
    <w:p w14:paraId="71AE3CD9">
      <w:pPr>
        <w:rPr>
          <w:rFonts w:hint="eastAsia"/>
          <w:lang w:val="en-US" w:eastAsia="zh-CN"/>
        </w:rPr>
      </w:pPr>
    </w:p>
    <w:p w14:paraId="3BD4DED3">
      <w:pP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3.2.2 导出文件展示</w:t>
      </w:r>
    </w:p>
    <w:p w14:paraId="3D689531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文件成功导出在output文件夹以及其中的txt_export里，</w:t>
      </w:r>
    </w:p>
    <w:p w14:paraId="69BB9E3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397635" cy="1831975"/>
            <wp:effectExtent l="0" t="0" r="4445" b="1206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DDE2">
      <w:pPr>
        <w:bidi w:val="0"/>
        <w:jc w:val="left"/>
        <w:rPr>
          <w:rFonts w:hint="eastAsia"/>
          <w:lang w:val="en-US" w:eastAsia="zh-CN"/>
        </w:rPr>
      </w:pPr>
    </w:p>
    <w:p w14:paraId="001FF95C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txt格式如图所示：</w:t>
      </w:r>
    </w:p>
    <w:p w14:paraId="4B222D53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drawing>
          <wp:inline distT="0" distB="0" distL="114300" distR="114300">
            <wp:extent cx="3582035" cy="2183765"/>
            <wp:effectExtent l="0" t="0" r="14605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1F3E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.pcd和.json在vscode里打开正常：</w:t>
      </w:r>
    </w:p>
    <w:p w14:paraId="0E1AEB7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16480" cy="2359025"/>
            <wp:effectExtent l="0" t="0" r="0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2112645" cy="2357120"/>
            <wp:effectExtent l="0" t="0" r="5715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AAD4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csv格式在表格里打开正常：</w:t>
      </w:r>
    </w:p>
    <w:p w14:paraId="4DDB127A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20570" cy="2486025"/>
            <wp:effectExtent l="0" t="0" r="6350" b="1333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4A9D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3.3 性能分析</w:t>
      </w:r>
    </w:p>
    <w:p w14:paraId="73ABD2CE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drawing>
          <wp:inline distT="0" distB="0" distL="114300" distR="114300">
            <wp:extent cx="5268595" cy="2083435"/>
            <wp:effectExtent l="0" t="0" r="444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42E3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在PointCloudData.h里进行点云操作addPoint时注意到，若调用updateBounds虽然代码看起来简单，但将有多次无用计算，而先添加点，再妙用三元运算符可降低时间复杂度。</w:t>
      </w:r>
    </w:p>
    <w:p w14:paraId="02AC12A4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四、总结与展望（20%）</w:t>
      </w:r>
    </w:p>
    <w:p w14:paraId="75709A68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5" w:name="遇到的问题及解决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4.1 遇到的问题及解决</w:t>
      </w:r>
    </w:p>
    <w:tbl>
      <w:tblPr>
        <w:tblStyle w:val="29"/>
        <w:tblW w:w="5000" w:type="pc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435"/>
        <w:gridCol w:w="3653"/>
      </w:tblGrid>
      <w:tr w14:paraId="1BF35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725AB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89AB7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原因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89457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解决方案</w:t>
            </w:r>
          </w:p>
        </w:tc>
      </w:tr>
      <w:tr w14:paraId="253A9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105C0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链接错误 undefined reference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C951C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模板友元函数声明与定义不匹配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31997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改为普通函数，添加DataObject友元声明</w:t>
            </w:r>
          </w:p>
        </w:tc>
      </w:tr>
      <w:tr w14:paraId="13DFF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84B80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protected成员不可访问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30378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全局函数不是DataObject的友元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BC7C3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在DataObject中添加friend声明</w:t>
            </w:r>
          </w:p>
        </w:tc>
      </w:tr>
      <w:tr w14:paraId="1FA91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60CC5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导出目录不存在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23FEC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ofstream无法自动创建目录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7574B9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手动创建output/test_export目录</w:t>
            </w:r>
          </w:p>
        </w:tc>
      </w:tr>
      <w:tr w14:paraId="2F23D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016028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统计信息全为0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DD320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像素值修改后未刷新统计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F007C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添加refreshStatistics()接口，显式调用</w:t>
            </w:r>
          </w:p>
        </w:tc>
      </w:tr>
      <w:tr w14:paraId="7BF7A211"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017FB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Unique Data Count为0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95E7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std::set基于size比较，相同size无法插入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FEC61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改用std::set基于id判断</w:t>
            </w:r>
          </w:p>
        </w:tc>
      </w:tr>
      <w:tr w14:paraId="373F60FD"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3A274D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大量”Successfully copy”输出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AB45C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拷贝构造函数中的调试输出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66226C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删除或注释掉拷贝构造中的cout</w:t>
            </w:r>
          </w:p>
        </w:tc>
      </w:tr>
      <w:tr w14:paraId="12768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66DDA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VS Code全篇爆红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D6C030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IntelliSense缓存混乱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94BB3B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重启VS Code，清理ipch缓存</w:t>
            </w:r>
          </w:p>
        </w:tc>
      </w:tr>
      <w:bookmarkEnd w:id="5"/>
    </w:tbl>
    <w:p w14:paraId="5820EA6C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这是第一次输出时的错误输出：</w:t>
      </w:r>
    </w:p>
    <w:p w14:paraId="176E00A4">
      <w:pPr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DataExporter 导出失败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Unique Data Count: 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Point Count: 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Total Data Size (MB): 0</w:t>
      </w:r>
      <w:r>
        <w:rPr>
          <w:rFonts w:hint="eastAsia"/>
          <w:lang w:val="en-US" w:eastAsia="zh-CN"/>
        </w:rPr>
        <w:t>，</w:t>
      </w:r>
    </w:p>
    <w:p w14:paraId="14F32794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大量"Successfully copy"刷屏</w:t>
      </w:r>
      <w:r>
        <w:rPr>
          <w:rFonts w:hint="eastAsia"/>
          <w:lang w:val="en-US" w:eastAsia="zh-CN"/>
        </w:rPr>
        <w:t>等等问题</w:t>
      </w:r>
    </w:p>
    <w:p w14:paraId="2A1EE458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部分错误截屏，如图所示：</w:t>
      </w:r>
    </w:p>
    <w:p w14:paraId="3D53F15F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84525" cy="1725295"/>
            <wp:effectExtent l="0" t="0" r="635" b="12065"/>
            <wp:docPr id="13" name="图片 13" descr="屏幕截图 2026-05-16 194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5-16 1948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45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B6B8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4.2 可扩展性分析</w:t>
      </w:r>
    </w:p>
    <w:p w14:paraId="60DABB16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当前设计的扩展点：</w:t>
      </w:r>
    </w:p>
    <w:p w14:paraId="2C4AF1DD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新增数据类型：继承 DataObject，实现 display()、clone()、exportData() 即可接入系统</w:t>
      </w:r>
    </w:p>
    <w:p w14:paraId="016C61B1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新增导出格式：在 DataExporter 中添加新的友元函数（如 exportToXML）</w:t>
      </w:r>
    </w:p>
    <w:p w14:paraId="17D3EAC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新增算法：在 RemoteSensingAlgorithms 命名空间中添加新函数</w:t>
      </w:r>
    </w:p>
    <w:p w14:paraId="7F24CB09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新增滤波器：在 PointCloudData 中添加新方法（如半径滤波、平面分割）</w:t>
      </w:r>
    </w:p>
    <w:p w14:paraId="18F26FC1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此外下图四个函数是假实现：</w:t>
      </w:r>
    </w:p>
    <w:p w14:paraId="3CDB51DB">
      <w:p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48205" cy="1281430"/>
            <wp:effectExtent l="0" t="0" r="635" b="1397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67B5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4.3 改进方向</w:t>
      </w:r>
    </w:p>
    <w:tbl>
      <w:tblPr>
        <w:tblStyle w:val="29"/>
        <w:tblW w:w="0" w:type="auto"/>
        <w:tblInd w:w="-10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606"/>
        <w:gridCol w:w="2106"/>
      </w:tblGrid>
      <w:tr w14:paraId="4B74B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74970E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方向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62F27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具体措施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63F35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预期效果</w:t>
            </w:r>
          </w:p>
        </w:tc>
      </w:tr>
      <w:tr w14:paraId="692CE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521F23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文件IO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53D49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增加TIFF/GeoTIFF、LAS/LAZ格式读写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4C396A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兼容专业遥感软件</w:t>
            </w:r>
          </w:p>
        </w:tc>
      </w:tr>
      <w:tr w14:paraId="16ACB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C9496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可视化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744D3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集成OpenCV或Qt进行影像显示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4615D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直观查看处理结果</w:t>
            </w:r>
          </w:p>
        </w:tc>
      </w:tr>
      <w:tr w14:paraId="3B613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25F5E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并行加速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ACC826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使用OpenMP或C++17并行算法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60F2E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提升大数据处理速度</w:t>
            </w:r>
          </w:p>
        </w:tc>
      </w:tr>
      <w:tr w14:paraId="214AC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A41BA1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内存优化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1DB9D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使用内存映射文件处理大影像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5BA6BF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支持GB级数据处理</w:t>
            </w:r>
          </w:p>
        </w:tc>
      </w:tr>
      <w:tr w14:paraId="6D53D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7B3BC0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异常安全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4380A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添加RAII和异常处理机制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9562F5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提高系统健壮性</w:t>
            </w:r>
          </w:p>
        </w:tc>
      </w:tr>
    </w:tbl>
    <w:p w14:paraId="22D6D0B6">
      <w:pPr>
        <w:bidi w:val="0"/>
        <w:jc w:val="left"/>
        <w:rPr>
          <w:rFonts w:hint="default"/>
          <w:lang w:val="en-US" w:eastAsia="zh-CN"/>
        </w:rPr>
      </w:pPr>
    </w:p>
    <w:p w14:paraId="5D65218C">
      <w:pPr>
        <w:numPr>
          <w:ilvl w:val="0"/>
          <w:numId w:val="1"/>
        </w:num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个人总结：</w:t>
      </w:r>
    </w:p>
    <w:p w14:paraId="7D4AEC22">
      <w:pPr>
        <w:numPr>
          <w:numId w:val="0"/>
        </w:num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5.1通过本项目，我学习练习了：</w:t>
      </w:r>
    </w:p>
    <w:p w14:paraId="013242A9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C++类的封装设计、访问控制、构造/析构/拷贝控制</w:t>
      </w:r>
    </w:p>
    <w:p w14:paraId="565252F7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继承与多态机制（虚函数、纯虚函数、抽象类）</w:t>
      </w:r>
    </w:p>
    <w:p w14:paraId="2639EB67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模板编程（类模板、函数模板、模板实例化）</w:t>
      </w:r>
    </w:p>
    <w:p w14:paraId="6D0F573E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运算符重载（算术、比较、下标、类型转换） </w:t>
      </w:r>
    </w:p>
    <w:p w14:paraId="07054180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STL容器的综合运用（vector、map、set、algorithm）</w:t>
      </w:r>
    </w:p>
    <w:p w14:paraId="30961811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智能指针与裸指针的对比使用</w:t>
      </w:r>
    </w:p>
    <w:p w14:paraId="3C9BAAD1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友元函数的设计</w:t>
      </w:r>
    </w:p>
    <w:p w14:paraId="49182933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异常处理</w:t>
      </w:r>
    </w:p>
    <w:p w14:paraId="2815C525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IO、JSON/CSV格式导出</w:t>
      </w:r>
    </w:p>
    <w:p w14:paraId="0830BFF0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60F2350B">
      <w:pPr>
        <w:numPr>
          <w:numId w:val="0"/>
        </w:num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5.2AI的使用</w:t>
      </w:r>
    </w:p>
    <w:p w14:paraId="073B8EC8">
      <w:pPr>
        <w:numPr>
          <w:ilvl w:val="0"/>
          <w:numId w:val="2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Means聚类、二维卷积、体素滤波、统计离群点移除的算法实现 </w:t>
      </w:r>
    </w:p>
    <w:p w14:paraId="4311DF49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PCD文件格式输出的书写。</w:t>
      </w:r>
    </w:p>
    <w:p w14:paraId="346D3F4E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项目目录组织、编译配置、调试排错</w:t>
      </w:r>
    </w:p>
    <w:p w14:paraId="72BAB4B5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24915ED7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部分对话截图：</w:t>
      </w:r>
    </w:p>
    <w:p w14:paraId="2762FD63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11425" cy="2054225"/>
            <wp:effectExtent l="0" t="0" r="3175" b="3175"/>
            <wp:docPr id="20" name="图片 20" descr="屏幕截图 2026-05-16 10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5-16 1040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355215" cy="1966595"/>
            <wp:effectExtent l="0" t="0" r="6985" b="14605"/>
            <wp:docPr id="19" name="图片 19" descr="屏幕截图 2026-05-17 01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5-17 0104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2811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4B7E3A30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13780A13">
      <w:pPr>
        <w:bidi w:val="0"/>
        <w:jc w:val="left"/>
        <w:rPr>
          <w:rFonts w:hint="eastAsia" w:ascii="方正仿宋_GB2312" w:hAnsi="方正仿宋_GB2312" w:eastAsia="方正仿宋_GB2312" w:cs="方正仿宋_GB2312"/>
          <w:lang w:val="en-US" w:eastAsia="zh-CN"/>
        </w:rPr>
      </w:pPr>
    </w:p>
    <w:p w14:paraId="54F0CFFE">
      <w:pPr>
        <w:bidi w:val="0"/>
        <w:jc w:val="left"/>
        <w:rPr>
          <w:rFonts w:hint="eastAsia" w:ascii="方正仿宋_GB2312" w:hAnsi="方正仿宋_GB2312" w:eastAsia="方正仿宋_GB2312" w:cs="方正仿宋_GB2312"/>
          <w:lang w:val="en-US" w:eastAsia="zh-CN"/>
        </w:rPr>
      </w:pPr>
    </w:p>
    <w:p w14:paraId="67B05E50">
      <w:pPr>
        <w:bidi w:val="0"/>
        <w:jc w:val="left"/>
        <w:rPr>
          <w:rFonts w:hint="eastAsia" w:ascii="方正仿宋_GB2312" w:hAnsi="方正仿宋_GB2312" w:eastAsia="方正仿宋_GB2312" w:cs="方正仿宋_GB2312"/>
          <w:lang w:val="en-US" w:eastAsia="zh-CN"/>
        </w:rPr>
      </w:pPr>
    </w:p>
    <w:p w14:paraId="707B19B9">
      <w:pPr>
        <w:bidi w:val="0"/>
        <w:jc w:val="left"/>
        <w:rPr>
          <w:rFonts w:hint="eastAsia" w:ascii="方正仿宋_GB2312" w:hAnsi="方正仿宋_GB2312" w:eastAsia="方正仿宋_GB2312" w:cs="方正仿宋_GB2312"/>
          <w:lang w:val="en-US" w:eastAsia="zh-CN"/>
        </w:rPr>
      </w:pPr>
    </w:p>
    <w:p w14:paraId="1ACA3DE4">
      <w:pPr>
        <w:bidi w:val="0"/>
        <w:jc w:val="left"/>
        <w:rPr>
          <w:rFonts w:hint="eastAsia" w:ascii="方正仿宋_GB2312" w:hAnsi="方正仿宋_GB2312" w:eastAsia="方正仿宋_GB2312" w:cs="方正仿宋_GB2312"/>
          <w:lang w:val="en-US" w:eastAsia="zh-CN"/>
        </w:rPr>
      </w:pPr>
    </w:p>
    <w:p w14:paraId="558CF2AD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六、附录：</w:t>
      </w:r>
    </w:p>
    <w:p w14:paraId="55239A35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6.1项目文件清单</w:t>
      </w:r>
    </w:p>
    <w:p w14:paraId="01EF4D13">
      <w:pPr>
        <w:bidi w:val="0"/>
        <w:jc w:val="left"/>
        <w:rPr>
          <w:rFonts w:hint="eastAsia" w:ascii="方正仿宋_GB2312" w:hAnsi="方正仿宋_GB2312" w:eastAsia="方正仿宋_GB2312" w:cs="方正仿宋_GB231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lang w:val="en-US" w:eastAsia="zh-CN"/>
        </w:rPr>
        <w:t>RemoteSensingSystem/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├── .vscode/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└── tasks.json              # 编译配置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├── src/                        # 源代码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main.cpp                # 主程序/测试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DataObject.h            # 数据对象基类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SatelliteImage.h        # 卫星影像类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PointCloudData.h        # 点云数据类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Pixel.h                 # 像素模板类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DataManager.h           # 数据管理模板类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DataExporter.h          # 数据导出类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└── Algorithms.h            # 遥感算法库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├── output/                     # 程序输出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test_export/            # 批量导出文件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Beijing_Landsat.txt     # 影像导出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├── Building_Scan.txt       # 点云TXT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│   └── Building_Scan.pcd       # 点云PCD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br w:type="textWrapping"/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└── main.exe                    # 可执行文件</w:t>
      </w:r>
    </w:p>
    <w:p w14:paraId="7074A8CA">
      <w:pPr>
        <w:bidi w:val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6.2编译运行说明</w:t>
      </w:r>
      <w:bookmarkStart w:id="6" w:name="_GoBack"/>
      <w:bookmarkEnd w:id="6"/>
    </w:p>
    <w:p w14:paraId="71335594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VS Code编译： 1. 打开项目文件夹works\ </w:t>
      </w:r>
    </w:p>
    <w:p w14:paraId="7A3DDBC2">
      <w:pPr>
        <w:numPr>
          <w:ilvl w:val="0"/>
          <w:numId w:val="3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按Ctrl+Shift+B编译 </w:t>
      </w:r>
    </w:p>
    <w:p w14:paraId="685C7000">
      <w:pPr>
        <w:numPr>
          <w:ilvl w:val="0"/>
          <w:numId w:val="3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终端运行.\main.exe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6238BC95-133A-48DE-9CC5-90DC7DFF3619}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2" w:fontKey="{2E9E4036-F11B-4CA5-9A1F-F01EFB3E8508}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F579C269-1E8A-40AA-AC11-449533233C4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32E72"/>
    <w:multiLevelType w:val="singleLevel"/>
    <w:tmpl w:val="08032E7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4DDE3C2"/>
    <w:multiLevelType w:val="singleLevel"/>
    <w:tmpl w:val="14DDE3C2"/>
    <w:lvl w:ilvl="0" w:tentative="0">
      <w:start w:val="11"/>
      <w:numFmt w:val="upperLetter"/>
      <w:suff w:val="nothing"/>
      <w:lvlText w:val="%1-"/>
      <w:lvlJc w:val="left"/>
    </w:lvl>
  </w:abstractNum>
  <w:abstractNum w:abstractNumId="2">
    <w:nsid w:val="71B2C093"/>
    <w:multiLevelType w:val="singleLevel"/>
    <w:tmpl w:val="71B2C09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11017"/>
    <w:rsid w:val="2FAF0127"/>
    <w:rsid w:val="3CAB7EC8"/>
    <w:rsid w:val="5E8E7A13"/>
    <w:rsid w:val="6A9A0DF2"/>
    <w:rsid w:val="73B1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5"/>
    <w:next w:val="4"/>
    <w:unhideWhenUsed/>
    <w:qFormat/>
    <w:uiPriority w:val="9"/>
    <w:pPr>
      <w:outlineLvl w:val="3"/>
    </w:p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</w:style>
  <w:style w:type="paragraph" w:styleId="7">
    <w:name w:val="caption"/>
    <w:basedOn w:val="1"/>
    <w:link w:val="16"/>
    <w:qFormat/>
    <w:uiPriority w:val="0"/>
    <w:pPr>
      <w:spacing w:after="120"/>
    </w:pPr>
    <w:rPr>
      <w:i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paragraph" w:customStyle="1" w:styleId="13">
    <w:name w:val="Source Code"/>
    <w:link w:val="15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4">
    <w:name w:val="CommentTok"/>
    <w:basedOn w:val="15"/>
    <w:qFormat/>
    <w:uiPriority w:val="0"/>
    <w:rPr>
      <w:color w:val="60A0B0"/>
    </w:rPr>
  </w:style>
  <w:style w:type="character" w:customStyle="1" w:styleId="15">
    <w:name w:val="Verbatim Char"/>
    <w:basedOn w:val="16"/>
    <w:link w:val="1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6">
    <w:name w:val="题注 字符"/>
    <w:basedOn w:val="10"/>
    <w:link w:val="7"/>
    <w:qFormat/>
    <w:uiPriority w:val="0"/>
    <w:rPr>
      <w:i/>
    </w:rPr>
  </w:style>
  <w:style w:type="character" w:customStyle="1" w:styleId="17">
    <w:name w:val="NormalTok"/>
    <w:basedOn w:val="15"/>
    <w:uiPriority w:val="0"/>
  </w:style>
  <w:style w:type="character" w:customStyle="1" w:styleId="18">
    <w:name w:val="DataTypeTok"/>
    <w:basedOn w:val="15"/>
    <w:qFormat/>
    <w:uiPriority w:val="0"/>
    <w:rPr>
      <w:color w:val="902000"/>
    </w:rPr>
  </w:style>
  <w:style w:type="character" w:customStyle="1" w:styleId="19">
    <w:name w:val="OperatorTok"/>
    <w:basedOn w:val="15"/>
    <w:qFormat/>
    <w:uiPriority w:val="0"/>
    <w:rPr>
      <w:color w:val="666666"/>
    </w:rPr>
  </w:style>
  <w:style w:type="character" w:customStyle="1" w:styleId="20">
    <w:name w:val="AttributeTok"/>
    <w:basedOn w:val="15"/>
    <w:qFormat/>
    <w:uiPriority w:val="0"/>
    <w:rPr>
      <w:color w:val="7D9029"/>
    </w:rPr>
  </w:style>
  <w:style w:type="character" w:customStyle="1" w:styleId="21">
    <w:name w:val="ControlFlowTok"/>
    <w:basedOn w:val="15"/>
    <w:qFormat/>
    <w:uiPriority w:val="0"/>
    <w:rPr>
      <w:b/>
      <w:color w:val="007020"/>
    </w:rPr>
  </w:style>
  <w:style w:type="character" w:customStyle="1" w:styleId="22">
    <w:name w:val="DecValTok"/>
    <w:basedOn w:val="15"/>
    <w:qFormat/>
    <w:uiPriority w:val="0"/>
    <w:rPr>
      <w:color w:val="40A070"/>
    </w:rPr>
  </w:style>
  <w:style w:type="character" w:customStyle="1" w:styleId="23">
    <w:name w:val="FloatTok"/>
    <w:basedOn w:val="15"/>
    <w:qFormat/>
    <w:uiPriority w:val="0"/>
    <w:rPr>
      <w:color w:val="40A070"/>
    </w:rPr>
  </w:style>
  <w:style w:type="paragraph" w:customStyle="1" w:styleId="24">
    <w:name w:val="First Paragraph"/>
    <w:basedOn w:val="4"/>
    <w:next w:val="4"/>
    <w:qFormat/>
    <w:uiPriority w:val="0"/>
  </w:style>
  <w:style w:type="character" w:customStyle="1" w:styleId="25">
    <w:name w:val="BuiltInTok"/>
    <w:basedOn w:val="15"/>
    <w:qFormat/>
    <w:uiPriority w:val="0"/>
    <w:rPr>
      <w:color w:val="008000"/>
    </w:rPr>
  </w:style>
  <w:style w:type="character" w:customStyle="1" w:styleId="26">
    <w:name w:val="KeywordTok"/>
    <w:basedOn w:val="15"/>
    <w:qFormat/>
    <w:uiPriority w:val="0"/>
    <w:rPr>
      <w:b/>
      <w:color w:val="007020"/>
    </w:rPr>
  </w:style>
  <w:style w:type="character" w:customStyle="1" w:styleId="27">
    <w:name w:val="StringTok"/>
    <w:basedOn w:val="15"/>
    <w:qFormat/>
    <w:uiPriority w:val="0"/>
    <w:rPr>
      <w:color w:val="4070A0"/>
    </w:rPr>
  </w:style>
  <w:style w:type="paragraph" w:customStyle="1" w:styleId="28">
    <w:name w:val="Compact"/>
    <w:basedOn w:val="4"/>
    <w:qFormat/>
    <w:uiPriority w:val="0"/>
    <w:pPr>
      <w:spacing w:before="36" w:after="36"/>
    </w:pPr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0">
    <w:name w:val="ExtensionTok"/>
    <w:basedOn w:val="1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45</Words>
  <Characters>87</Characters>
  <Lines>0</Lines>
  <Paragraphs>0</Paragraphs>
  <TotalTime>9</TotalTime>
  <ScaleCrop>false</ScaleCrop>
  <LinksUpToDate>false</LinksUpToDate>
  <CharactersWithSpaces>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2026-05-17T06:55:00Z</dcterms:created>
  <dc:creator>Lenovo</dc:creator>
  <cp:lastModifiedBy>贾金昊</cp:lastModifiedBy>
  <dcterms:modified xsi:type="dcterms:W3CDTF">2026-05-17T10:37:14Z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eyJoZGlkIjoiZWIwZTE5MThkNDI2OWZlYWQxMTk5ZTY1ZGM1ODA1M2QiLCJ1c2VySWQiOiIxNzQyMTU3NjcxIn0=</vt:lpwstr>
  </property>
  <property fmtid="{D5CDD505-2E9C-101B-9397-08002B2CF9AE}" pid="4" name="ICV">
    <vt:lpwstr>DCC3E7A39F834C5997AAF2AE5F602613_12</vt:lpwstr>
  </property>
</Properties>
</file>