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F091C" w14:textId="77777777" w:rsidR="00B41FDD" w:rsidRPr="00F9274F" w:rsidRDefault="00000000">
      <w:pPr>
        <w:pStyle w:val="Ttulo1"/>
        <w:rPr>
          <w:color w:val="auto"/>
        </w:rPr>
      </w:pPr>
      <w:r w:rsidRPr="00F9274F">
        <w:rPr>
          <w:color w:val="auto"/>
        </w:rPr>
        <w:t>Análisis de KD-Tree Clásico vs KD-Tree Adaptativo</w:t>
      </w:r>
    </w:p>
    <w:p w14:paraId="339D48B2" w14:textId="77777777" w:rsidR="00B41FDD" w:rsidRPr="00F9274F" w:rsidRDefault="00000000">
      <w:pPr>
        <w:pStyle w:val="Ttulo2"/>
        <w:rPr>
          <w:color w:val="auto"/>
        </w:rPr>
      </w:pPr>
      <w:r w:rsidRPr="00F9274F">
        <w:rPr>
          <w:color w:val="auto"/>
        </w:rPr>
        <w:t>1. ¿Cuál estructura maneja mejor la inserción de nuevos puntos en un flujo de datos continuo?</w:t>
      </w:r>
    </w:p>
    <w:p w14:paraId="33FAA01E" w14:textId="77777777" w:rsidR="00B41FDD" w:rsidRPr="00F9274F" w:rsidRDefault="00000000" w:rsidP="00F9274F">
      <w:r w:rsidRPr="00F9274F">
        <w:t>El KD-Tree adaptativo maneja mejor la inserción de nuevos puntos, ya que puede ajustarse sin tener que reconstruir toda la estructura. Esto lo hace más adecuado para situaciones donde los datos cambian con frecuencia.</w:t>
      </w:r>
    </w:p>
    <w:p w14:paraId="30DD755E" w14:textId="77777777" w:rsidR="00B41FDD" w:rsidRPr="00F9274F" w:rsidRDefault="00000000">
      <w:pPr>
        <w:pStyle w:val="Ttulo2"/>
        <w:rPr>
          <w:color w:val="auto"/>
        </w:rPr>
      </w:pPr>
      <w:r w:rsidRPr="00F9274F">
        <w:rPr>
          <w:color w:val="auto"/>
        </w:rPr>
        <w:t>2. ¿Por qué el KD-Tree clásico pierde eficiencia con datos cambiantes?</w:t>
      </w:r>
    </w:p>
    <w:p w14:paraId="3AEC6227" w14:textId="77777777" w:rsidR="00B41FDD" w:rsidRPr="00F9274F" w:rsidRDefault="00000000">
      <w:r w:rsidRPr="00F9274F">
        <w:t>El KD-Tree clásico pierde eficiencia cuando los datos cambian porque fue diseñado para conjuntos estáticos. Si los puntos se actualizan, el árbol deja de estar balanceado y se requieren más operaciones para mantener su estructura.</w:t>
      </w:r>
    </w:p>
    <w:p w14:paraId="197E4531" w14:textId="77777777" w:rsidR="00B41FDD" w:rsidRPr="00F9274F" w:rsidRDefault="00000000">
      <w:pPr>
        <w:pStyle w:val="Ttulo2"/>
        <w:rPr>
          <w:color w:val="auto"/>
        </w:rPr>
      </w:pPr>
      <w:r w:rsidRPr="00F9274F">
        <w:rPr>
          <w:color w:val="auto"/>
        </w:rPr>
        <w:t>3. ¿Qué ventajas tiene mantener un árbol balanceado dinámicamente?</w:t>
      </w:r>
    </w:p>
    <w:p w14:paraId="1C31262B" w14:textId="77777777" w:rsidR="00B41FDD" w:rsidRPr="00F9274F" w:rsidRDefault="00000000">
      <w:r w:rsidRPr="00F9274F">
        <w:t>Un árbol que se balancea de forma dinámica mantiene su estructura ordenada y eficiente sin necesidad de reconstrucciones completas. Esto permite un mejor rendimiento al insertar o buscar datos nuevos.</w:t>
      </w:r>
    </w:p>
    <w:p w14:paraId="24921065" w14:textId="77777777" w:rsidR="00B41FDD" w:rsidRPr="00F9274F" w:rsidRDefault="00000000">
      <w:pPr>
        <w:pStyle w:val="Ttulo2"/>
        <w:rPr>
          <w:color w:val="auto"/>
        </w:rPr>
      </w:pPr>
      <w:r w:rsidRPr="00F9274F">
        <w:rPr>
          <w:color w:val="auto"/>
        </w:rPr>
        <w:t>4. ¿Qué estrategia se podría aplicar para evitar reconstrucciones frecuentes?</w:t>
      </w:r>
    </w:p>
    <w:p w14:paraId="128BC531" w14:textId="77777777" w:rsidR="00B41FDD" w:rsidRPr="00F9274F" w:rsidRDefault="00000000">
      <w:r w:rsidRPr="00F9274F">
        <w:t>Se puede usar una estrategia de reequilibrio parcial, donde solo se ajustan las partes del árbol que se desbalancean. Así se evitan reconstrucciones totales y se mantiene un buen desempeño general.</w:t>
      </w:r>
    </w:p>
    <w:sectPr w:rsidR="00B41FDD" w:rsidRPr="00F927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22318717">
    <w:abstractNumId w:val="8"/>
  </w:num>
  <w:num w:numId="2" w16cid:durableId="384062052">
    <w:abstractNumId w:val="6"/>
  </w:num>
  <w:num w:numId="3" w16cid:durableId="221450204">
    <w:abstractNumId w:val="5"/>
  </w:num>
  <w:num w:numId="4" w16cid:durableId="750081696">
    <w:abstractNumId w:val="4"/>
  </w:num>
  <w:num w:numId="5" w16cid:durableId="662777894">
    <w:abstractNumId w:val="7"/>
  </w:num>
  <w:num w:numId="6" w16cid:durableId="1242716602">
    <w:abstractNumId w:val="3"/>
  </w:num>
  <w:num w:numId="7" w16cid:durableId="869807201">
    <w:abstractNumId w:val="2"/>
  </w:num>
  <w:num w:numId="8" w16cid:durableId="1976984723">
    <w:abstractNumId w:val="1"/>
  </w:num>
  <w:num w:numId="9" w16cid:durableId="1470974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763"/>
    <w:rsid w:val="0006063C"/>
    <w:rsid w:val="0015074B"/>
    <w:rsid w:val="0029639D"/>
    <w:rsid w:val="00326F90"/>
    <w:rsid w:val="00AA1D8D"/>
    <w:rsid w:val="00B41FDD"/>
    <w:rsid w:val="00B47730"/>
    <w:rsid w:val="00CB0664"/>
    <w:rsid w:val="00F927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2E8F92"/>
  <w14:defaultImageDpi w14:val="300"/>
  <w15:docId w15:val="{F1A2031B-AF51-4F27-A6B4-D47204762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183</Words>
  <Characters>1025</Characters>
  <Application>Microsoft Office Word</Application>
  <DocSecurity>0</DocSecurity>
  <Lines>18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JERONIMO DUQUE ALZATE</cp:lastModifiedBy>
  <cp:revision>3</cp:revision>
  <dcterms:created xsi:type="dcterms:W3CDTF">2013-12-23T23:15:00Z</dcterms:created>
  <dcterms:modified xsi:type="dcterms:W3CDTF">2025-11-02T04:25:00Z</dcterms:modified>
  <cp:category/>
</cp:coreProperties>
</file>