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21460" w14:textId="77777777" w:rsidR="00F3531B" w:rsidRDefault="00000000">
      <w:pPr>
        <w:spacing w:before="2000" w:after="400"/>
        <w:jc w:val="center"/>
      </w:pPr>
      <w:r>
        <w:rPr>
          <w:b/>
          <w:bCs/>
          <w:color w:val="FF6400"/>
          <w:sz w:val="56"/>
          <w:szCs w:val="56"/>
        </w:rPr>
        <w:t>🍕 Pizzería Jero Pepperoni</w:t>
      </w:r>
    </w:p>
    <w:p w14:paraId="4854A547" w14:textId="77777777" w:rsidR="00F3531B" w:rsidRDefault="00000000">
      <w:pPr>
        <w:spacing w:after="200"/>
        <w:jc w:val="center"/>
      </w:pPr>
      <w:r>
        <w:rPr>
          <w:color w:val="666666"/>
          <w:sz w:val="28"/>
          <w:szCs w:val="28"/>
        </w:rPr>
        <w:t>Sistema de Gestión — Documentación del Proyecto</w:t>
      </w:r>
    </w:p>
    <w:p w14:paraId="72557F1D" w14:textId="5457DC11" w:rsidR="00F3531B" w:rsidRDefault="00000000">
      <w:pPr>
        <w:spacing w:after="200"/>
        <w:jc w:val="center"/>
      </w:pPr>
      <w:r>
        <w:t>Módulo: Programación · 2º DA</w:t>
      </w:r>
      <w:r w:rsidR="00253211">
        <w:t>W</w:t>
      </w:r>
      <w:r>
        <w:t xml:space="preserve"> · Curso 2025-26</w:t>
      </w:r>
    </w:p>
    <w:p w14:paraId="54FA7212" w14:textId="77777777" w:rsidR="00F3531B" w:rsidRDefault="00000000">
      <w:pPr>
        <w:spacing w:after="200"/>
        <w:jc w:val="center"/>
      </w:pPr>
      <w:r>
        <w:t>IES Francisco Ayala — Granada</w:t>
      </w:r>
    </w:p>
    <w:p w14:paraId="26F7042B" w14:textId="77777777" w:rsidR="00F3531B" w:rsidRDefault="00000000" w:rsidP="00CC0E1B">
      <w:pPr>
        <w:spacing w:after="8880"/>
        <w:jc w:val="center"/>
      </w:pPr>
      <w:r>
        <w:rPr>
          <w:color w:val="666666"/>
        </w:rPr>
        <w:t xml:space="preserve">Java 17  ·  MySQL  ·  </w:t>
      </w:r>
      <w:proofErr w:type="gramStart"/>
      <w:r>
        <w:rPr>
          <w:color w:val="666666"/>
        </w:rPr>
        <w:t>JDBC  ·</w:t>
      </w:r>
      <w:proofErr w:type="gramEnd"/>
      <w:r>
        <w:rPr>
          <w:color w:val="666666"/>
        </w:rPr>
        <w:t xml:space="preserve">  </w:t>
      </w:r>
      <w:proofErr w:type="gramStart"/>
      <w:r>
        <w:rPr>
          <w:color w:val="666666"/>
        </w:rPr>
        <w:t>Swing  ·</w:t>
      </w:r>
      <w:proofErr w:type="gramEnd"/>
      <w:r>
        <w:rPr>
          <w:color w:val="666666"/>
        </w:rPr>
        <w:t xml:space="preserve">  Patrón </w:t>
      </w:r>
      <w:proofErr w:type="gramStart"/>
      <w:r>
        <w:rPr>
          <w:color w:val="666666"/>
        </w:rPr>
        <w:t>DAO  ·</w:t>
      </w:r>
      <w:proofErr w:type="gramEnd"/>
      <w:r>
        <w:rPr>
          <w:color w:val="666666"/>
        </w:rPr>
        <w:t xml:space="preserve">  MVC</w:t>
      </w:r>
    </w:p>
    <w:p w14:paraId="6D67A11D" w14:textId="77777777" w:rsidR="00F3531B" w:rsidRDefault="00F3531B">
      <w:pPr>
        <w:pBdr>
          <w:bottom w:val="single" w:sz="4" w:space="0" w:color="FF6400"/>
        </w:pBdr>
        <w:spacing w:before="200" w:after="200"/>
      </w:pPr>
    </w:p>
    <w:p w14:paraId="3B9CB7EB" w14:textId="77777777" w:rsidR="00F3531B" w:rsidRDefault="00000000">
      <w:pPr>
        <w:pStyle w:val="Ttulo1"/>
      </w:pPr>
      <w:r>
        <w:t>1. Descripción General del Proyecto</w:t>
      </w:r>
    </w:p>
    <w:p w14:paraId="064878E2" w14:textId="77777777" w:rsidR="00F3531B" w:rsidRDefault="00000000" w:rsidP="00253211">
      <w:pPr>
        <w:spacing w:before="100" w:after="100"/>
        <w:jc w:val="both"/>
      </w:pPr>
      <w:r>
        <w:t>Pizzería Jero Pepperoni es una aplicación de escritorio desarrollada en Java que permite gestionar de forma integral todos los aspectos de una pizzería: clientes, empleados, carta de productos y pedidos.</w:t>
      </w:r>
    </w:p>
    <w:p w14:paraId="255226A8" w14:textId="77777777" w:rsidR="00F3531B" w:rsidRDefault="00F3531B" w:rsidP="00253211">
      <w:pPr>
        <w:spacing w:before="100" w:after="100"/>
        <w:jc w:val="both"/>
      </w:pPr>
    </w:p>
    <w:p w14:paraId="5BA1C97B" w14:textId="77777777" w:rsidR="00F3531B" w:rsidRDefault="00000000" w:rsidP="00253211">
      <w:pPr>
        <w:pStyle w:val="Ttulo2"/>
        <w:jc w:val="both"/>
      </w:pPr>
      <w:r>
        <w:t>Funcionalidades principales</w:t>
      </w:r>
    </w:p>
    <w:p w14:paraId="68BB5457" w14:textId="77777777" w:rsidR="00F3531B" w:rsidRDefault="00000000" w:rsidP="00253211">
      <w:pPr>
        <w:pStyle w:val="Prrafodelista"/>
        <w:numPr>
          <w:ilvl w:val="0"/>
          <w:numId w:val="2"/>
        </w:numPr>
        <w:spacing w:before="60" w:after="60"/>
        <w:jc w:val="both"/>
      </w:pPr>
      <w:r>
        <w:t>Autenticación con validación de credenciales contra base de datos</w:t>
      </w:r>
    </w:p>
    <w:p w14:paraId="759F7394" w14:textId="77777777" w:rsidR="00F3531B" w:rsidRDefault="00000000" w:rsidP="00253211">
      <w:pPr>
        <w:pStyle w:val="Prrafodelista"/>
        <w:numPr>
          <w:ilvl w:val="0"/>
          <w:numId w:val="2"/>
        </w:numPr>
        <w:spacing w:before="60" w:after="60"/>
        <w:jc w:val="both"/>
      </w:pPr>
      <w:r>
        <w:t>Registro dinámico con campos que se adaptan según el rol seleccionado</w:t>
      </w:r>
    </w:p>
    <w:p w14:paraId="0121FD24" w14:textId="77777777" w:rsidR="00F3531B" w:rsidRDefault="00000000" w:rsidP="00253211">
      <w:pPr>
        <w:pStyle w:val="Prrafodelista"/>
        <w:numPr>
          <w:ilvl w:val="0"/>
          <w:numId w:val="2"/>
        </w:numPr>
        <w:spacing w:before="60" w:after="60"/>
        <w:jc w:val="both"/>
      </w:pPr>
      <w:r>
        <w:t>Gestión completa de clientes (alta, consulta, modificación y baja)</w:t>
      </w:r>
    </w:p>
    <w:p w14:paraId="0FF8F1AC" w14:textId="77777777" w:rsidR="00F3531B" w:rsidRDefault="00000000" w:rsidP="00253211">
      <w:pPr>
        <w:pStyle w:val="Prrafodelista"/>
        <w:numPr>
          <w:ilvl w:val="0"/>
          <w:numId w:val="2"/>
        </w:numPr>
        <w:spacing w:before="60" w:after="60"/>
        <w:jc w:val="both"/>
      </w:pPr>
      <w:r>
        <w:t>Gestión completa de empleados con cargo y salario</w:t>
      </w:r>
    </w:p>
    <w:p w14:paraId="5C5C11AD" w14:textId="77777777" w:rsidR="00F3531B" w:rsidRDefault="00000000" w:rsidP="00253211">
      <w:pPr>
        <w:pStyle w:val="Prrafodelista"/>
        <w:numPr>
          <w:ilvl w:val="0"/>
          <w:numId w:val="2"/>
        </w:numPr>
        <w:spacing w:before="60" w:after="60"/>
        <w:jc w:val="both"/>
      </w:pPr>
      <w:r>
        <w:t>Administración de la carta: pizzas, pastas, entrantes, postres y bebidas</w:t>
      </w:r>
    </w:p>
    <w:p w14:paraId="531EF60C" w14:textId="77777777" w:rsidR="00F3531B" w:rsidRDefault="00000000" w:rsidP="00253211">
      <w:pPr>
        <w:pStyle w:val="Prrafodelista"/>
        <w:numPr>
          <w:ilvl w:val="0"/>
          <w:numId w:val="2"/>
        </w:numPr>
        <w:spacing w:before="60" w:after="60"/>
        <w:jc w:val="both"/>
      </w:pPr>
      <w:r>
        <w:t>Control de pedidos con actualización de estado en tiempo real</w:t>
      </w:r>
    </w:p>
    <w:p w14:paraId="65D20492" w14:textId="77777777" w:rsidR="00F3531B" w:rsidRDefault="00000000" w:rsidP="00253211">
      <w:pPr>
        <w:pStyle w:val="Prrafodelista"/>
        <w:numPr>
          <w:ilvl w:val="0"/>
          <w:numId w:val="2"/>
        </w:numPr>
        <w:spacing w:before="60" w:after="60"/>
        <w:jc w:val="both"/>
      </w:pPr>
      <w:r>
        <w:t>Panel de administración de usuarios del sistema</w:t>
      </w:r>
    </w:p>
    <w:p w14:paraId="4506498D" w14:textId="77777777" w:rsidR="00F3531B" w:rsidRDefault="00000000" w:rsidP="00253211">
      <w:pPr>
        <w:pStyle w:val="Prrafodelista"/>
        <w:numPr>
          <w:ilvl w:val="0"/>
          <w:numId w:val="2"/>
        </w:numPr>
        <w:spacing w:before="60" w:after="60"/>
        <w:jc w:val="both"/>
      </w:pPr>
      <w:r>
        <w:t>Tema oscuro dinámico desde el menú en tiempo de ejecución</w:t>
      </w:r>
    </w:p>
    <w:p w14:paraId="1D40915F" w14:textId="77777777" w:rsidR="00F3531B" w:rsidRDefault="00000000" w:rsidP="00CC0E1B">
      <w:pPr>
        <w:pStyle w:val="Prrafodelista"/>
        <w:numPr>
          <w:ilvl w:val="0"/>
          <w:numId w:val="2"/>
        </w:numPr>
        <w:spacing w:before="60" w:after="960"/>
        <w:jc w:val="both"/>
      </w:pPr>
      <w:r>
        <w:t>Cambio de contraseña disponible desde el menú de sesión</w:t>
      </w:r>
    </w:p>
    <w:p w14:paraId="5115B99C" w14:textId="77777777" w:rsidR="00F3531B" w:rsidRDefault="00F3531B">
      <w:pPr>
        <w:pBdr>
          <w:bottom w:val="single" w:sz="4" w:space="0" w:color="FF6400"/>
        </w:pBdr>
        <w:spacing w:before="200" w:after="200"/>
      </w:pPr>
    </w:p>
    <w:p w14:paraId="497E762E" w14:textId="77777777" w:rsidR="00F3531B" w:rsidRDefault="00000000">
      <w:pPr>
        <w:pStyle w:val="Ttulo1"/>
      </w:pPr>
      <w:r>
        <w:t>2. Arquitectura y Estructura del Proyecto</w:t>
      </w:r>
    </w:p>
    <w:p w14:paraId="13889AC1" w14:textId="77777777" w:rsidR="00F3531B" w:rsidRDefault="00000000" w:rsidP="00253211">
      <w:pPr>
        <w:pStyle w:val="Ttulo2"/>
        <w:jc w:val="both"/>
      </w:pPr>
      <w:r>
        <w:t>Arquitectura MVC</w:t>
      </w:r>
    </w:p>
    <w:p w14:paraId="7AA5A1FF" w14:textId="77777777" w:rsidR="00F3531B" w:rsidRDefault="00000000" w:rsidP="00253211">
      <w:pPr>
        <w:spacing w:before="100" w:after="100"/>
        <w:jc w:val="both"/>
      </w:pPr>
      <w:r>
        <w:t xml:space="preserve">El proyecto sigue una arquitectura MVC (Modelo-Vista-Controlador) con el patrón DAO (Data Access </w:t>
      </w:r>
      <w:proofErr w:type="spellStart"/>
      <w:r>
        <w:t>Object</w:t>
      </w:r>
      <w:proofErr w:type="spellEnd"/>
      <w:r>
        <w:t>) para la capa de persistencia.</w:t>
      </w:r>
    </w:p>
    <w:p w14:paraId="3F44A335" w14:textId="77777777" w:rsidR="00F3531B" w:rsidRDefault="00F3531B" w:rsidP="00253211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5"/>
        <w:gridCol w:w="1393"/>
        <w:gridCol w:w="6408"/>
      </w:tblGrid>
      <w:tr w:rsidR="00F3531B" w14:paraId="3DF82E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4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5ED90" w14:textId="77777777" w:rsidR="00F3531B" w:rsidRDefault="00000000" w:rsidP="00253211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4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787D3" w14:textId="77777777" w:rsidR="00F3531B" w:rsidRDefault="00000000" w:rsidP="00253211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Paquete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4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293AE" w14:textId="77777777" w:rsidR="00F3531B" w:rsidRDefault="00000000" w:rsidP="00253211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F3531B" w14:paraId="6FE063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090E" w14:textId="77777777" w:rsidR="00F3531B" w:rsidRDefault="00000000" w:rsidP="00253211">
            <w:pPr>
              <w:jc w:val="both"/>
            </w:pPr>
            <w:r>
              <w:rPr>
                <w:sz w:val="20"/>
                <w:szCs w:val="20"/>
              </w:rPr>
              <w:t>Modelo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52BF" w14:textId="77777777" w:rsidR="00F3531B" w:rsidRDefault="00000000" w:rsidP="00253211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model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B628B" w14:textId="77777777" w:rsidR="00F3531B" w:rsidRDefault="00000000" w:rsidP="00253211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POJOs</w:t>
            </w:r>
            <w:proofErr w:type="spellEnd"/>
            <w:r>
              <w:rPr>
                <w:sz w:val="20"/>
                <w:szCs w:val="20"/>
              </w:rPr>
              <w:t xml:space="preserve"> con los datos del dominio. Sin lógica SQL.</w:t>
            </w:r>
          </w:p>
        </w:tc>
      </w:tr>
      <w:tr w:rsidR="00F3531B" w14:paraId="5AE372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DB7" w14:textId="77777777" w:rsidR="00F3531B" w:rsidRDefault="00000000" w:rsidP="00253211">
            <w:pPr>
              <w:jc w:val="both"/>
            </w:pPr>
            <w:r>
              <w:rPr>
                <w:sz w:val="20"/>
                <w:szCs w:val="20"/>
              </w:rPr>
              <w:t>Vista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D091" w14:textId="77777777" w:rsidR="00F3531B" w:rsidRDefault="00000000" w:rsidP="00253211">
            <w:pPr>
              <w:jc w:val="both"/>
            </w:pPr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50F2A" w14:textId="77777777" w:rsidR="00F3531B" w:rsidRDefault="00000000" w:rsidP="00253211">
            <w:pPr>
              <w:jc w:val="both"/>
            </w:pPr>
            <w:r>
              <w:rPr>
                <w:sz w:val="20"/>
                <w:szCs w:val="20"/>
              </w:rPr>
              <w:t>Interfaz gráfica Swing. Sin acceso directo a BD.</w:t>
            </w:r>
          </w:p>
        </w:tc>
      </w:tr>
      <w:tr w:rsidR="00F3531B" w14:paraId="4E8F37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C9AC" w14:textId="77777777" w:rsidR="00F3531B" w:rsidRDefault="00000000" w:rsidP="00253211">
            <w:pPr>
              <w:jc w:val="both"/>
            </w:pPr>
            <w:r>
              <w:rPr>
                <w:sz w:val="20"/>
                <w:szCs w:val="20"/>
              </w:rPr>
              <w:t>DAO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4C863" w14:textId="77777777" w:rsidR="00F3531B" w:rsidRDefault="00000000" w:rsidP="00253211">
            <w:pPr>
              <w:jc w:val="both"/>
            </w:pPr>
            <w:proofErr w:type="spellStart"/>
            <w:r>
              <w:rPr>
                <w:sz w:val="20"/>
                <w:szCs w:val="20"/>
              </w:rPr>
              <w:t>dao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764C" w14:textId="77777777" w:rsidR="00F3531B" w:rsidRDefault="00000000" w:rsidP="00253211">
            <w:pPr>
              <w:jc w:val="both"/>
            </w:pPr>
            <w:r>
              <w:rPr>
                <w:sz w:val="20"/>
                <w:szCs w:val="20"/>
              </w:rPr>
              <w:t>Toda la lógica SQL. Comunicación con la BD.</w:t>
            </w:r>
          </w:p>
        </w:tc>
      </w:tr>
    </w:tbl>
    <w:p w14:paraId="673EACEE" w14:textId="77777777" w:rsidR="00F3531B" w:rsidRDefault="00F3531B" w:rsidP="00253211">
      <w:pPr>
        <w:spacing w:before="100" w:after="100"/>
        <w:jc w:val="both"/>
      </w:pPr>
    </w:p>
    <w:p w14:paraId="6A7D18CD" w14:textId="77777777" w:rsidR="00F3531B" w:rsidRDefault="00000000" w:rsidP="00253211">
      <w:pPr>
        <w:pStyle w:val="Ttulo2"/>
        <w:jc w:val="both"/>
      </w:pPr>
      <w:r>
        <w:t>Patrón DAO</w:t>
      </w:r>
    </w:p>
    <w:p w14:paraId="5C2D515B" w14:textId="77777777" w:rsidR="00F3531B" w:rsidRDefault="00000000" w:rsidP="00253211">
      <w:pPr>
        <w:spacing w:before="100" w:after="100"/>
        <w:jc w:val="both"/>
      </w:pPr>
      <w:r>
        <w:t>Cada entidad tiene una interfaz que define el contrato y una implementación que contiene el SQL real. Las buenas prácticas aplicadas son:</w:t>
      </w:r>
    </w:p>
    <w:p w14:paraId="5196E494" w14:textId="77777777" w:rsidR="00F3531B" w:rsidRDefault="00000000" w:rsidP="00253211">
      <w:pPr>
        <w:pStyle w:val="Prrafodelista"/>
        <w:numPr>
          <w:ilvl w:val="0"/>
          <w:numId w:val="2"/>
        </w:numPr>
        <w:spacing w:before="60" w:after="60"/>
        <w:jc w:val="both"/>
      </w:pPr>
      <w:r>
        <w:t>try-</w:t>
      </w:r>
      <w:proofErr w:type="spellStart"/>
      <w:r>
        <w:t>with</w:t>
      </w:r>
      <w:proofErr w:type="spellEnd"/>
      <w:r>
        <w:t>-</w:t>
      </w:r>
      <w:proofErr w:type="spellStart"/>
      <w:r>
        <w:t>resources</w:t>
      </w:r>
      <w:proofErr w:type="spellEnd"/>
      <w:r>
        <w:t xml:space="preserve"> en todos los métodos con </w:t>
      </w:r>
      <w:proofErr w:type="spellStart"/>
      <w:r>
        <w:t>Connection</w:t>
      </w:r>
      <w:proofErr w:type="spellEnd"/>
      <w:r>
        <w:t xml:space="preserve">, </w:t>
      </w:r>
      <w:proofErr w:type="spellStart"/>
      <w:r>
        <w:t>PreparedStatement</w:t>
      </w:r>
      <w:proofErr w:type="spellEnd"/>
      <w:r>
        <w:t xml:space="preserve"> y </w:t>
      </w:r>
      <w:proofErr w:type="spellStart"/>
      <w:r>
        <w:t>ResultSet</w:t>
      </w:r>
      <w:proofErr w:type="spellEnd"/>
    </w:p>
    <w:p w14:paraId="24CBD769" w14:textId="77777777" w:rsidR="00F3531B" w:rsidRDefault="00000000" w:rsidP="00253211">
      <w:pPr>
        <w:pStyle w:val="Prrafodelista"/>
        <w:numPr>
          <w:ilvl w:val="0"/>
          <w:numId w:val="2"/>
        </w:numPr>
        <w:spacing w:before="60" w:after="60"/>
        <w:jc w:val="both"/>
      </w:pPr>
      <w:proofErr w:type="spellStart"/>
      <w:r>
        <w:lastRenderedPageBreak/>
        <w:t>PreparedStatement</w:t>
      </w:r>
      <w:proofErr w:type="spellEnd"/>
      <w:r>
        <w:t xml:space="preserve"> exclusivamente — prohibido concatenar SQL con datos del usuario</w:t>
      </w:r>
    </w:p>
    <w:p w14:paraId="3B13A239" w14:textId="77777777" w:rsidR="00F3531B" w:rsidRDefault="00000000" w:rsidP="00253211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Transacciones manuales con </w:t>
      </w:r>
      <w:proofErr w:type="spellStart"/>
      <w:r>
        <w:t>setAutoCommit</w:t>
      </w:r>
      <w:proofErr w:type="spellEnd"/>
      <w:r>
        <w:t xml:space="preserve"> / </w:t>
      </w:r>
      <w:proofErr w:type="spellStart"/>
      <w:r>
        <w:t>commit</w:t>
      </w:r>
      <w:proofErr w:type="spellEnd"/>
      <w:r>
        <w:t xml:space="preserve"> / </w:t>
      </w:r>
      <w:proofErr w:type="spellStart"/>
      <w:r>
        <w:t>rollback</w:t>
      </w:r>
      <w:proofErr w:type="spellEnd"/>
      <w:r>
        <w:t xml:space="preserve"> en operaciones </w:t>
      </w:r>
      <w:proofErr w:type="spellStart"/>
      <w:r>
        <w:t>multi-tabla</w:t>
      </w:r>
      <w:proofErr w:type="spellEnd"/>
    </w:p>
    <w:p w14:paraId="7B433EB1" w14:textId="77777777" w:rsidR="00F3531B" w:rsidRDefault="00000000" w:rsidP="00253211">
      <w:pPr>
        <w:pStyle w:val="Prrafodelista"/>
        <w:numPr>
          <w:ilvl w:val="0"/>
          <w:numId w:val="2"/>
        </w:numPr>
        <w:spacing w:before="60" w:after="60"/>
        <w:jc w:val="both"/>
      </w:pPr>
      <w:r>
        <w:t>Las vistas nunca contienen SQL — toda comunicación vía objetos de dominio</w:t>
      </w:r>
    </w:p>
    <w:p w14:paraId="5DC91245" w14:textId="77777777" w:rsidR="00F3531B" w:rsidRDefault="00000000" w:rsidP="00253211">
      <w:pPr>
        <w:pStyle w:val="Ttulo2"/>
        <w:jc w:val="both"/>
      </w:pPr>
      <w:r>
        <w:t>Estructura de paquetes</w:t>
      </w:r>
    </w:p>
    <w:p w14:paraId="05CED895" w14:textId="77777777" w:rsidR="00F3531B" w:rsidRDefault="00000000" w:rsidP="00253211">
      <w:pPr>
        <w:spacing w:before="80" w:after="80"/>
        <w:ind w:left="720"/>
        <w:jc w:val="both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6B5774BD" w14:textId="77777777" w:rsidR="00F3531B" w:rsidRDefault="00000000" w:rsidP="00253211">
      <w:pPr>
        <w:spacing w:before="80" w:after="80"/>
        <w:ind w:left="720"/>
        <w:jc w:val="both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          ← ConexionDB.java</w:t>
      </w:r>
    </w:p>
    <w:p w14:paraId="152661BC" w14:textId="77777777" w:rsidR="00F3531B" w:rsidRDefault="00000000" w:rsidP="00253211">
      <w:pPr>
        <w:spacing w:before="80" w:after="80"/>
        <w:ind w:left="720"/>
        <w:jc w:val="both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model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       ← Usuario, Cliente, Empleado, Producto, Pedido,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LineaPedido</w:t>
      </w:r>
      <w:proofErr w:type="spellEnd"/>
    </w:p>
    <w:p w14:paraId="7C803280" w14:textId="77777777" w:rsidR="00F3531B" w:rsidRDefault="00000000" w:rsidP="00253211">
      <w:pPr>
        <w:spacing w:before="80" w:after="80"/>
        <w:ind w:left="720"/>
        <w:jc w:val="both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         ← Interfaces + Implementaciones (un DAO por entidad)</w:t>
      </w:r>
    </w:p>
    <w:p w14:paraId="5D1E4418" w14:textId="77777777" w:rsidR="00F3531B" w:rsidRDefault="00000000" w:rsidP="00253211">
      <w:pPr>
        <w:spacing w:before="80" w:after="80"/>
        <w:ind w:left="720"/>
        <w:jc w:val="both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         ←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PedidoDTO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LineaPedidoDTO</w:t>
      </w:r>
      <w:proofErr w:type="spellEnd"/>
    </w:p>
    <w:p w14:paraId="6D2746A0" w14:textId="77777777" w:rsidR="00F3531B" w:rsidRDefault="00000000" w:rsidP="00253211">
      <w:pPr>
        <w:spacing w:before="80" w:after="80"/>
        <w:ind w:left="720"/>
        <w:jc w:val="both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view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        ← Login.java · Registro.java · Principal.java</w:t>
      </w:r>
    </w:p>
    <w:p w14:paraId="16CD5646" w14:textId="77777777" w:rsidR="00F3531B" w:rsidRDefault="00000000" w:rsidP="00253211">
      <w:pPr>
        <w:spacing w:before="80" w:after="80"/>
        <w:ind w:left="720"/>
        <w:jc w:val="both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└── Main.java    ← Punto de entrada</w:t>
      </w:r>
    </w:p>
    <w:p w14:paraId="5E736F81" w14:textId="77777777" w:rsidR="00F3531B" w:rsidRDefault="00F3531B">
      <w:pPr>
        <w:pBdr>
          <w:bottom w:val="single" w:sz="4" w:space="0" w:color="FF6400"/>
        </w:pBdr>
        <w:spacing w:before="200" w:after="200"/>
      </w:pPr>
    </w:p>
    <w:p w14:paraId="0D898AEC" w14:textId="77777777" w:rsidR="00F3531B" w:rsidRDefault="00000000">
      <w:pPr>
        <w:pStyle w:val="Ttulo1"/>
      </w:pPr>
      <w:r>
        <w:t>3. Modelo de Base de Datos</w:t>
      </w:r>
    </w:p>
    <w:p w14:paraId="70A33827" w14:textId="77777777" w:rsidR="00F3531B" w:rsidRDefault="00000000">
      <w:pPr>
        <w:pStyle w:val="Ttulo2"/>
      </w:pPr>
      <w:r>
        <w:t>Tablas y relaciones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5"/>
        <w:gridCol w:w="7551"/>
      </w:tblGrid>
      <w:tr w:rsidR="00F3531B" w14:paraId="208E19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4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27C1" w14:textId="77777777" w:rsidR="00F3531B" w:rsidRDefault="00000000" w:rsidP="00253211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4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7ED0E" w14:textId="77777777" w:rsidR="00F3531B" w:rsidRDefault="00000000" w:rsidP="00253211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3531B" w14:paraId="005346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5E4B" w14:textId="77777777" w:rsidR="00F3531B" w:rsidRDefault="00000000" w:rsidP="00253211">
            <w:pPr>
              <w:jc w:val="both"/>
            </w:pPr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50591" w14:textId="77777777" w:rsidR="00F3531B" w:rsidRDefault="00000000" w:rsidP="00253211">
            <w:pPr>
              <w:jc w:val="both"/>
            </w:pPr>
            <w:r>
              <w:rPr>
                <w:sz w:val="20"/>
                <w:szCs w:val="20"/>
              </w:rPr>
              <w:t xml:space="preserve">Tabla raíz con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password</w:t>
            </w:r>
            <w:proofErr w:type="spellEnd"/>
            <w:proofErr w:type="gramEnd"/>
            <w:r>
              <w:rPr>
                <w:sz w:val="20"/>
                <w:szCs w:val="20"/>
              </w:rPr>
              <w:t>, email, nombre, apellidos, DNI y rol</w:t>
            </w:r>
          </w:p>
        </w:tc>
      </w:tr>
      <w:tr w:rsidR="00F3531B" w14:paraId="057FB1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4402B" w14:textId="77777777" w:rsidR="00F3531B" w:rsidRDefault="00000000" w:rsidP="00253211">
            <w:pPr>
              <w:jc w:val="both"/>
            </w:pPr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76C9" w14:textId="77777777" w:rsidR="00F3531B" w:rsidRDefault="00000000" w:rsidP="00253211">
            <w:pPr>
              <w:jc w:val="both"/>
            </w:pPr>
            <w:r>
              <w:rPr>
                <w:sz w:val="20"/>
                <w:szCs w:val="20"/>
              </w:rPr>
              <w:t>Tabla hija (Joined Table Inheritance). FK primaria a usuarios. Añade teléfono y dirección</w:t>
            </w:r>
          </w:p>
        </w:tc>
      </w:tr>
      <w:tr w:rsidR="00F3531B" w14:paraId="4C731F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D2FEC" w14:textId="77777777" w:rsidR="00F3531B" w:rsidRDefault="00000000" w:rsidP="00253211">
            <w:pPr>
              <w:jc w:val="both"/>
            </w:pPr>
            <w:r>
              <w:rPr>
                <w:sz w:val="20"/>
                <w:szCs w:val="20"/>
              </w:rPr>
              <w:t>empleados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3571" w14:textId="77777777" w:rsidR="00F3531B" w:rsidRDefault="00000000" w:rsidP="00253211">
            <w:pPr>
              <w:jc w:val="both"/>
            </w:pPr>
            <w:r>
              <w:rPr>
                <w:sz w:val="20"/>
                <w:szCs w:val="20"/>
              </w:rPr>
              <w:t>Tabla hija (Joined Table Inheritance). FK primaria a usuarios. Añade cargo y salario</w:t>
            </w:r>
          </w:p>
        </w:tc>
      </w:tr>
      <w:tr w:rsidR="00F3531B" w14:paraId="443917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FC1F" w14:textId="77777777" w:rsidR="00F3531B" w:rsidRDefault="00000000" w:rsidP="00253211">
            <w:pPr>
              <w:jc w:val="both"/>
            </w:pPr>
            <w:r>
              <w:rPr>
                <w:sz w:val="20"/>
                <w:szCs w:val="20"/>
              </w:rPr>
              <w:t>productos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E2F4B" w14:textId="77777777" w:rsidR="00F3531B" w:rsidRDefault="00000000" w:rsidP="00253211">
            <w:pPr>
              <w:jc w:val="both"/>
            </w:pPr>
            <w:r>
              <w:rPr>
                <w:sz w:val="20"/>
                <w:szCs w:val="20"/>
              </w:rPr>
              <w:t>Carta de la pizzería: pizzas, pastas, entrantes, postres y bebidas</w:t>
            </w:r>
          </w:p>
        </w:tc>
      </w:tr>
      <w:tr w:rsidR="00F3531B" w14:paraId="6791CC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FF38" w14:textId="77777777" w:rsidR="00F3531B" w:rsidRDefault="00000000" w:rsidP="00253211">
            <w:pPr>
              <w:jc w:val="both"/>
            </w:pPr>
            <w:r>
              <w:rPr>
                <w:sz w:val="20"/>
                <w:szCs w:val="20"/>
              </w:rPr>
              <w:t>pedidos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E8D3" w14:textId="77777777" w:rsidR="00F3531B" w:rsidRDefault="00000000" w:rsidP="00253211">
            <w:pPr>
              <w:jc w:val="both"/>
            </w:pPr>
            <w:r>
              <w:rPr>
                <w:sz w:val="20"/>
                <w:szCs w:val="20"/>
              </w:rPr>
              <w:t>Relación N:M entre clientes y productos. Incluye fecha, estado y total</w:t>
            </w:r>
          </w:p>
        </w:tc>
      </w:tr>
      <w:tr w:rsidR="00F3531B" w14:paraId="5D40DE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3E9F" w14:textId="77777777" w:rsidR="00F3531B" w:rsidRDefault="00000000" w:rsidP="00253211">
            <w:pPr>
              <w:jc w:val="both"/>
            </w:pPr>
            <w:proofErr w:type="spellStart"/>
            <w:r>
              <w:rPr>
                <w:sz w:val="20"/>
                <w:szCs w:val="20"/>
              </w:rPr>
              <w:t>lineas_pedido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C4E34" w14:textId="77777777" w:rsidR="00F3531B" w:rsidRDefault="00000000" w:rsidP="00253211">
            <w:pPr>
              <w:jc w:val="both"/>
            </w:pPr>
            <w:r>
              <w:rPr>
                <w:sz w:val="20"/>
                <w:szCs w:val="20"/>
              </w:rPr>
              <w:t>Detalle del pedido: producto, cantidad y precio unitario</w:t>
            </w:r>
          </w:p>
        </w:tc>
      </w:tr>
    </w:tbl>
    <w:p w14:paraId="1CAC99FA" w14:textId="77777777" w:rsidR="00F3531B" w:rsidRDefault="00F3531B">
      <w:pPr>
        <w:spacing w:before="100" w:after="100"/>
      </w:pPr>
    </w:p>
    <w:p w14:paraId="249BC598" w14:textId="77777777" w:rsidR="00F3531B" w:rsidRDefault="00000000">
      <w:pPr>
        <w:pStyle w:val="Ttulo2"/>
      </w:pPr>
      <w:proofErr w:type="spellStart"/>
      <w:r>
        <w:t>Joined</w:t>
      </w:r>
      <w:proofErr w:type="spellEnd"/>
      <w:r>
        <w:t xml:space="preserve"> Table Inheritance</w:t>
      </w:r>
    </w:p>
    <w:p w14:paraId="06F80D6C" w14:textId="77777777" w:rsidR="00F3531B" w:rsidRDefault="00000000" w:rsidP="00253211">
      <w:pPr>
        <w:spacing w:before="100" w:after="100"/>
        <w:jc w:val="both"/>
      </w:pPr>
      <w:r>
        <w:t xml:space="preserve">Las tablas clientes y empleados implementan el patrón </w:t>
      </w:r>
      <w:proofErr w:type="spellStart"/>
      <w:r>
        <w:t>Joined</w:t>
      </w:r>
      <w:proofErr w:type="spellEnd"/>
      <w:r>
        <w:t xml:space="preserve"> Table Inheritance: su clave primaria (</w:t>
      </w:r>
      <w:proofErr w:type="spellStart"/>
      <w:r>
        <w:t>usuario_id</w:t>
      </w:r>
      <w:proofErr w:type="spellEnd"/>
      <w:r>
        <w:t xml:space="preserve">) es a la vez clave foránea de </w:t>
      </w:r>
      <w:proofErr w:type="spellStart"/>
      <w:r>
        <w:t>usuarios.id</w:t>
      </w:r>
      <w:proofErr w:type="spellEnd"/>
      <w:r>
        <w:t>. Al eliminar un usuario, el CASCADE elimina automáticamente su fila hija. En Java, Cliente y Empleado extienden la clase Usuario.</w:t>
      </w:r>
    </w:p>
    <w:p w14:paraId="75279A5C" w14:textId="77777777" w:rsidR="00F3531B" w:rsidRDefault="00F3531B">
      <w:pPr>
        <w:spacing w:before="100" w:after="100"/>
      </w:pPr>
    </w:p>
    <w:p w14:paraId="0B59A91F" w14:textId="77777777" w:rsidR="00F3531B" w:rsidRDefault="00000000">
      <w:pPr>
        <w:pStyle w:val="Ttulo2"/>
      </w:pPr>
      <w:r>
        <w:t>Claves foráneas con CASCADE</w:t>
      </w:r>
    </w:p>
    <w:p w14:paraId="09B9BABE" w14:textId="77777777" w:rsidR="00F3531B" w:rsidRDefault="00000000">
      <w:pPr>
        <w:spacing w:before="80" w:after="8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clientes.usuario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usuarios.id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ON DELETE CASCADE</w:t>
      </w:r>
    </w:p>
    <w:p w14:paraId="353DD282" w14:textId="77777777" w:rsidR="00F3531B" w:rsidRDefault="00000000">
      <w:pPr>
        <w:spacing w:before="80" w:after="8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empleados.usuario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usuarios.id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ON DELETE CASCADE</w:t>
      </w:r>
    </w:p>
    <w:p w14:paraId="1FC183A5" w14:textId="77777777" w:rsidR="00F3531B" w:rsidRDefault="00000000">
      <w:pPr>
        <w:spacing w:before="80" w:after="8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pedidos.cliente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clientes.usuario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ON DELETE CASCADE</w:t>
      </w:r>
    </w:p>
    <w:p w14:paraId="5DE4102E" w14:textId="77777777" w:rsidR="00F3531B" w:rsidRDefault="00000000" w:rsidP="00CC0E1B">
      <w:pPr>
        <w:spacing w:before="80" w:after="360"/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lineas_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pedido.pedido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pedidos.id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ON DELETE CASCADE</w:t>
      </w:r>
    </w:p>
    <w:p w14:paraId="114D9A3E" w14:textId="77777777" w:rsidR="00F3531B" w:rsidRDefault="00F3531B">
      <w:pPr>
        <w:pBdr>
          <w:bottom w:val="single" w:sz="4" w:space="0" w:color="FF6400"/>
        </w:pBdr>
        <w:spacing w:before="200" w:after="200"/>
      </w:pPr>
    </w:p>
    <w:p w14:paraId="6922F4B8" w14:textId="77777777" w:rsidR="00F3531B" w:rsidRDefault="00000000">
      <w:pPr>
        <w:pStyle w:val="Ttulo1"/>
      </w:pPr>
      <w:r>
        <w:t>4. Instrucciones de Instalación y Ejecución</w:t>
      </w:r>
    </w:p>
    <w:p w14:paraId="7D131985" w14:textId="77777777" w:rsidR="00F3531B" w:rsidRDefault="00000000">
      <w:pPr>
        <w:pStyle w:val="Ttulo2"/>
      </w:pPr>
      <w:r>
        <w:t>Requisitos previos</w:t>
      </w:r>
    </w:p>
    <w:p w14:paraId="60C70BFC" w14:textId="77777777" w:rsidR="00F3531B" w:rsidRDefault="00000000">
      <w:pPr>
        <w:pStyle w:val="Prrafodelista"/>
        <w:numPr>
          <w:ilvl w:val="0"/>
          <w:numId w:val="2"/>
        </w:numPr>
        <w:spacing w:before="60" w:after="60"/>
      </w:pPr>
      <w:r>
        <w:t>Java JDK 17 o superior</w:t>
      </w:r>
    </w:p>
    <w:p w14:paraId="4F23A860" w14:textId="77777777" w:rsidR="00F3531B" w:rsidRDefault="00000000">
      <w:pPr>
        <w:pStyle w:val="Prrafodelista"/>
        <w:numPr>
          <w:ilvl w:val="0"/>
          <w:numId w:val="2"/>
        </w:numPr>
        <w:spacing w:before="60" w:after="60"/>
      </w:pPr>
      <w:r>
        <w:t>XAMPP con MySQL activo en puerto 3306</w:t>
      </w:r>
    </w:p>
    <w:p w14:paraId="25FF3EF2" w14:textId="77777777" w:rsidR="00F3531B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Visual Studio Code con </w:t>
      </w:r>
      <w:proofErr w:type="spellStart"/>
      <w:r>
        <w:t>Extension</w:t>
      </w:r>
      <w:proofErr w:type="spellEnd"/>
      <w:r>
        <w:t xml:space="preserve"> Pack </w:t>
      </w:r>
      <w:proofErr w:type="spellStart"/>
      <w:r>
        <w:t>for</w:t>
      </w:r>
      <w:proofErr w:type="spellEnd"/>
      <w:r>
        <w:t xml:space="preserve"> Java</w:t>
      </w:r>
    </w:p>
    <w:p w14:paraId="4C1E9C1C" w14:textId="77777777" w:rsidR="00F3531B" w:rsidRDefault="00F3531B">
      <w:pPr>
        <w:spacing w:before="100" w:after="100"/>
      </w:pPr>
    </w:p>
    <w:p w14:paraId="4D57C1FA" w14:textId="77777777" w:rsidR="00F3531B" w:rsidRDefault="00000000">
      <w:pPr>
        <w:pStyle w:val="Ttulo2"/>
      </w:pPr>
      <w:r>
        <w:t>Paso 1 — Importar la base de datos</w:t>
      </w:r>
    </w:p>
    <w:p w14:paraId="3AB96B90" w14:textId="77777777" w:rsidR="00F3531B" w:rsidRDefault="00000000">
      <w:pPr>
        <w:spacing w:before="100" w:after="100"/>
      </w:pPr>
      <w:r>
        <w:t xml:space="preserve">1. Abre </w:t>
      </w:r>
      <w:proofErr w:type="spellStart"/>
      <w:r>
        <w:t>phpMyAdmin</w:t>
      </w:r>
      <w:proofErr w:type="spellEnd"/>
      <w:r>
        <w:t xml:space="preserve"> en http://localhost/phpmyadmin</w:t>
      </w:r>
    </w:p>
    <w:p w14:paraId="766041AF" w14:textId="77777777" w:rsidR="00F3531B" w:rsidRDefault="00000000">
      <w:pPr>
        <w:spacing w:before="100" w:after="100"/>
      </w:pPr>
      <w:r>
        <w:t>2. Ve a la pestaña SQL</w:t>
      </w:r>
    </w:p>
    <w:p w14:paraId="65C4D6A0" w14:textId="77777777" w:rsidR="00F3531B" w:rsidRDefault="00000000">
      <w:pPr>
        <w:spacing w:before="100" w:after="100"/>
      </w:pPr>
      <w:r>
        <w:t xml:space="preserve">3. Pega el contenido del archivo </w:t>
      </w:r>
      <w:proofErr w:type="spellStart"/>
      <w:r>
        <w:t>sql</w:t>
      </w:r>
      <w:proofErr w:type="spellEnd"/>
      <w:r>
        <w:t>/</w:t>
      </w:r>
      <w:proofErr w:type="spellStart"/>
      <w:r>
        <w:t>restaurante_db.sql</w:t>
      </w:r>
      <w:proofErr w:type="spellEnd"/>
    </w:p>
    <w:p w14:paraId="4B6AA24C" w14:textId="77777777" w:rsidR="00F3531B" w:rsidRDefault="00000000">
      <w:pPr>
        <w:spacing w:before="100" w:after="100"/>
      </w:pPr>
      <w:r>
        <w:t>4. Haz clic en Continuar</w:t>
      </w:r>
    </w:p>
    <w:p w14:paraId="54E12635" w14:textId="77777777" w:rsidR="00F3531B" w:rsidRDefault="00F3531B">
      <w:pPr>
        <w:spacing w:before="100" w:after="100"/>
      </w:pPr>
    </w:p>
    <w:p w14:paraId="5C83AEF8" w14:textId="77777777" w:rsidR="00F3531B" w:rsidRDefault="00000000">
      <w:pPr>
        <w:pStyle w:val="Ttulo2"/>
      </w:pPr>
      <w:r>
        <w:t>Paso 2 — Abrir el proyecto en VS Code</w:t>
      </w:r>
    </w:p>
    <w:p w14:paraId="42DC59A1" w14:textId="77777777" w:rsidR="00F3531B" w:rsidRDefault="00000000">
      <w:pPr>
        <w:spacing w:before="100" w:after="100"/>
      </w:pPr>
      <w:r>
        <w:t>1. Abre VS Code</w:t>
      </w:r>
    </w:p>
    <w:p w14:paraId="1A6740CB" w14:textId="77777777" w:rsidR="00F3531B" w:rsidRDefault="00000000">
      <w:pPr>
        <w:spacing w:before="100" w:after="100"/>
      </w:pPr>
      <w:r>
        <w:t>2. Archivo → Abrir carpeta → selecciona Proyecto_Final_Programacion/</w:t>
      </w:r>
    </w:p>
    <w:p w14:paraId="062D7448" w14:textId="77777777" w:rsidR="00F3531B" w:rsidRDefault="00000000">
      <w:pPr>
        <w:spacing w:before="100" w:after="100"/>
      </w:pPr>
      <w:r>
        <w:t>3. Verifica que .</w:t>
      </w:r>
      <w:proofErr w:type="spellStart"/>
      <w:r>
        <w:t>vscode</w:t>
      </w:r>
      <w:proofErr w:type="spellEnd"/>
      <w:r>
        <w:t>/</w:t>
      </w:r>
      <w:proofErr w:type="spellStart"/>
      <w:r>
        <w:t>settings.json</w:t>
      </w:r>
      <w:proofErr w:type="spellEnd"/>
      <w:r>
        <w:t xml:space="preserve"> contiene la configuración de </w:t>
      </w:r>
      <w:proofErr w:type="spellStart"/>
      <w:r>
        <w:t>sourcePaths</w:t>
      </w:r>
      <w:proofErr w:type="spellEnd"/>
      <w:r>
        <w:t xml:space="preserve"> y </w:t>
      </w:r>
      <w:proofErr w:type="spellStart"/>
      <w:r>
        <w:t>referencedLibraries</w:t>
      </w:r>
      <w:proofErr w:type="spellEnd"/>
    </w:p>
    <w:p w14:paraId="18D29B0B" w14:textId="77777777" w:rsidR="00F3531B" w:rsidRDefault="00F3531B">
      <w:pPr>
        <w:spacing w:before="100" w:after="100"/>
      </w:pPr>
    </w:p>
    <w:p w14:paraId="6292A0E7" w14:textId="77777777" w:rsidR="00F3531B" w:rsidRDefault="00000000">
      <w:pPr>
        <w:pStyle w:val="Ttulo2"/>
      </w:pPr>
      <w:r>
        <w:t>Paso 3 — Ejecutar la aplicación</w:t>
      </w:r>
    </w:p>
    <w:p w14:paraId="2E33A8B1" w14:textId="77777777" w:rsidR="00F3531B" w:rsidRDefault="00000000">
      <w:pPr>
        <w:spacing w:before="100" w:after="100"/>
      </w:pPr>
      <w:r>
        <w:t>1. Asegúrate de que XAMPP tiene MySQL en verde</w:t>
      </w:r>
    </w:p>
    <w:p w14:paraId="0EDB61ED" w14:textId="77777777" w:rsidR="00F3531B" w:rsidRDefault="00000000">
      <w:pPr>
        <w:spacing w:before="100" w:after="100"/>
      </w:pPr>
      <w:r>
        <w:t xml:space="preserve">2. Abre </w:t>
      </w:r>
      <w:proofErr w:type="spellStart"/>
      <w:r>
        <w:t>src</w:t>
      </w:r>
      <w:proofErr w:type="spellEnd"/>
      <w:r>
        <w:t>/Main.java</w:t>
      </w:r>
    </w:p>
    <w:p w14:paraId="1148697D" w14:textId="77777777" w:rsidR="00F3531B" w:rsidRDefault="00000000">
      <w:pPr>
        <w:spacing w:before="100" w:after="100"/>
      </w:pPr>
      <w:r>
        <w:t>3. Pulsa el botón Run o Ctrl+F5</w:t>
      </w:r>
    </w:p>
    <w:p w14:paraId="22039037" w14:textId="77777777" w:rsidR="00F3531B" w:rsidRDefault="00F3531B">
      <w:pPr>
        <w:spacing w:before="100" w:after="100"/>
      </w:pPr>
    </w:p>
    <w:p w14:paraId="7DC06378" w14:textId="77777777" w:rsidR="00F3531B" w:rsidRDefault="00000000">
      <w:pPr>
        <w:pStyle w:val="Ttulo2"/>
      </w:pPr>
      <w:r>
        <w:t>Credenciales de prueba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4"/>
        <w:gridCol w:w="3419"/>
        <w:gridCol w:w="2633"/>
      </w:tblGrid>
      <w:tr w:rsidR="00F3531B" w14:paraId="46FDC3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4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4FC76" w14:textId="77777777" w:rsidR="00F3531B" w:rsidRDefault="00000000">
            <w:r>
              <w:rPr>
                <w:b/>
                <w:bCs/>
                <w:color w:val="FFFFFF"/>
                <w:sz w:val="20"/>
                <w:szCs w:val="20"/>
              </w:rPr>
              <w:t>Usuario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4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1D19" w14:textId="77777777" w:rsidR="00F3531B" w:rsidRDefault="00000000">
            <w:r>
              <w:rPr>
                <w:b/>
                <w:bCs/>
                <w:color w:val="FFFFFF"/>
                <w:sz w:val="20"/>
                <w:szCs w:val="20"/>
              </w:rPr>
              <w:t>Contraseña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4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26F1" w14:textId="77777777" w:rsidR="00F3531B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</w:tr>
      <w:tr w:rsidR="00F3531B" w14:paraId="5C9B2F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21D9" w14:textId="77777777" w:rsidR="00F3531B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E42CC" w14:textId="77777777" w:rsidR="00F3531B" w:rsidRDefault="00000000">
            <w:r>
              <w:rPr>
                <w:sz w:val="20"/>
                <w:szCs w:val="20"/>
              </w:rPr>
              <w:t>admin123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5218" w14:textId="77777777" w:rsidR="00F3531B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</w:tr>
      <w:tr w:rsidR="00F3531B" w14:paraId="55F888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62A4" w14:textId="77777777" w:rsidR="00F3531B" w:rsidRDefault="00000000">
            <w:proofErr w:type="spellStart"/>
            <w:r>
              <w:rPr>
                <w:sz w:val="20"/>
                <w:szCs w:val="20"/>
              </w:rPr>
              <w:t>pepe_cam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80B9C" w14:textId="77777777" w:rsidR="00F3531B" w:rsidRDefault="00000000">
            <w:r>
              <w:rPr>
                <w:sz w:val="20"/>
                <w:szCs w:val="20"/>
              </w:rPr>
              <w:t>empleado123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25E4D" w14:textId="77777777" w:rsidR="00F3531B" w:rsidRDefault="00000000">
            <w:r>
              <w:rPr>
                <w:sz w:val="20"/>
                <w:szCs w:val="20"/>
              </w:rPr>
              <w:t>empleado</w:t>
            </w:r>
          </w:p>
        </w:tc>
      </w:tr>
      <w:tr w:rsidR="00F3531B" w14:paraId="222569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943C9" w14:textId="77777777" w:rsidR="00F3531B" w:rsidRDefault="00000000">
            <w:proofErr w:type="spellStart"/>
            <w:r>
              <w:rPr>
                <w:sz w:val="20"/>
                <w:szCs w:val="20"/>
              </w:rPr>
              <w:t>ana_cliente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A5A81" w14:textId="77777777" w:rsidR="00F3531B" w:rsidRDefault="00000000">
            <w:r>
              <w:rPr>
                <w:sz w:val="20"/>
                <w:szCs w:val="20"/>
              </w:rPr>
              <w:t>cliente123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EAA3A" w14:textId="77777777" w:rsidR="00F3531B" w:rsidRDefault="00000000">
            <w:r>
              <w:rPr>
                <w:sz w:val="20"/>
                <w:szCs w:val="20"/>
              </w:rPr>
              <w:t>cliente</w:t>
            </w:r>
          </w:p>
        </w:tc>
      </w:tr>
    </w:tbl>
    <w:p w14:paraId="6D75C236" w14:textId="77777777" w:rsidR="00CC0E1B" w:rsidRDefault="00CC0E1B" w:rsidP="00CC0E1B">
      <w:pPr>
        <w:pBdr>
          <w:bottom w:val="single" w:sz="4" w:space="0" w:color="FF6400"/>
        </w:pBdr>
        <w:spacing w:before="200"/>
      </w:pPr>
    </w:p>
    <w:p w14:paraId="33847050" w14:textId="77777777" w:rsidR="00CC0E1B" w:rsidRDefault="00CC0E1B" w:rsidP="00CC0E1B">
      <w:pPr>
        <w:pBdr>
          <w:bottom w:val="single" w:sz="4" w:space="0" w:color="FF6400"/>
        </w:pBdr>
        <w:spacing w:before="200" w:after="600"/>
      </w:pPr>
    </w:p>
    <w:p w14:paraId="6A40D922" w14:textId="77777777" w:rsidR="00CC0E1B" w:rsidRDefault="00CC0E1B" w:rsidP="00CC0E1B">
      <w:pPr>
        <w:pBdr>
          <w:bottom w:val="single" w:sz="4" w:space="0" w:color="FF6400"/>
        </w:pBdr>
        <w:spacing w:before="200" w:after="600"/>
      </w:pPr>
    </w:p>
    <w:p w14:paraId="15287BB5" w14:textId="77777777" w:rsidR="00F3531B" w:rsidRDefault="00000000">
      <w:pPr>
        <w:pStyle w:val="Ttulo1"/>
      </w:pPr>
      <w:r>
        <w:t>5. Repositorio de GitHub</w:t>
      </w:r>
    </w:p>
    <w:p w14:paraId="4D1E9064" w14:textId="77777777" w:rsidR="00F3531B" w:rsidRDefault="00000000">
      <w:pPr>
        <w:spacing w:before="100" w:after="100"/>
      </w:pPr>
      <w:r>
        <w:t>El repositorio público del proyecto está disponible en:</w:t>
      </w:r>
    </w:p>
    <w:p w14:paraId="3485D838" w14:textId="3E220EE1" w:rsidR="00253211" w:rsidRDefault="00253211">
      <w:pPr>
        <w:spacing w:before="100" w:after="100"/>
        <w:rPr>
          <w:b/>
          <w:bCs/>
        </w:rPr>
      </w:pPr>
      <w:hyperlink r:id="rId7" w:history="1">
        <w:r w:rsidRPr="00253211">
          <w:rPr>
            <w:rStyle w:val="Hipervnculo"/>
            <w:b/>
            <w:bCs/>
          </w:rPr>
          <w:t>JeronimoOsorio/Proyecto_Final_Programacion: Aplicación de escritorio Java - Pizzería Jero Pepperoni</w:t>
        </w:r>
      </w:hyperlink>
    </w:p>
    <w:p w14:paraId="23EF8989" w14:textId="2F42E632" w:rsidR="00F3531B" w:rsidRDefault="00000000">
      <w:pPr>
        <w:spacing w:before="100" w:after="100"/>
      </w:pPr>
      <w:r>
        <w:t>El repositorio contiene commits regulares y descriptivos a lo largo de todo el desarrollo del proyecto.</w:t>
      </w:r>
    </w:p>
    <w:p w14:paraId="377C1514" w14:textId="77777777" w:rsidR="00F3531B" w:rsidRDefault="00F3531B">
      <w:pPr>
        <w:pBdr>
          <w:bottom w:val="single" w:sz="4" w:space="0" w:color="FF6400"/>
        </w:pBdr>
        <w:spacing w:before="200" w:after="200"/>
      </w:pPr>
    </w:p>
    <w:p w14:paraId="2E415E9B" w14:textId="77777777" w:rsidR="00F3531B" w:rsidRDefault="00000000">
      <w:pPr>
        <w:pStyle w:val="Ttulo1"/>
      </w:pPr>
      <w:r>
        <w:t>6. Capturas del Informe de WakaTime</w:t>
      </w:r>
    </w:p>
    <w:p w14:paraId="1CD73EF2" w14:textId="5C32FFEA" w:rsidR="00F3531B" w:rsidRDefault="00000000" w:rsidP="00253211">
      <w:pPr>
        <w:spacing w:before="100" w:after="100"/>
        <w:jc w:val="both"/>
      </w:pPr>
      <w:r>
        <w:t xml:space="preserve">A </w:t>
      </w:r>
      <w:r w:rsidR="00253211">
        <w:t>continuación,</w:t>
      </w:r>
      <w:r>
        <w:t xml:space="preserve"> se adjuntan las capturas del dashboard de WakaTime que acreditan un mínimo de 10 horas de trabajo registradas con el nombre de proyecto Proyecto</w:t>
      </w:r>
      <w:r w:rsidR="00CC0E1B">
        <w:t>_Final_</w:t>
      </w:r>
      <w:r>
        <w:t>Programaci</w:t>
      </w:r>
      <w:r w:rsidR="00CC0E1B">
        <w:t>o</w:t>
      </w:r>
      <w:r>
        <w:t>n.</w:t>
      </w:r>
    </w:p>
    <w:p w14:paraId="08968D34" w14:textId="77777777" w:rsidR="00F3531B" w:rsidRDefault="00F3531B">
      <w:pPr>
        <w:spacing w:before="100" w:after="100"/>
      </w:pPr>
    </w:p>
    <w:p w14:paraId="12B3BBB7" w14:textId="0131A71D" w:rsidR="00F3531B" w:rsidRDefault="00253211" w:rsidP="00253211">
      <w:pPr>
        <w:spacing w:before="100" w:after="100"/>
        <w:jc w:val="center"/>
      </w:pPr>
      <w:r w:rsidRPr="00253211">
        <w:drawing>
          <wp:inline distT="0" distB="0" distL="0" distR="0" wp14:anchorId="3D412F22" wp14:editId="24FD6119">
            <wp:extent cx="4183380" cy="2223782"/>
            <wp:effectExtent l="0" t="0" r="7620" b="5080"/>
            <wp:docPr id="689209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09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6100" cy="222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250C" w14:textId="5CA31856" w:rsidR="00253211" w:rsidRDefault="00253211" w:rsidP="00CC0E1B">
      <w:pPr>
        <w:spacing w:before="100" w:after="1080"/>
        <w:jc w:val="center"/>
      </w:pPr>
      <w:r w:rsidRPr="00253211">
        <w:drawing>
          <wp:inline distT="0" distB="0" distL="0" distR="0" wp14:anchorId="77E976CD" wp14:editId="50F09015">
            <wp:extent cx="4030980" cy="2157061"/>
            <wp:effectExtent l="0" t="0" r="7620" b="0"/>
            <wp:docPr id="1675398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98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835" cy="216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1B53" w14:textId="77777777" w:rsidR="00F3531B" w:rsidRDefault="00F3531B">
      <w:pPr>
        <w:pBdr>
          <w:bottom w:val="single" w:sz="4" w:space="0" w:color="FF6400"/>
        </w:pBdr>
        <w:spacing w:before="200" w:after="200"/>
      </w:pPr>
    </w:p>
    <w:p w14:paraId="5465E956" w14:textId="77777777" w:rsidR="00F3531B" w:rsidRDefault="00000000">
      <w:pPr>
        <w:pStyle w:val="Ttulo1"/>
      </w:pPr>
      <w:r>
        <w:t>7. Extensiones Implementadas</w:t>
      </w:r>
    </w:p>
    <w:p w14:paraId="64B56C32" w14:textId="77777777" w:rsidR="00F3531B" w:rsidRDefault="00000000">
      <w:pPr>
        <w:pStyle w:val="Ttulo2"/>
      </w:pPr>
      <w:r>
        <w:t>Tema dinámico (Modo oscuro)</w:t>
      </w:r>
    </w:p>
    <w:p w14:paraId="1F049FD8" w14:textId="77777777" w:rsidR="00F3531B" w:rsidRDefault="00000000">
      <w:pPr>
        <w:spacing w:before="100" w:after="100"/>
      </w:pPr>
      <w:r>
        <w:t>La aplicación incluye un sistema de cambio de tema desde el menú Tema en la barra de navegación principal.</w:t>
      </w:r>
    </w:p>
    <w:p w14:paraId="0F74E79B" w14:textId="77777777" w:rsidR="00F3531B" w:rsidRDefault="00000000">
      <w:pPr>
        <w:pStyle w:val="Prrafodelista"/>
        <w:numPr>
          <w:ilvl w:val="0"/>
          <w:numId w:val="2"/>
        </w:numPr>
        <w:spacing w:before="60" w:after="60"/>
      </w:pPr>
      <w:r>
        <w:t>Implementación: Variable estática temaOscuro que persiste entre ventanas</w:t>
      </w:r>
    </w:p>
    <w:p w14:paraId="12E5D963" w14:textId="77777777" w:rsidR="00F3531B" w:rsidRDefault="00000000">
      <w:pPr>
        <w:pStyle w:val="Prrafodelista"/>
        <w:numPr>
          <w:ilvl w:val="0"/>
          <w:numId w:val="2"/>
        </w:numPr>
        <w:spacing w:before="60" w:after="60"/>
      </w:pPr>
      <w:r>
        <w:t>Integración: El constructor de Principal aplica el LookAndFeel antes de construir la UI</w:t>
      </w:r>
    </w:p>
    <w:p w14:paraId="16D167A9" w14:textId="77777777" w:rsidR="00F3531B" w:rsidRDefault="00000000">
      <w:pPr>
        <w:pStyle w:val="Prrafodelista"/>
        <w:numPr>
          <w:ilvl w:val="0"/>
          <w:numId w:val="2"/>
        </w:numPr>
        <w:spacing w:before="60" w:after="60"/>
      </w:pPr>
      <w:r>
        <w:t>Acceso: Menú → Tema → Modo oscuro</w:t>
      </w:r>
    </w:p>
    <w:p w14:paraId="7A8276D0" w14:textId="77777777" w:rsidR="00F3531B" w:rsidRDefault="00F3531B">
      <w:pPr>
        <w:pBdr>
          <w:bottom w:val="single" w:sz="4" w:space="0" w:color="FF6400"/>
        </w:pBdr>
        <w:spacing w:before="200" w:after="200"/>
      </w:pPr>
    </w:p>
    <w:p w14:paraId="7A150125" w14:textId="77777777" w:rsidR="00F3531B" w:rsidRDefault="00000000">
      <w:pPr>
        <w:pStyle w:val="Ttulo1"/>
      </w:pPr>
      <w:r>
        <w:t>8. Autor</w:t>
      </w:r>
    </w:p>
    <w:p w14:paraId="12D9E4C0" w14:textId="65F2BBC2" w:rsidR="00F3531B" w:rsidRDefault="00000000">
      <w:pPr>
        <w:spacing w:before="100" w:after="100"/>
      </w:pPr>
      <w:r>
        <w:t xml:space="preserve">Nombre: </w:t>
      </w:r>
      <w:r w:rsidR="00253211">
        <w:t>Luis Jerónimo Osorio Gómez</w:t>
      </w:r>
    </w:p>
    <w:p w14:paraId="4C295A6A" w14:textId="79F0A236" w:rsidR="00F3531B" w:rsidRDefault="00000000">
      <w:pPr>
        <w:spacing w:before="100" w:after="100"/>
      </w:pPr>
      <w:r>
        <w:t>Curso: 2º DA</w:t>
      </w:r>
      <w:r w:rsidR="00253211">
        <w:t>W</w:t>
      </w:r>
      <w:r>
        <w:t xml:space="preserve"> — IES Francisco Ayala — Granada</w:t>
      </w:r>
    </w:p>
    <w:p w14:paraId="697E64FB" w14:textId="77777777" w:rsidR="00F3531B" w:rsidRDefault="00000000">
      <w:pPr>
        <w:spacing w:before="100" w:after="100"/>
      </w:pPr>
      <w:r>
        <w:t>Año: 2025-26</w:t>
      </w:r>
    </w:p>
    <w:sectPr w:rsidR="00F3531B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82DA5" w14:textId="77777777" w:rsidR="0014620B" w:rsidRDefault="0014620B" w:rsidP="00CC0E1B">
      <w:r>
        <w:separator/>
      </w:r>
    </w:p>
  </w:endnote>
  <w:endnote w:type="continuationSeparator" w:id="0">
    <w:p w14:paraId="15F25DED" w14:textId="77777777" w:rsidR="0014620B" w:rsidRDefault="0014620B" w:rsidP="00CC0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377189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F6C5AC" w:themeColor="accent2" w:themeTint="66"/>
      </w:rPr>
    </w:sdtEndPr>
    <w:sdtContent>
      <w:p w14:paraId="44815615" w14:textId="61F31720" w:rsidR="00CC0E1B" w:rsidRPr="00CC0E1B" w:rsidRDefault="00CC0E1B">
        <w:pPr>
          <w:pStyle w:val="Piedepgina"/>
          <w:rPr>
            <w:rFonts w:ascii="Times New Roman" w:hAnsi="Times New Roman" w:cs="Times New Roman"/>
            <w:color w:val="F6C5AC" w:themeColor="accent2" w:themeTint="66"/>
          </w:rPr>
        </w:pPr>
        <w:r w:rsidRPr="00CC0E1B">
          <w:rPr>
            <w:rFonts w:ascii="Times New Roman" w:hAnsi="Times New Roman" w:cs="Times New Roman"/>
            <w:noProof/>
            <w:color w:val="F6C5AC" w:themeColor="accent2" w:themeTint="6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5CB1D16" wp14:editId="7B6170D7">
                  <wp:simplePos x="0" y="0"/>
                  <wp:positionH relativeFrom="column">
                    <wp:posOffset>-274320</wp:posOffset>
                  </wp:positionH>
                  <wp:positionV relativeFrom="paragraph">
                    <wp:posOffset>-30480</wp:posOffset>
                  </wp:positionV>
                  <wp:extent cx="5951220" cy="0"/>
                  <wp:effectExtent l="0" t="0" r="0" b="0"/>
                  <wp:wrapNone/>
                  <wp:docPr id="419910181" name="Conector recto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95122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07F94D24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6pt,-2.4pt" to="447pt,-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" strokecolor="#f6c5ac [1301]" strokeweight="1.5pt">
                  <v:stroke joinstyle="miter"/>
                </v:line>
              </w:pict>
            </mc:Fallback>
          </mc:AlternateContent>
        </w:r>
        <w:r w:rsidRPr="00CC0E1B">
          <w:rPr>
            <w:rFonts w:ascii="Times New Roman" w:hAnsi="Times New Roman" w:cs="Times New Roman"/>
            <w:color w:val="F6C5AC" w:themeColor="accent2" w:themeTint="66"/>
          </w:rPr>
          <w:fldChar w:fldCharType="begin"/>
        </w:r>
        <w:r w:rsidRPr="00CC0E1B">
          <w:rPr>
            <w:rFonts w:ascii="Times New Roman" w:hAnsi="Times New Roman" w:cs="Times New Roman"/>
            <w:color w:val="F6C5AC" w:themeColor="accent2" w:themeTint="66"/>
          </w:rPr>
          <w:instrText>PAGE   \* MERGEFORMAT</w:instrText>
        </w:r>
        <w:r w:rsidRPr="00CC0E1B">
          <w:rPr>
            <w:rFonts w:ascii="Times New Roman" w:hAnsi="Times New Roman" w:cs="Times New Roman"/>
            <w:color w:val="F6C5AC" w:themeColor="accent2" w:themeTint="66"/>
          </w:rPr>
          <w:fldChar w:fldCharType="separate"/>
        </w:r>
        <w:r w:rsidRPr="00CC0E1B">
          <w:rPr>
            <w:rFonts w:ascii="Times New Roman" w:hAnsi="Times New Roman" w:cs="Times New Roman"/>
            <w:color w:val="F6C5AC" w:themeColor="accent2" w:themeTint="66"/>
          </w:rPr>
          <w:t>2</w:t>
        </w:r>
        <w:r w:rsidRPr="00CC0E1B">
          <w:rPr>
            <w:rFonts w:ascii="Times New Roman" w:hAnsi="Times New Roman" w:cs="Times New Roman"/>
            <w:color w:val="F6C5AC" w:themeColor="accent2" w:themeTint="66"/>
          </w:rPr>
          <w:fldChar w:fldCharType="end"/>
        </w:r>
        <w:r w:rsidRPr="00CC0E1B">
          <w:rPr>
            <w:rFonts w:ascii="Times New Roman" w:hAnsi="Times New Roman" w:cs="Times New Roman"/>
            <w:color w:val="F6C5AC" w:themeColor="accent2" w:themeTint="66"/>
          </w:rPr>
          <w:tab/>
        </w:r>
        <w:r w:rsidRPr="00CC0E1B">
          <w:rPr>
            <w:rFonts w:ascii="Times New Roman" w:hAnsi="Times New Roman" w:cs="Times New Roman"/>
            <w:color w:val="F6C5AC" w:themeColor="accent2" w:themeTint="66"/>
          </w:rPr>
          <w:tab/>
          <w:t>Luis Jerónimo Osorio Gómez</w:t>
        </w:r>
      </w:p>
    </w:sdtContent>
  </w:sdt>
  <w:p w14:paraId="6DC4003A" w14:textId="74540011" w:rsidR="00CC0E1B" w:rsidRDefault="00CC0E1B">
    <w:pPr>
      <w:pStyle w:val="Piedepgina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CDCF6" w14:textId="77777777" w:rsidR="0014620B" w:rsidRDefault="0014620B" w:rsidP="00CC0E1B">
      <w:r>
        <w:separator/>
      </w:r>
    </w:p>
  </w:footnote>
  <w:footnote w:type="continuationSeparator" w:id="0">
    <w:p w14:paraId="1B1C2AB9" w14:textId="77777777" w:rsidR="0014620B" w:rsidRDefault="0014620B" w:rsidP="00CC0E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7D91F" w14:textId="0E459690" w:rsidR="00CC0E1B" w:rsidRPr="00CC0E1B" w:rsidRDefault="00CC0E1B">
    <w:pPr>
      <w:pStyle w:val="Encabezado"/>
      <w:rPr>
        <w:rFonts w:ascii="Times New Roman" w:hAnsi="Times New Roman" w:cs="Times New Roman"/>
        <w:color w:val="F6C5AC" w:themeColor="accent2" w:themeTint="66"/>
      </w:rPr>
    </w:pPr>
    <w:r w:rsidRPr="00CC0E1B">
      <w:rPr>
        <w:rFonts w:ascii="Times New Roman" w:hAnsi="Times New Roman" w:cs="Times New Roman"/>
        <w:noProof/>
        <w:color w:val="F6C5AC" w:themeColor="accent2" w:themeTint="6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2A793E7" wp14:editId="0E3BDA27">
              <wp:simplePos x="0" y="0"/>
              <wp:positionH relativeFrom="column">
                <wp:posOffset>-160020</wp:posOffset>
              </wp:positionH>
              <wp:positionV relativeFrom="paragraph">
                <wp:posOffset>160020</wp:posOffset>
              </wp:positionV>
              <wp:extent cx="5951220" cy="0"/>
              <wp:effectExtent l="0" t="0" r="0" b="0"/>
              <wp:wrapNone/>
              <wp:docPr id="1946076647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1220" cy="0"/>
                      </a:xfrm>
                      <a:prstGeom prst="line">
                        <a:avLst/>
                      </a:prstGeom>
                      <a:ln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58DDC54" id="Conector rec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6pt,12.6pt" to="456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" strokecolor="#f6c5ac [1301]" strokeweight="1.5pt">
              <v:stroke joinstyle="miter"/>
            </v:line>
          </w:pict>
        </mc:Fallback>
      </mc:AlternateContent>
    </w:r>
    <w:r w:rsidRPr="00CC0E1B">
      <w:rPr>
        <w:rFonts w:ascii="Times New Roman" w:hAnsi="Times New Roman" w:cs="Times New Roman"/>
        <w:color w:val="F6C5AC" w:themeColor="accent2" w:themeTint="66"/>
      </w:rPr>
      <w:t>IES FRANCISCO AYALA</w:t>
    </w:r>
    <w:r w:rsidRPr="00CC0E1B">
      <w:rPr>
        <w:rFonts w:ascii="Times New Roman" w:hAnsi="Times New Roman" w:cs="Times New Roman"/>
        <w:color w:val="F6C5AC" w:themeColor="accent2" w:themeTint="66"/>
      </w:rPr>
      <w:tab/>
    </w:r>
    <w:r w:rsidRPr="00CC0E1B">
      <w:rPr>
        <w:rFonts w:ascii="Times New Roman" w:hAnsi="Times New Roman" w:cs="Times New Roman"/>
        <w:color w:val="F6C5AC" w:themeColor="accent2" w:themeTint="66"/>
      </w:rPr>
      <w:tab/>
      <w:t>PROGRAMACIÓN</w:t>
    </w:r>
  </w:p>
  <w:p w14:paraId="1E6D84AD" w14:textId="4198641D" w:rsidR="00CC0E1B" w:rsidRDefault="00CC0E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B4505"/>
    <w:multiLevelType w:val="hybridMultilevel"/>
    <w:tmpl w:val="386AB23A"/>
    <w:lvl w:ilvl="0" w:tplc="F6688600">
      <w:start w:val="1"/>
      <w:numFmt w:val="bullet"/>
      <w:lvlText w:val="•"/>
      <w:lvlJc w:val="left"/>
      <w:pPr>
        <w:ind w:left="720" w:hanging="360"/>
      </w:pPr>
    </w:lvl>
    <w:lvl w:ilvl="1" w:tplc="41909198">
      <w:numFmt w:val="decimal"/>
      <w:lvlText w:val=""/>
      <w:lvlJc w:val="left"/>
    </w:lvl>
    <w:lvl w:ilvl="2" w:tplc="1080846C">
      <w:numFmt w:val="decimal"/>
      <w:lvlText w:val=""/>
      <w:lvlJc w:val="left"/>
    </w:lvl>
    <w:lvl w:ilvl="3" w:tplc="A7ECB00C">
      <w:numFmt w:val="decimal"/>
      <w:lvlText w:val=""/>
      <w:lvlJc w:val="left"/>
    </w:lvl>
    <w:lvl w:ilvl="4" w:tplc="67C66F9A">
      <w:numFmt w:val="decimal"/>
      <w:lvlText w:val=""/>
      <w:lvlJc w:val="left"/>
    </w:lvl>
    <w:lvl w:ilvl="5" w:tplc="FFF62844">
      <w:numFmt w:val="decimal"/>
      <w:lvlText w:val=""/>
      <w:lvlJc w:val="left"/>
    </w:lvl>
    <w:lvl w:ilvl="6" w:tplc="39B2BAB2">
      <w:numFmt w:val="decimal"/>
      <w:lvlText w:val=""/>
      <w:lvlJc w:val="left"/>
    </w:lvl>
    <w:lvl w:ilvl="7" w:tplc="BC90724A">
      <w:numFmt w:val="decimal"/>
      <w:lvlText w:val=""/>
      <w:lvlJc w:val="left"/>
    </w:lvl>
    <w:lvl w:ilvl="8" w:tplc="FBF45436">
      <w:numFmt w:val="decimal"/>
      <w:lvlText w:val=""/>
      <w:lvlJc w:val="left"/>
    </w:lvl>
  </w:abstractNum>
  <w:abstractNum w:abstractNumId="1" w15:restartNumberingAfterBreak="0">
    <w:nsid w:val="552E7CA2"/>
    <w:multiLevelType w:val="hybridMultilevel"/>
    <w:tmpl w:val="1B4A5566"/>
    <w:lvl w:ilvl="0" w:tplc="84682FB6">
      <w:start w:val="1"/>
      <w:numFmt w:val="bullet"/>
      <w:lvlText w:val="●"/>
      <w:lvlJc w:val="left"/>
      <w:pPr>
        <w:ind w:left="720" w:hanging="360"/>
      </w:pPr>
    </w:lvl>
    <w:lvl w:ilvl="1" w:tplc="E3E69C66">
      <w:start w:val="1"/>
      <w:numFmt w:val="bullet"/>
      <w:lvlText w:val="○"/>
      <w:lvlJc w:val="left"/>
      <w:pPr>
        <w:ind w:left="1440" w:hanging="360"/>
      </w:pPr>
    </w:lvl>
    <w:lvl w:ilvl="2" w:tplc="8996A81E">
      <w:start w:val="1"/>
      <w:numFmt w:val="bullet"/>
      <w:lvlText w:val="■"/>
      <w:lvlJc w:val="left"/>
      <w:pPr>
        <w:ind w:left="2160" w:hanging="360"/>
      </w:pPr>
    </w:lvl>
    <w:lvl w:ilvl="3" w:tplc="262A915C">
      <w:start w:val="1"/>
      <w:numFmt w:val="bullet"/>
      <w:lvlText w:val="●"/>
      <w:lvlJc w:val="left"/>
      <w:pPr>
        <w:ind w:left="2880" w:hanging="360"/>
      </w:pPr>
    </w:lvl>
    <w:lvl w:ilvl="4" w:tplc="0CD0ECB6">
      <w:start w:val="1"/>
      <w:numFmt w:val="bullet"/>
      <w:lvlText w:val="○"/>
      <w:lvlJc w:val="left"/>
      <w:pPr>
        <w:ind w:left="3600" w:hanging="360"/>
      </w:pPr>
    </w:lvl>
    <w:lvl w:ilvl="5" w:tplc="91608274">
      <w:start w:val="1"/>
      <w:numFmt w:val="bullet"/>
      <w:lvlText w:val="■"/>
      <w:lvlJc w:val="left"/>
      <w:pPr>
        <w:ind w:left="4320" w:hanging="360"/>
      </w:pPr>
    </w:lvl>
    <w:lvl w:ilvl="6" w:tplc="41060178">
      <w:start w:val="1"/>
      <w:numFmt w:val="bullet"/>
      <w:lvlText w:val="●"/>
      <w:lvlJc w:val="left"/>
      <w:pPr>
        <w:ind w:left="5040" w:hanging="360"/>
      </w:pPr>
    </w:lvl>
    <w:lvl w:ilvl="7" w:tplc="C840F1BA">
      <w:start w:val="1"/>
      <w:numFmt w:val="bullet"/>
      <w:lvlText w:val="●"/>
      <w:lvlJc w:val="left"/>
      <w:pPr>
        <w:ind w:left="5760" w:hanging="360"/>
      </w:pPr>
    </w:lvl>
    <w:lvl w:ilvl="8" w:tplc="183C0BEE">
      <w:start w:val="1"/>
      <w:numFmt w:val="bullet"/>
      <w:lvlText w:val="●"/>
      <w:lvlJc w:val="left"/>
      <w:pPr>
        <w:ind w:left="6480" w:hanging="360"/>
      </w:pPr>
    </w:lvl>
  </w:abstractNum>
  <w:num w:numId="1" w16cid:durableId="1992979040">
    <w:abstractNumId w:val="1"/>
    <w:lvlOverride w:ilvl="0">
      <w:startOverride w:val="1"/>
    </w:lvlOverride>
  </w:num>
  <w:num w:numId="2" w16cid:durableId="18540278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31B"/>
    <w:rsid w:val="0014620B"/>
    <w:rsid w:val="00253211"/>
    <w:rsid w:val="00CC0E1B"/>
    <w:rsid w:val="00F26C1F"/>
    <w:rsid w:val="00F3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090B3C"/>
  <w15:docId w15:val="{9EAB1B7D-AE02-4771-BC2C-DF7B3BF5A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FF6400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25321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C0E1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C0E1B"/>
  </w:style>
  <w:style w:type="paragraph" w:styleId="Piedepgina">
    <w:name w:val="footer"/>
    <w:basedOn w:val="Normal"/>
    <w:link w:val="PiedepginaCar"/>
    <w:uiPriority w:val="99"/>
    <w:unhideWhenUsed/>
    <w:rsid w:val="00CC0E1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C0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JeronimoOsorio/Proyecto_Final_Programacio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816</Words>
  <Characters>4491</Characters>
  <Application>Microsoft Office Word</Application>
  <DocSecurity>0</DocSecurity>
  <Lines>37</Lines>
  <Paragraphs>10</Paragraphs>
  <ScaleCrop>false</ScaleCrop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Osorio</cp:lastModifiedBy>
  <cp:revision>3</cp:revision>
  <dcterms:created xsi:type="dcterms:W3CDTF">2026-05-18T23:31:00Z</dcterms:created>
  <dcterms:modified xsi:type="dcterms:W3CDTF">2026-05-18T23:37:00Z</dcterms:modified>
</cp:coreProperties>
</file>