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A8" w:rsidRDefault="005005A8" w:rsidP="000B5EDF">
      <w:pPr>
        <w:spacing w:before="100" w:beforeAutospacing="1" w:after="100" w:afterAutospacing="1" w:line="240" w:lineRule="auto"/>
      </w:pPr>
      <w:r>
        <w:t>Special X-axis properties of your box are as follows: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Full width (100%): 414.0px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3/4 width (75%): 310.5px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1/2 width (50%): 207.0px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1/4 width (25%): 103.5px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origin: 0.0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A quarter occupies: 103.5px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>Special Y-axis properties of your box are as follows: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Full height (100%): 736.0px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3/4 height (75%): 552.0px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1/2 height (50%): 368.0px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1/4 height (25%): 184.0px</w:t>
      </w:r>
    </w:p>
    <w:p w:rsidR="005005A8" w:rsidRDefault="005005A8" w:rsidP="000B5EDF">
      <w:pPr>
        <w:spacing w:before="100" w:beforeAutospacing="1" w:after="100" w:afterAutospacing="1" w:line="240" w:lineRule="auto"/>
      </w:pPr>
      <w:r>
        <w:t xml:space="preserve"> origin: 0.0</w:t>
      </w:r>
      <w:bookmarkStart w:id="0" w:name="_GoBack"/>
      <w:bookmarkEnd w:id="0"/>
    </w:p>
    <w:p w:rsidR="00EE31A6" w:rsidRDefault="005005A8" w:rsidP="000B5EDF">
      <w:pPr>
        <w:spacing w:before="100" w:beforeAutospacing="1" w:after="100" w:afterAutospacing="1" w:line="240" w:lineRule="auto"/>
      </w:pPr>
      <w:r>
        <w:t xml:space="preserve"> A quarter occupies: 184.0px</w:t>
      </w:r>
    </w:p>
    <w:sectPr w:rsidR="00EE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A8"/>
    <w:rsid w:val="000B5EDF"/>
    <w:rsid w:val="0027579A"/>
    <w:rsid w:val="005005A8"/>
    <w:rsid w:val="00540836"/>
    <w:rsid w:val="008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>HP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2019-06-24T23:58:00Z</dcterms:created>
  <dcterms:modified xsi:type="dcterms:W3CDTF">2019-06-24T23:59:00Z</dcterms:modified>
</cp:coreProperties>
</file>