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E02CE" w14:textId="77777777" w:rsidR="00DB0B0A" w:rsidRDefault="00DB0B0A">
      <w:pPr>
        <w:spacing w:after="0"/>
        <w:ind w:left="-1440" w:right="10800"/>
      </w:pPr>
    </w:p>
    <w:tbl>
      <w:tblPr>
        <w:tblStyle w:val="TableGrid"/>
        <w:tblW w:w="10104" w:type="dxa"/>
        <w:tblInd w:w="-410" w:type="dxa"/>
        <w:tblCellMar>
          <w:top w:w="50" w:type="dxa"/>
          <w:left w:w="38" w:type="dxa"/>
          <w:bottom w:w="15" w:type="dxa"/>
          <w:right w:w="66" w:type="dxa"/>
        </w:tblCellMar>
        <w:tblLook w:val="04A0" w:firstRow="1" w:lastRow="0" w:firstColumn="1" w:lastColumn="0" w:noHBand="0" w:noVBand="1"/>
      </w:tblPr>
      <w:tblGrid>
        <w:gridCol w:w="2225"/>
        <w:gridCol w:w="7879"/>
      </w:tblGrid>
      <w:tr w:rsidR="00DB0B0A" w14:paraId="4E956380" w14:textId="77777777">
        <w:trPr>
          <w:trHeight w:val="291"/>
        </w:trPr>
        <w:tc>
          <w:tcPr>
            <w:tcW w:w="2225" w:type="dxa"/>
            <w:tcBorders>
              <w:top w:val="single" w:sz="8" w:space="0" w:color="000000"/>
              <w:left w:val="single" w:sz="8" w:space="0" w:color="000000"/>
              <w:bottom w:val="single" w:sz="2" w:space="0" w:color="000000"/>
              <w:right w:val="single" w:sz="2" w:space="0" w:color="000000"/>
            </w:tcBorders>
          </w:tcPr>
          <w:p w14:paraId="0D4E6EB5" w14:textId="77777777" w:rsidR="00DB0B0A" w:rsidRDefault="00922EA9">
            <w:pPr>
              <w:spacing w:after="0"/>
            </w:pPr>
            <w:r>
              <w:t>Submission Date</w:t>
            </w:r>
          </w:p>
        </w:tc>
        <w:tc>
          <w:tcPr>
            <w:tcW w:w="7879" w:type="dxa"/>
            <w:tcBorders>
              <w:top w:val="single" w:sz="8" w:space="0" w:color="000000"/>
              <w:left w:val="single" w:sz="2" w:space="0" w:color="000000"/>
              <w:bottom w:val="single" w:sz="2" w:space="0" w:color="000000"/>
              <w:right w:val="single" w:sz="8" w:space="0" w:color="000000"/>
            </w:tcBorders>
          </w:tcPr>
          <w:p w14:paraId="14F9CF60" w14:textId="0E6919B0" w:rsidR="00DB0B0A" w:rsidRDefault="0076647C">
            <w:pPr>
              <w:spacing w:after="0"/>
            </w:pPr>
            <w:r>
              <w:t>2019</w:t>
            </w:r>
            <w:r w:rsidR="00922EA9">
              <w:t>-</w:t>
            </w:r>
            <w:r>
              <w:t>09</w:t>
            </w:r>
            <w:r w:rsidR="00922EA9">
              <w:t>-</w:t>
            </w:r>
            <w:r>
              <w:t>12</w:t>
            </w:r>
          </w:p>
        </w:tc>
      </w:tr>
      <w:tr w:rsidR="00DB0B0A" w14:paraId="2C9D5120"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5417063B" w14:textId="77777777" w:rsidR="00DB0B0A" w:rsidRDefault="00922EA9">
            <w:pPr>
              <w:spacing w:after="0"/>
            </w:pPr>
            <w:r>
              <w:t>Project Name</w:t>
            </w:r>
          </w:p>
        </w:tc>
        <w:tc>
          <w:tcPr>
            <w:tcW w:w="7879" w:type="dxa"/>
            <w:tcBorders>
              <w:top w:val="single" w:sz="2" w:space="0" w:color="000000"/>
              <w:left w:val="single" w:sz="2" w:space="0" w:color="000000"/>
              <w:bottom w:val="single" w:sz="2" w:space="0" w:color="000000"/>
              <w:right w:val="single" w:sz="8" w:space="0" w:color="000000"/>
            </w:tcBorders>
          </w:tcPr>
          <w:p w14:paraId="1256F262" w14:textId="6B721149" w:rsidR="00DB0B0A" w:rsidRDefault="0076647C" w:rsidP="0076647C">
            <w:r w:rsidRPr="00D55747">
              <w:t>TMP007 IR Temperature sensor</w:t>
            </w:r>
          </w:p>
        </w:tc>
      </w:tr>
      <w:tr w:rsidR="00DB0B0A" w14:paraId="430C47F1" w14:textId="77777777">
        <w:trPr>
          <w:trHeight w:val="291"/>
        </w:trPr>
        <w:tc>
          <w:tcPr>
            <w:tcW w:w="2225" w:type="dxa"/>
            <w:tcBorders>
              <w:top w:val="single" w:sz="2" w:space="0" w:color="000000"/>
              <w:left w:val="single" w:sz="8" w:space="0" w:color="000000"/>
              <w:bottom w:val="single" w:sz="2" w:space="0" w:color="000000"/>
              <w:right w:val="single" w:sz="2" w:space="0" w:color="000000"/>
            </w:tcBorders>
          </w:tcPr>
          <w:p w14:paraId="2A3E02F5" w14:textId="77777777" w:rsidR="00DB0B0A" w:rsidRDefault="00922EA9">
            <w:pPr>
              <w:spacing w:after="0"/>
            </w:pPr>
            <w:r>
              <w:t>Student Name</w:t>
            </w:r>
          </w:p>
        </w:tc>
        <w:tc>
          <w:tcPr>
            <w:tcW w:w="7879" w:type="dxa"/>
            <w:tcBorders>
              <w:top w:val="single" w:sz="2" w:space="0" w:color="000000"/>
              <w:left w:val="single" w:sz="2" w:space="0" w:color="000000"/>
              <w:bottom w:val="single" w:sz="2" w:space="0" w:color="000000"/>
              <w:right w:val="single" w:sz="8" w:space="0" w:color="000000"/>
            </w:tcBorders>
          </w:tcPr>
          <w:p w14:paraId="28042BAD" w14:textId="2148CA3C" w:rsidR="00DB0B0A" w:rsidRDefault="0076647C">
            <w:pPr>
              <w:spacing w:after="0"/>
            </w:pPr>
            <w:r>
              <w:t>Jerreh Janneh</w:t>
            </w:r>
          </w:p>
        </w:tc>
      </w:tr>
      <w:tr w:rsidR="00DB0B0A" w14:paraId="4794578A"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4930B5F4" w14:textId="77777777" w:rsidR="00DB0B0A" w:rsidRDefault="00922EA9">
            <w:pPr>
              <w:spacing w:after="0"/>
            </w:pPr>
            <w:r>
              <w:t>Project website</w:t>
            </w:r>
          </w:p>
        </w:tc>
        <w:tc>
          <w:tcPr>
            <w:tcW w:w="7879" w:type="dxa"/>
            <w:tcBorders>
              <w:top w:val="single" w:sz="2" w:space="0" w:color="000000"/>
              <w:left w:val="single" w:sz="2" w:space="0" w:color="000000"/>
              <w:bottom w:val="single" w:sz="2" w:space="0" w:color="000000"/>
              <w:right w:val="single" w:sz="8" w:space="0" w:color="000000"/>
            </w:tcBorders>
          </w:tcPr>
          <w:p w14:paraId="6CC11D77" w14:textId="0285DFFF" w:rsidR="00DB0B0A" w:rsidRDefault="000306CB">
            <w:pPr>
              <w:spacing w:after="0"/>
            </w:pPr>
            <w:r w:rsidRPr="000306CB">
              <w:t>https://github.com/Jerrehj/Smart-Watch-Temperature-Sensor</w:t>
            </w:r>
          </w:p>
        </w:tc>
      </w:tr>
      <w:tr w:rsidR="00DB0B0A" w14:paraId="6E306300"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20EF25F9" w14:textId="77777777" w:rsidR="00DB0B0A" w:rsidRDefault="00922EA9">
            <w:pPr>
              <w:spacing w:after="0"/>
            </w:pPr>
            <w:r>
              <w:t>My project will</w:t>
            </w:r>
          </w:p>
        </w:tc>
        <w:tc>
          <w:tcPr>
            <w:tcW w:w="7879" w:type="dxa"/>
            <w:tcBorders>
              <w:top w:val="single" w:sz="2" w:space="0" w:color="000000"/>
              <w:left w:val="single" w:sz="2" w:space="0" w:color="000000"/>
              <w:bottom w:val="single" w:sz="2" w:space="0" w:color="000000"/>
              <w:right w:val="single" w:sz="8" w:space="0" w:color="000000"/>
            </w:tcBorders>
          </w:tcPr>
          <w:p w14:paraId="119076F6" w14:textId="1D2EA414" w:rsidR="00DB0B0A" w:rsidRDefault="0076647C" w:rsidP="0076647C">
            <w:r>
              <w:t>Measure temperature of object in range and timestamp</w:t>
            </w:r>
          </w:p>
        </w:tc>
      </w:tr>
      <w:tr w:rsidR="00DB0B0A" w14:paraId="46A6A5C8" w14:textId="77777777">
        <w:trPr>
          <w:trHeight w:val="581"/>
        </w:trPr>
        <w:tc>
          <w:tcPr>
            <w:tcW w:w="2225" w:type="dxa"/>
            <w:tcBorders>
              <w:top w:val="single" w:sz="2" w:space="0" w:color="000000"/>
              <w:left w:val="single" w:sz="8" w:space="0" w:color="000000"/>
              <w:bottom w:val="single" w:sz="2" w:space="0" w:color="000000"/>
              <w:right w:val="single" w:sz="2" w:space="0" w:color="000000"/>
            </w:tcBorders>
            <w:vAlign w:val="bottom"/>
          </w:tcPr>
          <w:p w14:paraId="5152FA93" w14:textId="77777777" w:rsidR="00DB0B0A" w:rsidRDefault="00922EA9">
            <w:pPr>
              <w:spacing w:after="0"/>
            </w:pPr>
            <w:r>
              <w:t>The database will store</w:t>
            </w:r>
          </w:p>
        </w:tc>
        <w:tc>
          <w:tcPr>
            <w:tcW w:w="7879" w:type="dxa"/>
            <w:tcBorders>
              <w:top w:val="single" w:sz="2" w:space="0" w:color="000000"/>
              <w:left w:val="single" w:sz="2" w:space="0" w:color="000000"/>
              <w:bottom w:val="single" w:sz="2" w:space="0" w:color="000000"/>
              <w:right w:val="single" w:sz="8" w:space="0" w:color="000000"/>
            </w:tcBorders>
          </w:tcPr>
          <w:p w14:paraId="7763B1BD" w14:textId="53CE7787" w:rsidR="00DB0B0A" w:rsidRDefault="0076647C">
            <w:r>
              <w:t>Temperature of object in range and timestamp</w:t>
            </w:r>
            <w:r>
              <w:t>.</w:t>
            </w:r>
          </w:p>
        </w:tc>
      </w:tr>
      <w:tr w:rsidR="00DB0B0A" w14:paraId="649396B8" w14:textId="77777777">
        <w:trPr>
          <w:trHeight w:val="871"/>
        </w:trPr>
        <w:tc>
          <w:tcPr>
            <w:tcW w:w="2225" w:type="dxa"/>
            <w:tcBorders>
              <w:top w:val="single" w:sz="2" w:space="0" w:color="000000"/>
              <w:left w:val="single" w:sz="8" w:space="0" w:color="000000"/>
              <w:bottom w:val="single" w:sz="2" w:space="0" w:color="000000"/>
              <w:right w:val="single" w:sz="2" w:space="0" w:color="000000"/>
            </w:tcBorders>
          </w:tcPr>
          <w:p w14:paraId="0232C8E5" w14:textId="77777777" w:rsidR="00DB0B0A" w:rsidRDefault="00922EA9">
            <w:pPr>
              <w:spacing w:after="0"/>
            </w:pPr>
            <w:r>
              <w:t>The mobile device functionality will include</w:t>
            </w:r>
          </w:p>
        </w:tc>
        <w:tc>
          <w:tcPr>
            <w:tcW w:w="7879" w:type="dxa"/>
            <w:tcBorders>
              <w:top w:val="single" w:sz="2" w:space="0" w:color="000000"/>
              <w:left w:val="single" w:sz="2" w:space="0" w:color="000000"/>
              <w:bottom w:val="single" w:sz="2" w:space="0" w:color="000000"/>
              <w:right w:val="single" w:sz="8" w:space="0" w:color="000000"/>
            </w:tcBorders>
          </w:tcPr>
          <w:p w14:paraId="7151A77F" w14:textId="6661B336" w:rsidR="00DB0B0A" w:rsidRDefault="0076647C">
            <w:r>
              <w:t xml:space="preserve">Temperature of the user and a suggestion based on how high or low their temperature was recorded </w:t>
            </w:r>
          </w:p>
        </w:tc>
      </w:tr>
      <w:tr w:rsidR="00DB0B0A" w14:paraId="68720346" w14:textId="77777777" w:rsidTr="000306CB">
        <w:trPr>
          <w:trHeight w:val="873"/>
        </w:trPr>
        <w:tc>
          <w:tcPr>
            <w:tcW w:w="2225" w:type="dxa"/>
            <w:tcBorders>
              <w:top w:val="single" w:sz="2" w:space="0" w:color="000000"/>
              <w:left w:val="single" w:sz="8" w:space="0" w:color="000000"/>
              <w:bottom w:val="single" w:sz="2" w:space="0" w:color="000000"/>
              <w:right w:val="single" w:sz="2" w:space="0" w:color="000000"/>
            </w:tcBorders>
            <w:vAlign w:val="bottom"/>
          </w:tcPr>
          <w:p w14:paraId="0D09EAB0" w14:textId="77777777" w:rsidR="00DB0B0A" w:rsidRDefault="00922EA9">
            <w:pPr>
              <w:spacing w:after="0"/>
            </w:pPr>
            <w:r>
              <w:t>I will be collaborating with the following company/department</w:t>
            </w:r>
          </w:p>
        </w:tc>
        <w:tc>
          <w:tcPr>
            <w:tcW w:w="7879" w:type="dxa"/>
            <w:tcBorders>
              <w:top w:val="single" w:sz="2" w:space="0" w:color="000000"/>
              <w:left w:val="single" w:sz="2" w:space="0" w:color="000000"/>
              <w:bottom w:val="single" w:sz="2" w:space="0" w:color="000000"/>
              <w:right w:val="single" w:sz="8" w:space="0" w:color="000000"/>
            </w:tcBorders>
          </w:tcPr>
          <w:p w14:paraId="507D0D3F" w14:textId="03EB5B14" w:rsidR="00DB0B0A" w:rsidRDefault="000306CB">
            <w:r>
              <w:t>Humber College Institute of Technology &amp; Advanced Learning Computer Engineering Technology Capstones</w:t>
            </w:r>
          </w:p>
        </w:tc>
      </w:tr>
      <w:tr w:rsidR="00DB0B0A" w14:paraId="29D4BD18" w14:textId="77777777" w:rsidTr="000306CB">
        <w:trPr>
          <w:trHeight w:val="517"/>
        </w:trPr>
        <w:tc>
          <w:tcPr>
            <w:tcW w:w="2225" w:type="dxa"/>
            <w:tcBorders>
              <w:top w:val="single" w:sz="2" w:space="0" w:color="000000"/>
              <w:left w:val="single" w:sz="8" w:space="0" w:color="000000"/>
              <w:bottom w:val="single" w:sz="2" w:space="0" w:color="000000"/>
              <w:right w:val="single" w:sz="2" w:space="0" w:color="000000"/>
            </w:tcBorders>
            <w:vAlign w:val="bottom"/>
          </w:tcPr>
          <w:p w14:paraId="78F48904" w14:textId="77777777" w:rsidR="00DB0B0A" w:rsidRDefault="00922EA9">
            <w:pPr>
              <w:spacing w:after="0"/>
            </w:pPr>
            <w:r>
              <w:t>My group in the winter semester will include</w:t>
            </w:r>
          </w:p>
        </w:tc>
        <w:tc>
          <w:tcPr>
            <w:tcW w:w="7879" w:type="dxa"/>
            <w:tcBorders>
              <w:top w:val="single" w:sz="2" w:space="0" w:color="000000"/>
              <w:left w:val="single" w:sz="2" w:space="0" w:color="000000"/>
              <w:bottom w:val="single" w:sz="2" w:space="0" w:color="000000"/>
              <w:right w:val="single" w:sz="8" w:space="0" w:color="000000"/>
            </w:tcBorders>
          </w:tcPr>
          <w:p w14:paraId="19970059" w14:textId="77777777" w:rsidR="0076647C" w:rsidRDefault="0076647C" w:rsidP="0076647C">
            <w:proofErr w:type="spellStart"/>
            <w:r>
              <w:t>Baltej</w:t>
            </w:r>
            <w:proofErr w:type="spellEnd"/>
            <w:r>
              <w:t xml:space="preserve"> Bal, Thomas Aziz</w:t>
            </w:r>
          </w:p>
          <w:p w14:paraId="58395091" w14:textId="77777777" w:rsidR="00DB0B0A" w:rsidRDefault="00DB0B0A"/>
        </w:tc>
      </w:tr>
      <w:tr w:rsidR="00DB0B0A" w14:paraId="4A6E54AF"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61670334" w14:textId="77777777" w:rsidR="00DB0B0A" w:rsidRDefault="00922EA9">
            <w:pPr>
              <w:spacing w:after="0"/>
            </w:pPr>
            <w:proofErr w:type="gramStart"/>
            <w:r>
              <w:t>50 word</w:t>
            </w:r>
            <w:proofErr w:type="gramEnd"/>
            <w:r>
              <w:t xml:space="preserve"> problem statement</w:t>
            </w:r>
          </w:p>
        </w:tc>
        <w:tc>
          <w:tcPr>
            <w:tcW w:w="7879" w:type="dxa"/>
            <w:tcBorders>
              <w:top w:val="single" w:sz="2" w:space="0" w:color="000000"/>
              <w:left w:val="single" w:sz="2" w:space="0" w:color="000000"/>
              <w:bottom w:val="single" w:sz="2" w:space="0" w:color="000000"/>
              <w:right w:val="single" w:sz="8" w:space="0" w:color="000000"/>
            </w:tcBorders>
          </w:tcPr>
          <w:p w14:paraId="47F2D8A7" w14:textId="14426FFA" w:rsidR="00DB0B0A" w:rsidRDefault="0076647C">
            <w:r>
              <w:t>The market for wearable devices is catered to comfort and luxury, most wearables with the array of sensors needed to track health are few and far between in selection. Creating a smartwatch that utilize sensors such as heartrate, body temperature and a pedometer may provide an option that stands outs</w:t>
            </w:r>
            <w:r>
              <w:t>.</w:t>
            </w:r>
          </w:p>
        </w:tc>
      </w:tr>
      <w:tr w:rsidR="00DB0B0A" w14:paraId="626C8BCC"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05B3AB7F" w14:textId="77777777" w:rsidR="00DB0B0A" w:rsidRDefault="00922EA9">
            <w:pPr>
              <w:spacing w:after="0"/>
            </w:pPr>
            <w:r>
              <w:t>100 words of background</w:t>
            </w:r>
          </w:p>
        </w:tc>
        <w:tc>
          <w:tcPr>
            <w:tcW w:w="7879" w:type="dxa"/>
            <w:tcBorders>
              <w:top w:val="single" w:sz="2" w:space="0" w:color="000000"/>
              <w:left w:val="single" w:sz="2" w:space="0" w:color="000000"/>
              <w:bottom w:val="single" w:sz="2" w:space="0" w:color="000000"/>
              <w:right w:val="single" w:sz="8" w:space="0" w:color="000000"/>
            </w:tcBorders>
          </w:tcPr>
          <w:p w14:paraId="58C6EC85" w14:textId="2204266A" w:rsidR="00DB0B0A" w:rsidRDefault="0076647C">
            <w:r>
              <w:t>Wearable technology is a term used to describe devices that can be worn and provide a variety of features with devices we currently used by utilizing IOT connections. They have become immensely popular in recent years with the number of connected devices reaching 526 million worldwide as of 2017 and 1.1 billion sales in 2022, a few companies have created dedicated health and fitness technologies however many are low budget watches with few sensors and few embrace the features that appeal to most consumers those being including a more diverse array of sensors as opposed to usually only a pedometer</w:t>
            </w:r>
            <w:r>
              <w:t>.</w:t>
            </w:r>
            <w:r>
              <w:t xml:space="preserve"> </w:t>
            </w:r>
          </w:p>
        </w:tc>
      </w:tr>
      <w:tr w:rsidR="00DB0B0A" w14:paraId="26EB0524"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793BF702" w14:textId="77777777" w:rsidR="00DB0B0A" w:rsidRDefault="00922EA9">
            <w:pPr>
              <w:spacing w:after="0"/>
            </w:pPr>
            <w:r>
              <w:t>Current product APA citation</w:t>
            </w:r>
          </w:p>
        </w:tc>
        <w:tc>
          <w:tcPr>
            <w:tcW w:w="7879" w:type="dxa"/>
            <w:tcBorders>
              <w:top w:val="single" w:sz="2" w:space="0" w:color="000000"/>
              <w:left w:val="single" w:sz="2" w:space="0" w:color="000000"/>
              <w:bottom w:val="single" w:sz="2" w:space="0" w:color="000000"/>
              <w:right w:val="single" w:sz="8" w:space="0" w:color="000000"/>
            </w:tcBorders>
          </w:tcPr>
          <w:p w14:paraId="0C800922" w14:textId="486E8A16" w:rsidR="00DB0B0A" w:rsidRDefault="0076647C">
            <w:r>
              <w:rPr>
                <w:rFonts w:ascii="Arial" w:hAnsi="Arial" w:cs="Arial"/>
                <w:sz w:val="20"/>
                <w:szCs w:val="20"/>
                <w:shd w:val="clear" w:color="auto" w:fill="FFFFFF"/>
              </w:rPr>
              <w:t>Digikey.ca. (2019). </w:t>
            </w:r>
            <w:r>
              <w:rPr>
                <w:rFonts w:ascii="Arial" w:hAnsi="Arial" w:cs="Arial"/>
                <w:i/>
                <w:iCs/>
                <w:sz w:val="20"/>
                <w:szCs w:val="20"/>
                <w:shd w:val="clear" w:color="auto" w:fill="FFFFFF"/>
              </w:rPr>
              <w:t xml:space="preserve">TMP007 Infrared Thermopile Sensor - TI | </w:t>
            </w:r>
            <w:proofErr w:type="spellStart"/>
            <w:r>
              <w:rPr>
                <w:rFonts w:ascii="Arial" w:hAnsi="Arial" w:cs="Arial"/>
                <w:i/>
                <w:iCs/>
                <w:sz w:val="20"/>
                <w:szCs w:val="20"/>
                <w:shd w:val="clear" w:color="auto" w:fill="FFFFFF"/>
              </w:rPr>
              <w:t>DigiKey</w:t>
            </w:r>
            <w:proofErr w:type="spellEnd"/>
            <w:r>
              <w:rPr>
                <w:rFonts w:ascii="Arial" w:hAnsi="Arial" w:cs="Arial"/>
                <w:sz w:val="20"/>
                <w:szCs w:val="20"/>
                <w:shd w:val="clear" w:color="auto" w:fill="FFFFFF"/>
              </w:rPr>
              <w:t>. [online] Available at: https://www.digikey.ca/en/product-highlight/t/texas-instruments/tmp007-infrared-thermopile-sensor [Accessed 9 Sep. 2019].</w:t>
            </w:r>
          </w:p>
        </w:tc>
      </w:tr>
      <w:tr w:rsidR="00DB0B0A" w14:paraId="0A25501D" w14:textId="77777777">
        <w:trPr>
          <w:trHeight w:val="871"/>
        </w:trPr>
        <w:tc>
          <w:tcPr>
            <w:tcW w:w="2225" w:type="dxa"/>
            <w:tcBorders>
              <w:top w:val="single" w:sz="2" w:space="0" w:color="000000"/>
              <w:left w:val="single" w:sz="8" w:space="0" w:color="000000"/>
              <w:bottom w:val="single" w:sz="2" w:space="0" w:color="000000"/>
              <w:right w:val="single" w:sz="2" w:space="0" w:color="000000"/>
            </w:tcBorders>
            <w:vAlign w:val="bottom"/>
          </w:tcPr>
          <w:p w14:paraId="2130FADD" w14:textId="77777777" w:rsidR="00DB0B0A" w:rsidRDefault="00922EA9">
            <w:pPr>
              <w:spacing w:after="0"/>
            </w:pPr>
            <w:r>
              <w:t>Exi</w:t>
            </w:r>
            <w:bookmarkStart w:id="0" w:name="_GoBack"/>
            <w:bookmarkEnd w:id="0"/>
            <w:r>
              <w:t>sting research IEEE paper APA citation</w:t>
            </w:r>
          </w:p>
        </w:tc>
        <w:tc>
          <w:tcPr>
            <w:tcW w:w="7879" w:type="dxa"/>
            <w:tcBorders>
              <w:top w:val="single" w:sz="2" w:space="0" w:color="000000"/>
              <w:left w:val="single" w:sz="2" w:space="0" w:color="000000"/>
              <w:bottom w:val="single" w:sz="2" w:space="0" w:color="000000"/>
              <w:right w:val="single" w:sz="8" w:space="0" w:color="000000"/>
            </w:tcBorders>
          </w:tcPr>
          <w:p w14:paraId="6F14C062" w14:textId="02405633" w:rsidR="00DB0B0A" w:rsidRDefault="00724601">
            <w:proofErr w:type="spellStart"/>
            <w:r>
              <w:rPr>
                <w:rFonts w:ascii="Arial" w:hAnsi="Arial" w:cs="Arial"/>
                <w:sz w:val="20"/>
                <w:szCs w:val="20"/>
                <w:shd w:val="clear" w:color="auto" w:fill="FFFFFF"/>
              </w:rPr>
              <w:t>Enamamu</w:t>
            </w:r>
            <w:proofErr w:type="spellEnd"/>
            <w:r>
              <w:rPr>
                <w:rFonts w:ascii="Arial" w:hAnsi="Arial" w:cs="Arial"/>
                <w:sz w:val="20"/>
                <w:szCs w:val="20"/>
                <w:shd w:val="clear" w:color="auto" w:fill="FFFFFF"/>
              </w:rPr>
              <w:t>, T., Clarke, N., Haskell-</w:t>
            </w:r>
            <w:proofErr w:type="spellStart"/>
            <w:r>
              <w:rPr>
                <w:rFonts w:ascii="Arial" w:hAnsi="Arial" w:cs="Arial"/>
                <w:sz w:val="20"/>
                <w:szCs w:val="20"/>
                <w:shd w:val="clear" w:color="auto" w:fill="FFFFFF"/>
              </w:rPr>
              <w:t>Dowland</w:t>
            </w:r>
            <w:proofErr w:type="spellEnd"/>
            <w:r>
              <w:rPr>
                <w:rFonts w:ascii="Arial" w:hAnsi="Arial" w:cs="Arial"/>
                <w:sz w:val="20"/>
                <w:szCs w:val="20"/>
                <w:shd w:val="clear" w:color="auto" w:fill="FFFFFF"/>
              </w:rPr>
              <w:t>, P. and Li, F. (2019). </w:t>
            </w:r>
            <w:r>
              <w:rPr>
                <w:rFonts w:ascii="Arial" w:hAnsi="Arial" w:cs="Arial"/>
                <w:i/>
                <w:iCs/>
                <w:sz w:val="20"/>
                <w:szCs w:val="20"/>
                <w:shd w:val="clear" w:color="auto" w:fill="FFFFFF"/>
              </w:rPr>
              <w:t xml:space="preserve">Smart </w:t>
            </w:r>
            <w:proofErr w:type="gramStart"/>
            <w:r>
              <w:rPr>
                <w:rFonts w:ascii="Arial" w:hAnsi="Arial" w:cs="Arial"/>
                <w:i/>
                <w:iCs/>
                <w:sz w:val="20"/>
                <w:szCs w:val="20"/>
                <w:shd w:val="clear" w:color="auto" w:fill="FFFFFF"/>
              </w:rPr>
              <w:t>watch based</w:t>
            </w:r>
            <w:proofErr w:type="gramEnd"/>
            <w:r>
              <w:rPr>
                <w:rFonts w:ascii="Arial" w:hAnsi="Arial" w:cs="Arial"/>
                <w:i/>
                <w:iCs/>
                <w:sz w:val="20"/>
                <w:szCs w:val="20"/>
                <w:shd w:val="clear" w:color="auto" w:fill="FFFFFF"/>
              </w:rPr>
              <w:t xml:space="preserve"> body-temperature authentication - IEEE Conference Publication</w:t>
            </w:r>
            <w:r>
              <w:rPr>
                <w:rFonts w:ascii="Arial" w:hAnsi="Arial" w:cs="Arial"/>
                <w:sz w:val="20"/>
                <w:szCs w:val="20"/>
                <w:shd w:val="clear" w:color="auto" w:fill="FFFFFF"/>
              </w:rPr>
              <w:t>. [online] Ieeexplore.ieee.org. Available at: https://ieeexplore.ieee.org/document/8123790/citations#citations [Accessed 9 Sep. 2019].</w:t>
            </w:r>
          </w:p>
        </w:tc>
      </w:tr>
      <w:tr w:rsidR="00DB0B0A" w14:paraId="23F2D4DB"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547F1A36" w14:textId="77777777" w:rsidR="00DB0B0A" w:rsidRDefault="00922EA9">
            <w:pPr>
              <w:spacing w:after="0"/>
            </w:pPr>
            <w:r>
              <w:t>Brief description of planned purchases</w:t>
            </w:r>
          </w:p>
        </w:tc>
        <w:tc>
          <w:tcPr>
            <w:tcW w:w="7879" w:type="dxa"/>
            <w:tcBorders>
              <w:top w:val="single" w:sz="2" w:space="0" w:color="000000"/>
              <w:left w:val="single" w:sz="2" w:space="0" w:color="000000"/>
              <w:bottom w:val="single" w:sz="2" w:space="0" w:color="000000"/>
              <w:right w:val="single" w:sz="8" w:space="0" w:color="000000"/>
            </w:tcBorders>
          </w:tcPr>
          <w:p w14:paraId="2B1D73DE" w14:textId="76D69AF8" w:rsidR="00DB0B0A" w:rsidRDefault="0076647C">
            <w:r>
              <w:t xml:space="preserve">Potential purchases include a raspberry pi 3 (wires include), SD card for the purpose for running firmware, an LCD/IPS display, a </w:t>
            </w:r>
            <w:r w:rsidRPr="00246AE8">
              <w:t>TMP007 IR Temperature sensor</w:t>
            </w:r>
            <w:r>
              <w:t>.</w:t>
            </w:r>
          </w:p>
        </w:tc>
      </w:tr>
      <w:tr w:rsidR="00DB0B0A" w14:paraId="730ED206" w14:textId="77777777">
        <w:trPr>
          <w:trHeight w:val="290"/>
        </w:trPr>
        <w:tc>
          <w:tcPr>
            <w:tcW w:w="2225" w:type="dxa"/>
            <w:tcBorders>
              <w:top w:val="single" w:sz="2" w:space="0" w:color="000000"/>
              <w:left w:val="single" w:sz="8" w:space="0" w:color="000000"/>
              <w:bottom w:val="single" w:sz="8" w:space="0" w:color="000000"/>
              <w:right w:val="single" w:sz="2" w:space="0" w:color="000000"/>
            </w:tcBorders>
          </w:tcPr>
          <w:p w14:paraId="35DC9ACB" w14:textId="77777777" w:rsidR="00DB0B0A" w:rsidRDefault="00922EA9">
            <w:pPr>
              <w:spacing w:after="0"/>
            </w:pPr>
            <w:r>
              <w:lastRenderedPageBreak/>
              <w:t>Solution description</w:t>
            </w:r>
          </w:p>
        </w:tc>
        <w:tc>
          <w:tcPr>
            <w:tcW w:w="7879" w:type="dxa"/>
            <w:tcBorders>
              <w:top w:val="single" w:sz="2" w:space="0" w:color="000000"/>
              <w:left w:val="single" w:sz="2" w:space="0" w:color="000000"/>
              <w:bottom w:val="single" w:sz="8" w:space="0" w:color="000000"/>
              <w:right w:val="single" w:sz="8" w:space="0" w:color="000000"/>
            </w:tcBorders>
          </w:tcPr>
          <w:p w14:paraId="6B2B314A" w14:textId="4CABD351" w:rsidR="00DB0B0A" w:rsidRDefault="0076647C">
            <w:r>
              <w:t xml:space="preserve">The </w:t>
            </w:r>
            <w:r w:rsidRPr="00613427">
              <w:t>TMP007 IR Temperature sensor</w:t>
            </w:r>
            <w:r>
              <w:t>s will allow a contact less analysis of the wearers ambient body temperature when integrated into the smart watch it will let the wearer know his/her temperature and provide a suggestion. These suggestions will be dependant on recorded temperature between the range of -</w:t>
            </w:r>
            <w:r w:rsidRPr="00A8319D">
              <w:t>40°C ~ 125°C</w:t>
            </w:r>
            <w:r>
              <w:t>.</w:t>
            </w:r>
          </w:p>
        </w:tc>
      </w:tr>
    </w:tbl>
    <w:p w14:paraId="1A9C30FC" w14:textId="77777777" w:rsidR="00922EA9" w:rsidRDefault="00922EA9"/>
    <w:sectPr w:rsidR="00922EA9">
      <w:pgSz w:w="12240" w:h="15840"/>
      <w:pgMar w:top="1085"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B0A"/>
    <w:rsid w:val="000306CB"/>
    <w:rsid w:val="000E5CD5"/>
    <w:rsid w:val="00724601"/>
    <w:rsid w:val="0076647C"/>
    <w:rsid w:val="007B2208"/>
    <w:rsid w:val="00922EA9"/>
    <w:rsid w:val="00DB0B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12D0"/>
  <w15:docId w15:val="{B864F055-2CBA-4E9F-816B-8D2B86D3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Jerreh Janneh</dc:creator>
  <cp:keywords/>
  <cp:lastModifiedBy>Jerreh Janneh</cp:lastModifiedBy>
  <cp:revision>4</cp:revision>
  <dcterms:created xsi:type="dcterms:W3CDTF">2019-09-12T06:01:00Z</dcterms:created>
  <dcterms:modified xsi:type="dcterms:W3CDTF">2019-09-12T15:37:00Z</dcterms:modified>
</cp:coreProperties>
</file>