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C0500" w14:textId="7DE677FF" w:rsidR="00282E53" w:rsidRPr="00FA1D58" w:rsidRDefault="00282E53" w:rsidP="00FA1D58">
      <w:pPr>
        <w:spacing w:after="0" w:line="480" w:lineRule="auto"/>
        <w:rPr>
          <w:rFonts w:ascii="Times New Roman" w:hAnsi="Times New Roman" w:cs="Times New Roman"/>
        </w:rPr>
      </w:pPr>
      <w:r w:rsidRPr="00FA1D58">
        <w:rPr>
          <w:rFonts w:ascii="Times New Roman" w:hAnsi="Times New Roman" w:cs="Times New Roman"/>
        </w:rPr>
        <w:t>Jerrett Gonsalves</w:t>
      </w:r>
    </w:p>
    <w:p w14:paraId="60FE86D0" w14:textId="2D288857" w:rsidR="00282E53" w:rsidRPr="00FA1D58" w:rsidRDefault="00282E53" w:rsidP="00FA1D58">
      <w:pPr>
        <w:spacing w:after="0" w:line="480" w:lineRule="auto"/>
        <w:rPr>
          <w:rFonts w:ascii="Times New Roman" w:hAnsi="Times New Roman" w:cs="Times New Roman"/>
        </w:rPr>
      </w:pPr>
      <w:r w:rsidRPr="00FA1D58">
        <w:rPr>
          <w:rFonts w:ascii="Times New Roman" w:hAnsi="Times New Roman" w:cs="Times New Roman"/>
        </w:rPr>
        <w:t>CS-405-R4487</w:t>
      </w:r>
    </w:p>
    <w:p w14:paraId="208F92D6" w14:textId="466C43C9" w:rsidR="00282E53" w:rsidRPr="00FA1D58" w:rsidRDefault="00282E53" w:rsidP="00FA1D58">
      <w:pPr>
        <w:spacing w:after="0" w:line="480" w:lineRule="auto"/>
        <w:rPr>
          <w:rFonts w:ascii="Times New Roman" w:hAnsi="Times New Roman" w:cs="Times New Roman"/>
        </w:rPr>
      </w:pPr>
      <w:r w:rsidRPr="00FA1D58">
        <w:rPr>
          <w:rFonts w:ascii="Times New Roman" w:hAnsi="Times New Roman" w:cs="Times New Roman"/>
        </w:rPr>
        <w:t>Professor Conlan</w:t>
      </w:r>
    </w:p>
    <w:p w14:paraId="0D8AB9B2" w14:textId="06C50E46" w:rsidR="00282E53" w:rsidRPr="00FA1D58" w:rsidRDefault="00282E53" w:rsidP="00FA1D58">
      <w:pPr>
        <w:spacing w:after="0" w:line="480" w:lineRule="auto"/>
        <w:rPr>
          <w:rFonts w:ascii="Times New Roman" w:hAnsi="Times New Roman" w:cs="Times New Roman"/>
        </w:rPr>
      </w:pPr>
      <w:r w:rsidRPr="00FA1D58">
        <w:rPr>
          <w:rFonts w:ascii="Times New Roman" w:hAnsi="Times New Roman" w:cs="Times New Roman"/>
        </w:rPr>
        <w:t>April 26, 2024</w:t>
      </w:r>
    </w:p>
    <w:p w14:paraId="2381D02B" w14:textId="2288466A" w:rsidR="00282E53" w:rsidRPr="00FA1D58" w:rsidRDefault="00282E53" w:rsidP="00FA1D58">
      <w:pPr>
        <w:spacing w:after="0" w:line="480" w:lineRule="auto"/>
        <w:jc w:val="center"/>
        <w:rPr>
          <w:rFonts w:ascii="Times New Roman" w:hAnsi="Times New Roman" w:cs="Times New Roman"/>
        </w:rPr>
      </w:pPr>
      <w:r w:rsidRPr="00FA1D58">
        <w:rPr>
          <w:rFonts w:ascii="Times New Roman" w:hAnsi="Times New Roman" w:cs="Times New Roman"/>
        </w:rPr>
        <w:t>Course Reflection</w:t>
      </w:r>
    </w:p>
    <w:p w14:paraId="7778592B" w14:textId="0EC22C63" w:rsidR="00323006" w:rsidRPr="00FA1D58" w:rsidRDefault="00282E53" w:rsidP="00FA1D58">
      <w:pPr>
        <w:spacing w:after="0" w:line="480" w:lineRule="auto"/>
        <w:rPr>
          <w:rFonts w:ascii="Times New Roman" w:hAnsi="Times New Roman" w:cs="Times New Roman"/>
        </w:rPr>
      </w:pPr>
      <w:r w:rsidRPr="00FA1D58">
        <w:rPr>
          <w:rFonts w:ascii="Times New Roman" w:hAnsi="Times New Roman" w:cs="Times New Roman"/>
        </w:rPr>
        <w:tab/>
        <w:t xml:space="preserve">Security is an important concept that should be considered at every stage of development to mitigate potential threats. Adoption of a secure coding standard ensures that all team members are aware of common pitfalls that leave systems vulnerable to threats. Leaving security to the end of the development allows for security vulnerabilities to go missed and bubble up. Towards the end of the development cycle, there </w:t>
      </w:r>
      <w:r w:rsidR="00A86C42" w:rsidRPr="00FA1D58">
        <w:rPr>
          <w:rFonts w:ascii="Times New Roman" w:hAnsi="Times New Roman" w:cs="Times New Roman"/>
        </w:rPr>
        <w:t xml:space="preserve">is typically less budget to </w:t>
      </w:r>
      <w:r w:rsidR="00313E55" w:rsidRPr="00FA1D58">
        <w:rPr>
          <w:rFonts w:ascii="Times New Roman" w:hAnsi="Times New Roman" w:cs="Times New Roman"/>
        </w:rPr>
        <w:t xml:space="preserve">deal with security vulnerabilities and there is the possibility of having to rework code to handle vulnerabilities which can leave applications vulnerable. </w:t>
      </w:r>
      <w:r w:rsidR="00D16F08" w:rsidRPr="00FA1D58">
        <w:rPr>
          <w:rFonts w:ascii="Times New Roman" w:hAnsi="Times New Roman" w:cs="Times New Roman"/>
        </w:rPr>
        <w:t xml:space="preserve">The immediate cost of having to </w:t>
      </w:r>
      <w:r w:rsidR="00406A5D" w:rsidRPr="00FA1D58">
        <w:rPr>
          <w:rFonts w:ascii="Times New Roman" w:hAnsi="Times New Roman" w:cs="Times New Roman"/>
        </w:rPr>
        <w:t xml:space="preserve">design and implement a secure coding standard is significantly less than the remediation that would occur after a vulnerability has been exploited. </w:t>
      </w:r>
      <w:r w:rsidR="001F659F" w:rsidRPr="00FA1D58">
        <w:rPr>
          <w:rFonts w:ascii="Times New Roman" w:hAnsi="Times New Roman" w:cs="Times New Roman"/>
        </w:rPr>
        <w:t xml:space="preserve"> Organizations </w:t>
      </w:r>
      <w:proofErr w:type="gramStart"/>
      <w:r w:rsidR="001F659F" w:rsidRPr="00FA1D58">
        <w:rPr>
          <w:rFonts w:ascii="Times New Roman" w:hAnsi="Times New Roman" w:cs="Times New Roman"/>
        </w:rPr>
        <w:t>may</w:t>
      </w:r>
      <w:proofErr w:type="gramEnd"/>
      <w:r w:rsidR="001F659F" w:rsidRPr="00FA1D58">
        <w:rPr>
          <w:rFonts w:ascii="Times New Roman" w:hAnsi="Times New Roman" w:cs="Times New Roman"/>
        </w:rPr>
        <w:t xml:space="preserve"> able to use their funds to handle remediation costs, but repairing relationships with customer bases is a lot more difficult. </w:t>
      </w:r>
    </w:p>
    <w:p w14:paraId="4DB30540" w14:textId="5A3E993C" w:rsidR="001F659F" w:rsidRPr="00FA1D58" w:rsidRDefault="001F659F" w:rsidP="00FA1D58">
      <w:pPr>
        <w:spacing w:after="0" w:line="480" w:lineRule="auto"/>
        <w:rPr>
          <w:rFonts w:ascii="Times New Roman" w:hAnsi="Times New Roman" w:cs="Times New Roman"/>
        </w:rPr>
      </w:pPr>
      <w:r w:rsidRPr="00FA1D58">
        <w:rPr>
          <w:rFonts w:ascii="Times New Roman" w:hAnsi="Times New Roman" w:cs="Times New Roman"/>
        </w:rPr>
        <w:tab/>
        <w:t xml:space="preserve">The most secure way to implement a secure coding standard is to implement a </w:t>
      </w:r>
      <w:r w:rsidR="00FA2117" w:rsidRPr="00FA1D58">
        <w:rPr>
          <w:rFonts w:ascii="Times New Roman" w:hAnsi="Times New Roman" w:cs="Times New Roman"/>
        </w:rPr>
        <w:t>zero-trust</w:t>
      </w:r>
      <w:r w:rsidRPr="00FA1D58">
        <w:rPr>
          <w:rFonts w:ascii="Times New Roman" w:hAnsi="Times New Roman" w:cs="Times New Roman"/>
        </w:rPr>
        <w:t xml:space="preserve"> policy. This essentially</w:t>
      </w:r>
      <w:r w:rsidR="00255DDF" w:rsidRPr="00FA1D58">
        <w:rPr>
          <w:rFonts w:ascii="Times New Roman" w:hAnsi="Times New Roman" w:cs="Times New Roman"/>
        </w:rPr>
        <w:t xml:space="preserve"> means that there are policies and procedures in place to consistently monitor and audit the system for any </w:t>
      </w:r>
      <w:r w:rsidR="00FA2117" w:rsidRPr="00FA1D58">
        <w:rPr>
          <w:rFonts w:ascii="Times New Roman" w:hAnsi="Times New Roman" w:cs="Times New Roman"/>
        </w:rPr>
        <w:t>suspicious</w:t>
      </w:r>
      <w:r w:rsidR="00255DDF" w:rsidRPr="00FA1D58">
        <w:rPr>
          <w:rFonts w:ascii="Times New Roman" w:hAnsi="Times New Roman" w:cs="Times New Roman"/>
        </w:rPr>
        <w:t xml:space="preserve"> activity </w:t>
      </w:r>
      <w:proofErr w:type="gramStart"/>
      <w:r w:rsidR="00255DDF" w:rsidRPr="00FA1D58">
        <w:rPr>
          <w:rFonts w:ascii="Times New Roman" w:hAnsi="Times New Roman" w:cs="Times New Roman"/>
        </w:rPr>
        <w:t>regardless</w:t>
      </w:r>
      <w:proofErr w:type="gramEnd"/>
      <w:r w:rsidR="00255DDF" w:rsidRPr="00FA1D58">
        <w:rPr>
          <w:rFonts w:ascii="Times New Roman" w:hAnsi="Times New Roman" w:cs="Times New Roman"/>
        </w:rPr>
        <w:t xml:space="preserve"> if the activity occurs from outside or inside the organization. This is </w:t>
      </w:r>
      <w:proofErr w:type="gramStart"/>
      <w:r w:rsidR="00255DDF" w:rsidRPr="00FA1D58">
        <w:rPr>
          <w:rFonts w:ascii="Times New Roman" w:hAnsi="Times New Roman" w:cs="Times New Roman"/>
        </w:rPr>
        <w:t>due to the fact that</w:t>
      </w:r>
      <w:proofErr w:type="gramEnd"/>
      <w:r w:rsidR="00255DDF" w:rsidRPr="00FA1D58">
        <w:rPr>
          <w:rFonts w:ascii="Times New Roman" w:hAnsi="Times New Roman" w:cs="Times New Roman"/>
        </w:rPr>
        <w:t xml:space="preserve"> </w:t>
      </w:r>
      <w:r w:rsidR="00092869" w:rsidRPr="00FA1D58">
        <w:rPr>
          <w:rFonts w:ascii="Times New Roman" w:hAnsi="Times New Roman" w:cs="Times New Roman"/>
        </w:rPr>
        <w:t>threats can come from outside or inside the organization and even external threats can</w:t>
      </w:r>
      <w:r w:rsidR="00FA2117" w:rsidRPr="00FA1D58">
        <w:rPr>
          <w:rFonts w:ascii="Times New Roman" w:hAnsi="Times New Roman" w:cs="Times New Roman"/>
        </w:rPr>
        <w:t xml:space="preserve"> successfully authenticate and authorize themselves to perform dangerous actions on a system </w:t>
      </w:r>
      <w:r w:rsidR="00D345C5" w:rsidRPr="00FA1D58">
        <w:rPr>
          <w:rFonts w:ascii="Times New Roman" w:hAnsi="Times New Roman" w:cs="Times New Roman"/>
        </w:rPr>
        <w:t xml:space="preserve">by exploiting vulnerabilities. </w:t>
      </w:r>
      <w:r w:rsidR="00B24B64" w:rsidRPr="00FA1D58">
        <w:rPr>
          <w:rFonts w:ascii="Times New Roman" w:hAnsi="Times New Roman" w:cs="Times New Roman"/>
        </w:rPr>
        <w:t xml:space="preserve">A zero-trust policy will likely slow down development and potentially the user experience as the more secure a system is, the more training and </w:t>
      </w:r>
      <w:r w:rsidR="0084319C" w:rsidRPr="00FA1D58">
        <w:rPr>
          <w:rFonts w:ascii="Times New Roman" w:hAnsi="Times New Roman" w:cs="Times New Roman"/>
        </w:rPr>
        <w:t xml:space="preserve">time it takes to correctly implement those security standards </w:t>
      </w:r>
      <w:r w:rsidR="0084319C" w:rsidRPr="00FA1D58">
        <w:rPr>
          <w:rFonts w:ascii="Times New Roman" w:hAnsi="Times New Roman" w:cs="Times New Roman"/>
        </w:rPr>
        <w:lastRenderedPageBreak/>
        <w:t xml:space="preserve">and there is also a possibility that the system may incorrectly identify a </w:t>
      </w:r>
      <w:r w:rsidR="00856FFD" w:rsidRPr="00FA1D58">
        <w:rPr>
          <w:rFonts w:ascii="Times New Roman" w:hAnsi="Times New Roman" w:cs="Times New Roman"/>
        </w:rPr>
        <w:t xml:space="preserve">normal user interaction as a threat and interrupt their experience. For some systems, this is better than if a vulnerability were to </w:t>
      </w:r>
      <w:proofErr w:type="gramStart"/>
      <w:r w:rsidR="00856FFD" w:rsidRPr="00FA1D58">
        <w:rPr>
          <w:rFonts w:ascii="Times New Roman" w:hAnsi="Times New Roman" w:cs="Times New Roman"/>
        </w:rPr>
        <w:t>actually be</w:t>
      </w:r>
      <w:proofErr w:type="gramEnd"/>
      <w:r w:rsidR="00856FFD" w:rsidRPr="00FA1D58">
        <w:rPr>
          <w:rFonts w:ascii="Times New Roman" w:hAnsi="Times New Roman" w:cs="Times New Roman"/>
        </w:rPr>
        <w:t xml:space="preserve"> exploited, such as in financial </w:t>
      </w:r>
      <w:r w:rsidR="00860076" w:rsidRPr="00FA1D58">
        <w:rPr>
          <w:rFonts w:ascii="Times New Roman" w:hAnsi="Times New Roman" w:cs="Times New Roman"/>
        </w:rPr>
        <w:t xml:space="preserve">web portals. In other cases, such as using social media, this sort of intense security might make the user distance themselves from the product. This is why it is important to </w:t>
      </w:r>
      <w:r w:rsidR="00FB02BE" w:rsidRPr="00FA1D58">
        <w:rPr>
          <w:rFonts w:ascii="Times New Roman" w:hAnsi="Times New Roman" w:cs="Times New Roman"/>
        </w:rPr>
        <w:t xml:space="preserve">carefully evaluate what aspects of your system need to be secured and the potential damage </w:t>
      </w:r>
      <w:r w:rsidR="00FA1D58" w:rsidRPr="00FA1D58">
        <w:rPr>
          <w:rFonts w:ascii="Times New Roman" w:hAnsi="Times New Roman" w:cs="Times New Roman"/>
        </w:rPr>
        <w:t xml:space="preserve">that could occur if it were to be exploited rather than just implementing </w:t>
      </w:r>
      <w:proofErr w:type="gramStart"/>
      <w:r w:rsidR="00FA1D58" w:rsidRPr="00FA1D58">
        <w:rPr>
          <w:rFonts w:ascii="Times New Roman" w:hAnsi="Times New Roman" w:cs="Times New Roman"/>
        </w:rPr>
        <w:t>zero-trust</w:t>
      </w:r>
      <w:proofErr w:type="gramEnd"/>
      <w:r w:rsidR="00FA1D58" w:rsidRPr="00FA1D58">
        <w:rPr>
          <w:rFonts w:ascii="Times New Roman" w:hAnsi="Times New Roman" w:cs="Times New Roman"/>
        </w:rPr>
        <w:t xml:space="preserve"> in all aspects of the system. </w:t>
      </w:r>
    </w:p>
    <w:sectPr w:rsidR="001F659F" w:rsidRPr="00FA1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53"/>
    <w:rsid w:val="00092869"/>
    <w:rsid w:val="001F659F"/>
    <w:rsid w:val="00255DDF"/>
    <w:rsid w:val="00282E53"/>
    <w:rsid w:val="00313E55"/>
    <w:rsid w:val="00323006"/>
    <w:rsid w:val="00406A5D"/>
    <w:rsid w:val="0084319C"/>
    <w:rsid w:val="00856FFD"/>
    <w:rsid w:val="00860076"/>
    <w:rsid w:val="00A86C42"/>
    <w:rsid w:val="00B24B64"/>
    <w:rsid w:val="00D16F08"/>
    <w:rsid w:val="00D345C5"/>
    <w:rsid w:val="00FA1D58"/>
    <w:rsid w:val="00FA2117"/>
    <w:rsid w:val="00FB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FFA0"/>
  <w15:chartTrackingRefBased/>
  <w15:docId w15:val="{6EFAB9E2-6510-4000-802B-05AC42BC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E53"/>
    <w:rPr>
      <w:rFonts w:eastAsiaTheme="majorEastAsia" w:cstheme="majorBidi"/>
      <w:color w:val="272727" w:themeColor="text1" w:themeTint="D8"/>
    </w:rPr>
  </w:style>
  <w:style w:type="paragraph" w:styleId="Title">
    <w:name w:val="Title"/>
    <w:basedOn w:val="Normal"/>
    <w:next w:val="Normal"/>
    <w:link w:val="TitleChar"/>
    <w:uiPriority w:val="10"/>
    <w:qFormat/>
    <w:rsid w:val="00282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E53"/>
    <w:pPr>
      <w:spacing w:before="160"/>
      <w:jc w:val="center"/>
    </w:pPr>
    <w:rPr>
      <w:i/>
      <w:iCs/>
      <w:color w:val="404040" w:themeColor="text1" w:themeTint="BF"/>
    </w:rPr>
  </w:style>
  <w:style w:type="character" w:customStyle="1" w:styleId="QuoteChar">
    <w:name w:val="Quote Char"/>
    <w:basedOn w:val="DefaultParagraphFont"/>
    <w:link w:val="Quote"/>
    <w:uiPriority w:val="29"/>
    <w:rsid w:val="00282E53"/>
    <w:rPr>
      <w:i/>
      <w:iCs/>
      <w:color w:val="404040" w:themeColor="text1" w:themeTint="BF"/>
    </w:rPr>
  </w:style>
  <w:style w:type="paragraph" w:styleId="ListParagraph">
    <w:name w:val="List Paragraph"/>
    <w:basedOn w:val="Normal"/>
    <w:uiPriority w:val="34"/>
    <w:qFormat/>
    <w:rsid w:val="00282E53"/>
    <w:pPr>
      <w:ind w:left="720"/>
      <w:contextualSpacing/>
    </w:pPr>
  </w:style>
  <w:style w:type="character" w:styleId="IntenseEmphasis">
    <w:name w:val="Intense Emphasis"/>
    <w:basedOn w:val="DefaultParagraphFont"/>
    <w:uiPriority w:val="21"/>
    <w:qFormat/>
    <w:rsid w:val="00282E53"/>
    <w:rPr>
      <w:i/>
      <w:iCs/>
      <w:color w:val="0F4761" w:themeColor="accent1" w:themeShade="BF"/>
    </w:rPr>
  </w:style>
  <w:style w:type="paragraph" w:styleId="IntenseQuote">
    <w:name w:val="Intense Quote"/>
    <w:basedOn w:val="Normal"/>
    <w:next w:val="Normal"/>
    <w:link w:val="IntenseQuoteChar"/>
    <w:uiPriority w:val="30"/>
    <w:qFormat/>
    <w:rsid w:val="00282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E53"/>
    <w:rPr>
      <w:i/>
      <w:iCs/>
      <w:color w:val="0F4761" w:themeColor="accent1" w:themeShade="BF"/>
    </w:rPr>
  </w:style>
  <w:style w:type="character" w:styleId="IntenseReference">
    <w:name w:val="Intense Reference"/>
    <w:basedOn w:val="DefaultParagraphFont"/>
    <w:uiPriority w:val="32"/>
    <w:qFormat/>
    <w:rsid w:val="00282E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Jerrett Gonsalves</dc:creator>
  <cp:keywords/>
  <dc:description/>
  <cp:lastModifiedBy>Jerrett Gonsalves</cp:lastModifiedBy>
  <cp:revision>17</cp:revision>
  <dcterms:created xsi:type="dcterms:W3CDTF">2024-04-26T17:05:00Z</dcterms:created>
  <dcterms:modified xsi:type="dcterms:W3CDTF">2024-04-27T18:21:00Z</dcterms:modified>
</cp:coreProperties>
</file>