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CC0781D" w:rsidR="00531FBF" w:rsidRPr="001650C9" w:rsidRDefault="00BF1E73" w:rsidP="00944D65">
            <w:pPr>
              <w:suppressAutoHyphens/>
              <w:spacing w:after="0" w:line="240" w:lineRule="auto"/>
              <w:contextualSpacing/>
              <w:jc w:val="center"/>
              <w:rPr>
                <w:rFonts w:eastAsia="Times New Roman" w:cstheme="minorHAnsi"/>
                <w:b/>
                <w:bCs/>
              </w:rPr>
            </w:pPr>
            <w:r>
              <w:rPr>
                <w:rFonts w:eastAsia="Times New Roman" w:cstheme="minorHAnsi"/>
                <w:b/>
                <w:bCs/>
              </w:rPr>
              <w:t>07/16/2023</w:t>
            </w:r>
          </w:p>
        </w:tc>
        <w:tc>
          <w:tcPr>
            <w:tcW w:w="2338" w:type="dxa"/>
            <w:tcMar>
              <w:left w:w="115" w:type="dxa"/>
              <w:right w:w="115" w:type="dxa"/>
            </w:tcMar>
          </w:tcPr>
          <w:p w14:paraId="07699096" w14:textId="7181A86F" w:rsidR="00531FBF" w:rsidRPr="001650C9" w:rsidRDefault="00BF1E73" w:rsidP="00944D65">
            <w:pPr>
              <w:suppressAutoHyphens/>
              <w:spacing w:after="0" w:line="240" w:lineRule="auto"/>
              <w:contextualSpacing/>
              <w:jc w:val="center"/>
              <w:rPr>
                <w:rFonts w:eastAsia="Times New Roman" w:cstheme="minorHAnsi"/>
                <w:b/>
                <w:bCs/>
              </w:rPr>
            </w:pPr>
            <w:r>
              <w:rPr>
                <w:rFonts w:eastAsia="Times New Roman" w:cstheme="minorHAnsi"/>
                <w:b/>
                <w:bCs/>
              </w:rPr>
              <w:t>Jerrod Salzer</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17771C52" w14:textId="77777777" w:rsidR="00EA4566" w:rsidRPr="00EA4566" w:rsidRDefault="00EA4566" w:rsidP="00EA4566"/>
    <w:p w14:paraId="3A4DB0F5" w14:textId="19FD3B80" w:rsidR="0058064D" w:rsidRPr="00EA4566" w:rsidRDefault="00D84599" w:rsidP="00944D65">
      <w:pPr>
        <w:suppressAutoHyphens/>
        <w:spacing w:after="0" w:line="240" w:lineRule="auto"/>
        <w:contextualSpacing/>
        <w:rPr>
          <w:rFonts w:cstheme="minorHAnsi"/>
          <w:b/>
          <w:bCs/>
          <w:sz w:val="32"/>
          <w:szCs w:val="32"/>
        </w:rPr>
      </w:pPr>
      <w:r w:rsidRPr="00EA4566">
        <w:rPr>
          <w:rFonts w:cstheme="minorHAnsi"/>
          <w:b/>
          <w:bCs/>
          <w:sz w:val="32"/>
          <w:szCs w:val="32"/>
        </w:rPr>
        <w:t>Jerrod Salzer</w:t>
      </w:r>
    </w:p>
    <w:p w14:paraId="6A4E5756" w14:textId="77777777" w:rsidR="00EA4566" w:rsidRPr="001650C9" w:rsidRDefault="00EA4566" w:rsidP="00944D65">
      <w:pPr>
        <w:suppressAutoHyphens/>
        <w:spacing w:after="0" w:line="240" w:lineRule="auto"/>
        <w:contextualSpacing/>
        <w:rPr>
          <w:rFonts w:cstheme="minorHAnsi"/>
        </w:rPr>
      </w:pP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6382A19B" w14:textId="6F6034FC" w:rsidR="000D2A1B" w:rsidRDefault="00D84599" w:rsidP="00D84599">
      <w:pPr>
        <w:pStyle w:val="NormalWeb"/>
        <w:shd w:val="clear" w:color="auto" w:fill="FFFFFF"/>
        <w:spacing w:before="0" w:beforeAutospacing="0" w:line="420" w:lineRule="atLeast"/>
        <w:rPr>
          <w:rFonts w:cstheme="minorHAnsi"/>
        </w:rPr>
      </w:pPr>
      <w:r>
        <w:rPr>
          <w:rFonts w:cstheme="minorHAnsi"/>
        </w:rPr>
        <w:t>Artemis Financial is a consulting company that develops individualized financial plans for their clients. These plans include retirement plans, insurance as well as savings plans. This means they are in possession of many people’s financial information and because of this access to private financial information security must be the company’s highest priority when dealing with customer data. Being a financial institution</w:t>
      </w:r>
      <w:r w:rsidR="00EA4566">
        <w:rPr>
          <w:rFonts w:cstheme="minorHAnsi"/>
        </w:rPr>
        <w:t xml:space="preserve"> with access to personal financial information</w:t>
      </w:r>
      <w:r>
        <w:rPr>
          <w:rFonts w:cstheme="minorHAnsi"/>
        </w:rPr>
        <w:t xml:space="preserve"> they are regulated by the government </w:t>
      </w:r>
      <w:r w:rsidR="00EA4566">
        <w:rPr>
          <w:rFonts w:cstheme="minorHAnsi"/>
        </w:rPr>
        <w:t xml:space="preserve">on all communications and transactions to ensure the utmost security for the client as well as the company itself seeing as vulnerabilities don’t just affect the client but the company as well, being that they (Artemis Financial) are liable for any data breaches to client information while in possession of financial data. </w:t>
      </w:r>
      <w:r>
        <w:rPr>
          <w:rFonts w:cstheme="minorHAnsi"/>
        </w:rPr>
        <w:t xml:space="preserve"> </w:t>
      </w:r>
      <w:r w:rsidR="00EA4566">
        <w:rPr>
          <w:rFonts w:cstheme="minorHAnsi"/>
        </w:rPr>
        <w:t xml:space="preserve">Unauthorized users accessing client information is of concern because of the financial ramifications for both client and company as well as possible phishing attempts to gather client information could be a potential threat. Most if not all vulnerabilities to this company involve unwanted access to user information so </w:t>
      </w:r>
      <w:r w:rsidR="0059212F">
        <w:rPr>
          <w:rFonts w:cstheme="minorHAnsi"/>
        </w:rPr>
        <w:t xml:space="preserve">a secure API is important to discourage information leaks, as well as communicating via HTTPS when using customer or company data, also a </w:t>
      </w:r>
      <w:r w:rsidR="001161A3">
        <w:rPr>
          <w:rFonts w:cstheme="minorHAnsi"/>
        </w:rPr>
        <w:t>two-factor</w:t>
      </w:r>
      <w:r w:rsidR="0059212F">
        <w:rPr>
          <w:rFonts w:cstheme="minorHAnsi"/>
        </w:rPr>
        <w:t xml:space="preserve"> authentication system could provide the necessary security against false login attempts</w:t>
      </w:r>
      <w:r w:rsidR="001161A3">
        <w:rPr>
          <w:rFonts w:cstheme="minorHAnsi"/>
        </w:rPr>
        <w:t>.</w:t>
      </w:r>
    </w:p>
    <w:p w14:paraId="11544AE3" w14:textId="5A9D5C1D" w:rsidR="001161A3" w:rsidRDefault="001161A3" w:rsidP="001161A3">
      <w:pPr>
        <w:pStyle w:val="Heading2"/>
        <w:numPr>
          <w:ilvl w:val="0"/>
          <w:numId w:val="17"/>
        </w:numPr>
      </w:pPr>
      <w:r>
        <w:t>Areas of Security</w:t>
      </w:r>
    </w:p>
    <w:p w14:paraId="73C9BFD9" w14:textId="77777777" w:rsidR="001161A3" w:rsidRDefault="001161A3" w:rsidP="001161A3"/>
    <w:p w14:paraId="15417B2A" w14:textId="29510389" w:rsidR="001161A3" w:rsidRDefault="001161A3" w:rsidP="001161A3">
      <w:r>
        <w:t xml:space="preserve">API- Let’s think of the API as a meditator as well as a bouncer, we call it a mediator because the API works as a mediator or negotiator between any number of applications. We call it a bouncer because the API is used to authenticate users into a system, any user not on the list isn’t allowed in. The API is responsible for the safety and security of everything in the system from any attacks either internal or external. </w:t>
      </w:r>
    </w:p>
    <w:p w14:paraId="2B809BA3" w14:textId="60CED40F" w:rsidR="001161A3" w:rsidRDefault="001161A3" w:rsidP="001161A3">
      <w:r>
        <w:t xml:space="preserve">Cryptography- </w:t>
      </w:r>
      <w:r w:rsidR="00BF1E73">
        <w:t>Cryptography is used to ensure that any information that moves through a system is secure and can’t be accessed by external attacks or unauthorized users.</w:t>
      </w:r>
    </w:p>
    <w:p w14:paraId="0F68E397" w14:textId="48B7F083" w:rsidR="00BF1E73" w:rsidRDefault="00BF1E73" w:rsidP="001161A3">
      <w:r>
        <w:t>Client Server- A temporary storage of a system’s data to be used when information is sent to another server.</w:t>
      </w:r>
    </w:p>
    <w:p w14:paraId="6A5D990D" w14:textId="6A45EEFF" w:rsidR="00BF1E73" w:rsidRDefault="00BF1E73" w:rsidP="001161A3">
      <w:r>
        <w:lastRenderedPageBreak/>
        <w:t>Code Error – Correct and precise code are important to all applications since it is the foundation of the application and even the smallest error in code can lead to bugs that could possibly allow for attacks to customer or company data.</w:t>
      </w:r>
    </w:p>
    <w:p w14:paraId="4072CDA3" w14:textId="77777777" w:rsidR="001161A3" w:rsidRPr="001161A3" w:rsidRDefault="001161A3" w:rsidP="001161A3"/>
    <w:p w14:paraId="5BDADBE4" w14:textId="77777777" w:rsidR="001161A3" w:rsidRPr="001650C9" w:rsidRDefault="001161A3" w:rsidP="00D84599">
      <w:pPr>
        <w:pStyle w:val="NormalWeb"/>
        <w:shd w:val="clear" w:color="auto" w:fill="FFFFFF"/>
        <w:spacing w:before="0" w:beforeAutospacing="0" w:line="420" w:lineRule="atLeast"/>
      </w:pPr>
    </w:p>
    <w:p w14:paraId="0D294A1B" w14:textId="77777777" w:rsidR="00113667" w:rsidRPr="001650C9" w:rsidRDefault="00113667" w:rsidP="00944D65">
      <w:pPr>
        <w:suppressAutoHyphens/>
        <w:spacing w:after="0" w:line="240" w:lineRule="auto"/>
        <w:contextualSpacing/>
        <w:rPr>
          <w:rFonts w:cstheme="minorHAnsi"/>
        </w:rPr>
      </w:pPr>
    </w:p>
    <w:p w14:paraId="1A30C4D3" w14:textId="5F0B2444" w:rsidR="002778D5" w:rsidRDefault="002778D5" w:rsidP="00113667">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3A4FA6F1" w14:textId="77777777" w:rsidR="00BF1E73" w:rsidRDefault="00BF1E73" w:rsidP="00BF1E73"/>
    <w:p w14:paraId="3064C1FA" w14:textId="6C36B3B1" w:rsidR="00BF1E73" w:rsidRPr="00BF1E73" w:rsidRDefault="00BF1E73" w:rsidP="00BF1E73">
      <w:r>
        <w:t xml:space="preserve">When reviewing the </w:t>
      </w:r>
      <w:r w:rsidR="00C22FFF">
        <w:t>code,</w:t>
      </w:r>
      <w:r>
        <w:t xml:space="preserve"> </w:t>
      </w:r>
      <w:r w:rsidR="00C22FFF">
        <w:t>we see that request are not always being validated which can cause external attack vulnerabilities, we also can see that some information is being sent to the controller as a request which can cause vulnerabilities to client and company information. HTTPS is not being used and will need to be implemented since we are dealing with very important financial information for both parties.</w:t>
      </w:r>
    </w:p>
    <w:p w14:paraId="22DEAC0C" w14:textId="1A5B4136" w:rsidR="00113667" w:rsidRDefault="00113667"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06283ED2" w14:textId="2EA4923B" w:rsidR="00985158" w:rsidRPr="00985158" w:rsidRDefault="00C22FFF" w:rsidP="00985158">
      <w:pPr>
        <w:pStyle w:val="HTMLPreformatted"/>
        <w:rPr>
          <w:rFonts w:ascii="Arial" w:hAnsi="Arial" w:cs="Arial"/>
          <w:color w:val="000000"/>
        </w:rPr>
      </w:pPr>
      <w:r w:rsidRPr="00C22FFF">
        <w:rPr>
          <w:rFonts w:asciiTheme="minorHAnsi" w:hAnsiTheme="minorHAnsi" w:cstheme="minorHAnsi"/>
          <w:color w:val="000000"/>
          <w:spacing w:val="-2"/>
          <w:sz w:val="22"/>
          <w:szCs w:val="22"/>
        </w:rPr>
        <w:t>bcprov-jdk15on-1.46.jar</w:t>
      </w:r>
      <w:r w:rsidR="00985158">
        <w:rPr>
          <w:rFonts w:cstheme="minorHAnsi"/>
          <w:color w:val="000000"/>
          <w:spacing w:val="-2"/>
        </w:rPr>
        <w:t xml:space="preserve">- </w:t>
      </w:r>
      <w:r w:rsidR="00985158" w:rsidRPr="00985158">
        <w:rPr>
          <w:rFonts w:ascii="Arial" w:hAnsi="Arial" w:cs="Arial"/>
          <w:color w:val="000000"/>
        </w:rPr>
        <w:t>The Bouncy Castle Crypto package is a Java implementation of cryptographic algorithms. This jar contains JCE provider and lightweight API for the Bouncy Castle Cryptography APIs for JDK 1.5 to JDK 1.7</w:t>
      </w:r>
    </w:p>
    <w:p w14:paraId="0C0C3999" w14:textId="50FEBD14" w:rsidR="00C22FFF" w:rsidRPr="00C22FFF" w:rsidRDefault="00C22FFF" w:rsidP="00C22FFF">
      <w:pPr>
        <w:shd w:val="clear" w:color="auto" w:fill="FFFFFF"/>
        <w:spacing w:after="0" w:line="240" w:lineRule="auto"/>
        <w:rPr>
          <w:rFonts w:eastAsia="Times New Roman" w:cstheme="minorHAnsi"/>
          <w:color w:val="000000"/>
          <w:spacing w:val="-2"/>
        </w:rPr>
      </w:pPr>
    </w:p>
    <w:p w14:paraId="4C0A4A4B" w14:textId="58199050" w:rsidR="00C22FFF" w:rsidRDefault="009C478A" w:rsidP="00C22FFF">
      <w:pPr>
        <w:shd w:val="clear" w:color="auto" w:fill="FFFFFF"/>
        <w:spacing w:after="0" w:line="240" w:lineRule="auto"/>
        <w:rPr>
          <w:rFonts w:eastAsia="Times New Roman" w:cstheme="minorHAnsi"/>
          <w:color w:val="000000"/>
        </w:rPr>
      </w:pPr>
      <w:r>
        <w:rPr>
          <w:rFonts w:eastAsia="Times New Roman" w:cstheme="minorHAnsi"/>
          <w:color w:val="000000"/>
        </w:rPr>
        <w:t>Update to latest version:</w:t>
      </w:r>
    </w:p>
    <w:p w14:paraId="48008C77" w14:textId="77777777" w:rsidR="009C478A" w:rsidRPr="00C22FFF" w:rsidRDefault="009C478A" w:rsidP="00C22FFF">
      <w:pPr>
        <w:shd w:val="clear" w:color="auto" w:fill="FFFFFF"/>
        <w:spacing w:after="0" w:line="240" w:lineRule="auto"/>
        <w:rPr>
          <w:rFonts w:eastAsia="Times New Roman" w:cstheme="minorHAnsi"/>
          <w:color w:val="000000"/>
        </w:rPr>
      </w:pPr>
    </w:p>
    <w:p w14:paraId="30AD4902" w14:textId="33A39393" w:rsidR="00C22FFF" w:rsidRPr="00C22FFF" w:rsidRDefault="00C22FFF" w:rsidP="00C22FFF">
      <w:pPr>
        <w:shd w:val="clear" w:color="auto" w:fill="FFFFFF"/>
        <w:spacing w:after="0" w:line="240" w:lineRule="auto"/>
        <w:rPr>
          <w:rFonts w:eastAsia="Times New Roman" w:cstheme="minorHAnsi"/>
          <w:color w:val="000000"/>
        </w:rPr>
      </w:pPr>
      <w:r w:rsidRPr="00C22FFF">
        <w:rPr>
          <w:rFonts w:eastAsia="Times New Roman" w:cstheme="minorHAnsi"/>
          <w:color w:val="000000"/>
        </w:rPr>
        <w:t>CVE-2016-1000338</w:t>
      </w:r>
    </w:p>
    <w:p w14:paraId="229D1A92" w14:textId="1152E18D" w:rsidR="00C22FFF" w:rsidRPr="00C22FFF" w:rsidRDefault="00C22FFF" w:rsidP="00C22FFF">
      <w:pPr>
        <w:shd w:val="clear" w:color="auto" w:fill="FFFFFF"/>
        <w:spacing w:after="0" w:line="240" w:lineRule="auto"/>
        <w:rPr>
          <w:rFonts w:eastAsia="Times New Roman" w:cstheme="minorHAnsi"/>
          <w:color w:val="000000"/>
        </w:rPr>
      </w:pPr>
      <w:r w:rsidRPr="00C22FFF">
        <w:rPr>
          <w:rFonts w:eastAsia="Times New Roman" w:cstheme="minorHAnsi"/>
          <w:color w:val="000000"/>
        </w:rPr>
        <w:t>CVE-2016-1000342</w:t>
      </w:r>
    </w:p>
    <w:p w14:paraId="6015C5D7" w14:textId="02B5BE51" w:rsidR="00C22FFF" w:rsidRDefault="00C22FFF" w:rsidP="00C22FFF">
      <w:pPr>
        <w:shd w:val="clear" w:color="auto" w:fill="FFFFFF"/>
        <w:spacing w:after="0" w:line="240" w:lineRule="auto"/>
        <w:rPr>
          <w:rFonts w:eastAsia="Times New Roman" w:cstheme="minorHAnsi"/>
          <w:color w:val="000000"/>
        </w:rPr>
      </w:pPr>
      <w:r w:rsidRPr="00C22FFF">
        <w:rPr>
          <w:rFonts w:eastAsia="Times New Roman" w:cstheme="minorHAnsi"/>
          <w:color w:val="000000"/>
        </w:rPr>
        <w:t>CVE-2016-1000343</w:t>
      </w:r>
      <w:r w:rsidRPr="00C22FFF">
        <w:rPr>
          <w:rFonts w:eastAsia="Times New Roman" w:cstheme="minorHAnsi"/>
          <w:color w:val="000000"/>
        </w:rPr>
        <w:t xml:space="preserve"> </w:t>
      </w:r>
    </w:p>
    <w:p w14:paraId="2EC2C84A" w14:textId="083C0C6F" w:rsidR="00C22FFF" w:rsidRPr="00C22FFF" w:rsidRDefault="00C22FFF" w:rsidP="00C22FFF">
      <w:pPr>
        <w:shd w:val="clear" w:color="auto" w:fill="FFFFFF"/>
        <w:spacing w:after="0" w:line="240" w:lineRule="auto"/>
        <w:rPr>
          <w:rFonts w:eastAsia="Times New Roman" w:cstheme="minorHAnsi"/>
          <w:color w:val="000000"/>
        </w:rPr>
      </w:pPr>
      <w:r w:rsidRPr="00C22FFF">
        <w:rPr>
          <w:rFonts w:eastAsia="Times New Roman" w:cstheme="minorHAnsi"/>
          <w:color w:val="000000"/>
        </w:rPr>
        <w:t>CVE-2016-1000344</w:t>
      </w:r>
    </w:p>
    <w:p w14:paraId="7F1AA43C" w14:textId="11C6872A" w:rsidR="00C22FFF" w:rsidRPr="00C22FFF" w:rsidRDefault="00C22FFF" w:rsidP="00C22FFF">
      <w:pPr>
        <w:shd w:val="clear" w:color="auto" w:fill="FFFFFF"/>
        <w:spacing w:after="0" w:line="240" w:lineRule="auto"/>
        <w:rPr>
          <w:rFonts w:eastAsia="Times New Roman" w:cstheme="minorHAnsi"/>
          <w:color w:val="000000"/>
        </w:rPr>
      </w:pPr>
      <w:r w:rsidRPr="00C22FFF">
        <w:rPr>
          <w:rFonts w:eastAsia="Times New Roman" w:cstheme="minorHAnsi"/>
          <w:color w:val="000000"/>
        </w:rPr>
        <w:t>CVE-2016-1000352</w:t>
      </w:r>
    </w:p>
    <w:p w14:paraId="0683B55B" w14:textId="75C14023" w:rsidR="00C22FFF" w:rsidRDefault="00C22FFF" w:rsidP="00C22FFF">
      <w:pPr>
        <w:shd w:val="clear" w:color="auto" w:fill="FFFFFF"/>
        <w:spacing w:after="0" w:line="240" w:lineRule="auto"/>
        <w:rPr>
          <w:rFonts w:eastAsia="Times New Roman" w:cstheme="minorHAnsi"/>
          <w:color w:val="000000"/>
          <w:spacing w:val="-2"/>
        </w:rPr>
      </w:pPr>
      <w:r w:rsidRPr="00C22FFF">
        <w:rPr>
          <w:rFonts w:eastAsia="Times New Roman" w:cstheme="minorHAnsi"/>
          <w:color w:val="000000"/>
        </w:rPr>
        <w:t>CVE-2017-13098</w:t>
      </w:r>
    </w:p>
    <w:p w14:paraId="13B46E14" w14:textId="00847D22" w:rsidR="009C478A" w:rsidRPr="00C22FFF" w:rsidRDefault="009C478A" w:rsidP="00C22FFF">
      <w:pPr>
        <w:shd w:val="clear" w:color="auto" w:fill="FFFFFF"/>
        <w:spacing w:after="0" w:line="240" w:lineRule="auto"/>
        <w:rPr>
          <w:rFonts w:eastAsia="Times New Roman" w:cstheme="minorHAnsi"/>
          <w:color w:val="000000"/>
        </w:rPr>
      </w:pPr>
      <w:r>
        <w:rPr>
          <w:rFonts w:eastAsia="Times New Roman" w:cstheme="minorHAnsi"/>
          <w:color w:val="000000"/>
          <w:spacing w:val="-2"/>
        </w:rPr>
        <w:t>CVE-2022-15522</w:t>
      </w:r>
    </w:p>
    <w:p w14:paraId="44077758" w14:textId="1C18DA89" w:rsidR="00C22FFF" w:rsidRPr="00C22FFF" w:rsidRDefault="00C22FFF" w:rsidP="00C22FFF">
      <w:pPr>
        <w:shd w:val="clear" w:color="auto" w:fill="FFFFFF"/>
        <w:spacing w:after="0" w:line="240" w:lineRule="auto"/>
        <w:rPr>
          <w:rFonts w:eastAsia="Times New Roman" w:cstheme="minorHAnsi"/>
          <w:color w:val="000000"/>
        </w:rPr>
      </w:pPr>
      <w:r w:rsidRPr="00C22FFF">
        <w:rPr>
          <w:rFonts w:eastAsia="Times New Roman" w:cstheme="minorHAnsi"/>
          <w:color w:val="000000"/>
        </w:rPr>
        <w:t>CVE-2018-1000613</w:t>
      </w:r>
    </w:p>
    <w:p w14:paraId="05A336E7" w14:textId="733D920C" w:rsidR="00C22FFF" w:rsidRDefault="00C22FFF" w:rsidP="00C22FFF">
      <w:pPr>
        <w:shd w:val="clear" w:color="auto" w:fill="FFFFFF"/>
        <w:spacing w:after="0" w:line="240" w:lineRule="auto"/>
        <w:rPr>
          <w:rFonts w:eastAsia="Times New Roman" w:cstheme="minorHAnsi"/>
          <w:color w:val="000000"/>
          <w:spacing w:val="-2"/>
        </w:rPr>
      </w:pPr>
      <w:r w:rsidRPr="00C22FFF">
        <w:rPr>
          <w:rFonts w:eastAsia="Times New Roman" w:cstheme="minorHAnsi"/>
          <w:color w:val="000000"/>
          <w:spacing w:val="-2"/>
        </w:rPr>
        <w:t>CVE-2018-5382</w:t>
      </w:r>
    </w:p>
    <w:p w14:paraId="3789FABD" w14:textId="77777777" w:rsidR="00985158" w:rsidRDefault="00985158" w:rsidP="00C22FFF">
      <w:pPr>
        <w:shd w:val="clear" w:color="auto" w:fill="FFFFFF"/>
        <w:spacing w:after="0" w:line="240" w:lineRule="auto"/>
        <w:rPr>
          <w:rFonts w:eastAsia="Times New Roman" w:cstheme="minorHAnsi"/>
          <w:color w:val="000000"/>
          <w:spacing w:val="-2"/>
        </w:rPr>
      </w:pPr>
    </w:p>
    <w:p w14:paraId="540BEA0A" w14:textId="77777777" w:rsidR="00985158" w:rsidRPr="00985158" w:rsidRDefault="00985158" w:rsidP="00985158">
      <w:pPr>
        <w:pStyle w:val="HTMLPreformatted"/>
        <w:rPr>
          <w:rFonts w:ascii="Arial" w:hAnsi="Arial" w:cs="Arial"/>
          <w:color w:val="000000"/>
        </w:rPr>
      </w:pPr>
      <w:r w:rsidRPr="00985158">
        <w:rPr>
          <w:rFonts w:asciiTheme="minorHAnsi" w:hAnsiTheme="minorHAnsi" w:cstheme="minorHAnsi"/>
          <w:color w:val="000000"/>
          <w:spacing w:val="-2"/>
          <w:sz w:val="22"/>
          <w:szCs w:val="22"/>
        </w:rPr>
        <w:t xml:space="preserve">Log4j-api-2.12.1.jar - </w:t>
      </w:r>
      <w:r w:rsidRPr="00985158">
        <w:rPr>
          <w:rFonts w:ascii="Arial" w:hAnsi="Arial" w:cs="Arial"/>
          <w:color w:val="000000"/>
        </w:rPr>
        <w:t xml:space="preserve">Improper validation of certificate with host mismatch in Apache Log4j SMTP </w:t>
      </w:r>
      <w:proofErr w:type="spellStart"/>
      <w:r w:rsidRPr="00985158">
        <w:rPr>
          <w:rFonts w:ascii="Arial" w:hAnsi="Arial" w:cs="Arial"/>
          <w:color w:val="000000"/>
        </w:rPr>
        <w:t>appender</w:t>
      </w:r>
      <w:proofErr w:type="spellEnd"/>
      <w:r w:rsidRPr="00985158">
        <w:rPr>
          <w:rFonts w:ascii="Arial" w:hAnsi="Arial" w:cs="Arial"/>
          <w:color w:val="000000"/>
        </w:rPr>
        <w:t xml:space="preserve">. This could allow an SMTPS connection to be intercepted by a man-in-the-middle attack which could leak any log messages sent through that </w:t>
      </w:r>
      <w:proofErr w:type="spellStart"/>
      <w:r w:rsidRPr="00985158">
        <w:rPr>
          <w:rFonts w:ascii="Arial" w:hAnsi="Arial" w:cs="Arial"/>
          <w:color w:val="000000"/>
        </w:rPr>
        <w:t>appender</w:t>
      </w:r>
      <w:proofErr w:type="spellEnd"/>
      <w:r w:rsidRPr="00985158">
        <w:rPr>
          <w:rFonts w:ascii="Arial" w:hAnsi="Arial" w:cs="Arial"/>
          <w:color w:val="000000"/>
        </w:rPr>
        <w:t>. Fixed in Apache Log4j 2.12.3 and 2.13.1</w:t>
      </w:r>
    </w:p>
    <w:p w14:paraId="66A55CCF" w14:textId="77777777" w:rsidR="00985158" w:rsidRDefault="00985158" w:rsidP="00985158">
      <w:pPr>
        <w:shd w:val="clear" w:color="auto" w:fill="FFFFFF"/>
        <w:spacing w:after="0" w:line="240" w:lineRule="auto"/>
        <w:rPr>
          <w:rFonts w:ascii="Arial" w:eastAsia="Times New Roman" w:hAnsi="Arial" w:cs="Arial"/>
          <w:color w:val="000000"/>
          <w:sz w:val="20"/>
          <w:szCs w:val="20"/>
          <w:shd w:val="clear" w:color="auto" w:fill="FFFFFF"/>
        </w:rPr>
      </w:pPr>
      <w:r w:rsidRPr="00985158">
        <w:rPr>
          <w:rFonts w:ascii="Arial" w:eastAsia="Times New Roman" w:hAnsi="Arial" w:cs="Arial"/>
          <w:color w:val="000000"/>
          <w:sz w:val="20"/>
          <w:szCs w:val="20"/>
          <w:shd w:val="clear" w:color="auto" w:fill="FFFFFF"/>
        </w:rPr>
        <w:t>CWE-295 Improper Certificate Validatio</w:t>
      </w:r>
      <w:r>
        <w:rPr>
          <w:rFonts w:ascii="Arial" w:eastAsia="Times New Roman" w:hAnsi="Arial" w:cs="Arial"/>
          <w:color w:val="000000"/>
          <w:sz w:val="20"/>
          <w:szCs w:val="20"/>
          <w:shd w:val="clear" w:color="auto" w:fill="FFFFFF"/>
        </w:rPr>
        <w:t>n</w:t>
      </w:r>
    </w:p>
    <w:p w14:paraId="5460CAEE" w14:textId="05A00325" w:rsidR="00985158" w:rsidRDefault="00985158" w:rsidP="00985158">
      <w:pPr>
        <w:shd w:val="clear" w:color="auto" w:fill="FFFFFF"/>
        <w:spacing w:after="0" w:line="240" w:lineRule="auto"/>
        <w:rPr>
          <w:rFonts w:eastAsia="Times New Roman" w:cstheme="minorHAnsi"/>
          <w:color w:val="000000"/>
          <w:spacing w:val="-2"/>
        </w:rPr>
      </w:pPr>
      <w:r w:rsidRPr="00985158">
        <w:rPr>
          <w:rFonts w:eastAsia="Times New Roman" w:cstheme="minorHAnsi"/>
          <w:color w:val="000000"/>
          <w:spacing w:val="-2"/>
        </w:rPr>
        <w:t>CVE-2020-9488</w:t>
      </w:r>
    </w:p>
    <w:p w14:paraId="0F914660" w14:textId="77777777" w:rsidR="00985158" w:rsidRDefault="00985158" w:rsidP="00985158">
      <w:pPr>
        <w:shd w:val="clear" w:color="auto" w:fill="FFFFFF"/>
        <w:spacing w:after="0" w:line="240" w:lineRule="auto"/>
        <w:rPr>
          <w:rFonts w:eastAsia="Times New Roman" w:cstheme="minorHAnsi"/>
          <w:color w:val="000000"/>
          <w:spacing w:val="-3"/>
        </w:rPr>
      </w:pPr>
    </w:p>
    <w:p w14:paraId="2D9FBA9C" w14:textId="77777777" w:rsidR="00985158" w:rsidRDefault="00985158" w:rsidP="00985158">
      <w:pPr>
        <w:shd w:val="clear" w:color="auto" w:fill="FFFFFF"/>
        <w:spacing w:after="0" w:line="240" w:lineRule="auto"/>
        <w:rPr>
          <w:rFonts w:eastAsia="Times New Roman" w:cstheme="minorHAnsi"/>
          <w:color w:val="000000"/>
          <w:spacing w:val="-3"/>
        </w:rPr>
      </w:pPr>
    </w:p>
    <w:p w14:paraId="137ECCE6" w14:textId="77777777" w:rsidR="00985158" w:rsidRDefault="00985158" w:rsidP="00985158">
      <w:pPr>
        <w:pStyle w:val="HTMLPreformatted"/>
        <w:rPr>
          <w:rFonts w:ascii="Arial" w:hAnsi="Arial" w:cs="Arial"/>
          <w:color w:val="000000"/>
        </w:rPr>
      </w:pPr>
      <w:r w:rsidRPr="00985158">
        <w:rPr>
          <w:rFonts w:asciiTheme="minorHAnsi" w:hAnsiTheme="minorHAnsi" w:cstheme="minorHAnsi"/>
          <w:color w:val="000000"/>
          <w:spacing w:val="-3"/>
          <w:sz w:val="22"/>
          <w:szCs w:val="22"/>
        </w:rPr>
        <w:t xml:space="preserve">Snakeyalm-1.25.jar - </w:t>
      </w:r>
      <w:proofErr w:type="spellStart"/>
      <w:r>
        <w:rPr>
          <w:rFonts w:ascii="Arial" w:hAnsi="Arial" w:cs="Arial"/>
          <w:color w:val="000000"/>
        </w:rPr>
        <w:t>SnakeYaml's</w:t>
      </w:r>
      <w:proofErr w:type="spellEnd"/>
      <w:r>
        <w:rPr>
          <w:rFonts w:ascii="Arial" w:hAnsi="Arial" w:cs="Arial"/>
          <w:color w:val="000000"/>
        </w:rPr>
        <w:t xml:space="preserve"> </w:t>
      </w:r>
      <w:proofErr w:type="gramStart"/>
      <w:r>
        <w:rPr>
          <w:rFonts w:ascii="Arial" w:hAnsi="Arial" w:cs="Arial"/>
          <w:color w:val="000000"/>
        </w:rPr>
        <w:t>Constructor(</w:t>
      </w:r>
      <w:proofErr w:type="gramEnd"/>
      <w:r>
        <w:rPr>
          <w:rFonts w:ascii="Arial" w:hAnsi="Arial" w:cs="Arial"/>
          <w:color w:val="000000"/>
        </w:rPr>
        <w:t xml:space="preserve">) class does not restrict types which can be instantiated during deserialization. Deserializing </w:t>
      </w:r>
      <w:proofErr w:type="spellStart"/>
      <w:r>
        <w:rPr>
          <w:rFonts w:ascii="Arial" w:hAnsi="Arial" w:cs="Arial"/>
          <w:color w:val="000000"/>
        </w:rPr>
        <w:t>yaml</w:t>
      </w:r>
      <w:proofErr w:type="spellEnd"/>
      <w:r>
        <w:rPr>
          <w:rFonts w:ascii="Arial" w:hAnsi="Arial" w:cs="Arial"/>
          <w:color w:val="000000"/>
        </w:rPr>
        <w:t xml:space="preserve"> content provided by an attacker can lead to remote code </w:t>
      </w:r>
      <w:r>
        <w:rPr>
          <w:rFonts w:ascii="Arial" w:hAnsi="Arial" w:cs="Arial"/>
          <w:color w:val="000000"/>
        </w:rPr>
        <w:lastRenderedPageBreak/>
        <w:t xml:space="preserve">execution. We recommend using </w:t>
      </w:r>
      <w:proofErr w:type="spellStart"/>
      <w:r>
        <w:rPr>
          <w:rFonts w:ascii="Arial" w:hAnsi="Arial" w:cs="Arial"/>
          <w:color w:val="000000"/>
        </w:rPr>
        <w:t>SnakeYaml's</w:t>
      </w:r>
      <w:proofErr w:type="spellEnd"/>
      <w:r>
        <w:rPr>
          <w:rFonts w:ascii="Arial" w:hAnsi="Arial" w:cs="Arial"/>
          <w:color w:val="000000"/>
        </w:rPr>
        <w:t xml:space="preserve"> </w:t>
      </w:r>
      <w:proofErr w:type="spellStart"/>
      <w:r>
        <w:rPr>
          <w:rFonts w:ascii="Arial" w:hAnsi="Arial" w:cs="Arial"/>
          <w:color w:val="000000"/>
        </w:rPr>
        <w:t>SafeConsturctor</w:t>
      </w:r>
      <w:proofErr w:type="spellEnd"/>
      <w:r>
        <w:rPr>
          <w:rFonts w:ascii="Arial" w:hAnsi="Arial" w:cs="Arial"/>
          <w:color w:val="000000"/>
        </w:rPr>
        <w:t xml:space="preserve"> when parsing untrusted content to restrict deserialization. We recommend upgrading to version 2.0 and beyond.</w:t>
      </w:r>
    </w:p>
    <w:p w14:paraId="1E22CFB9" w14:textId="02875126" w:rsidR="00985158" w:rsidRDefault="00985158" w:rsidP="00985158">
      <w:pPr>
        <w:shd w:val="clear" w:color="auto" w:fill="FFFFFF"/>
        <w:spacing w:after="0" w:line="240" w:lineRule="auto"/>
        <w:rPr>
          <w:rFonts w:eastAsia="Times New Roman" w:cstheme="minorHAnsi"/>
          <w:color w:val="000000"/>
          <w:spacing w:val="-2"/>
        </w:rPr>
      </w:pPr>
    </w:p>
    <w:p w14:paraId="3F5DFA39" w14:textId="77777777" w:rsidR="009C478A" w:rsidRDefault="009C478A" w:rsidP="00985158">
      <w:pPr>
        <w:shd w:val="clear" w:color="auto" w:fill="FFFFFF"/>
        <w:spacing w:after="0" w:line="240" w:lineRule="auto"/>
        <w:rPr>
          <w:rFonts w:eastAsia="Times New Roman" w:cstheme="minorHAnsi"/>
          <w:color w:val="000000"/>
          <w:spacing w:val="-2"/>
        </w:rPr>
      </w:pPr>
    </w:p>
    <w:p w14:paraId="4756C7D1" w14:textId="0CEACDAF" w:rsidR="009C478A" w:rsidRDefault="009C478A" w:rsidP="00985158">
      <w:pPr>
        <w:shd w:val="clear" w:color="auto" w:fill="FFFFFF"/>
        <w:spacing w:after="0" w:line="240" w:lineRule="auto"/>
        <w:rPr>
          <w:rFonts w:eastAsia="Times New Roman" w:cstheme="minorHAnsi"/>
          <w:color w:val="000000"/>
          <w:spacing w:val="-2"/>
        </w:rPr>
      </w:pPr>
      <w:r>
        <w:rPr>
          <w:rFonts w:eastAsia="Times New Roman" w:cstheme="minorHAnsi"/>
          <w:color w:val="000000"/>
          <w:spacing w:val="-2"/>
        </w:rPr>
        <w:t>Update to latest version:</w:t>
      </w:r>
    </w:p>
    <w:p w14:paraId="2EDB807E" w14:textId="77777777" w:rsidR="009C478A" w:rsidRPr="00985158" w:rsidRDefault="009C478A" w:rsidP="00985158">
      <w:pPr>
        <w:shd w:val="clear" w:color="auto" w:fill="FFFFFF"/>
        <w:spacing w:after="0" w:line="240" w:lineRule="auto"/>
        <w:rPr>
          <w:rFonts w:eastAsia="Times New Roman" w:cstheme="minorHAnsi"/>
          <w:color w:val="000000"/>
          <w:spacing w:val="-2"/>
        </w:rPr>
      </w:pPr>
    </w:p>
    <w:p w14:paraId="3887A29B" w14:textId="1D3544EA" w:rsidR="00985158" w:rsidRPr="00985158" w:rsidRDefault="00985158" w:rsidP="00985158">
      <w:pPr>
        <w:shd w:val="clear" w:color="auto" w:fill="FFFFFF"/>
        <w:spacing w:after="0" w:line="240" w:lineRule="auto"/>
        <w:rPr>
          <w:rFonts w:eastAsia="Times New Roman" w:cstheme="minorHAnsi"/>
          <w:color w:val="000000"/>
        </w:rPr>
      </w:pPr>
      <w:r>
        <w:rPr>
          <w:rFonts w:eastAsia="Times New Roman" w:cstheme="minorHAnsi"/>
          <w:color w:val="000000"/>
        </w:rPr>
        <w:t>CVE-2022-1471</w:t>
      </w:r>
    </w:p>
    <w:p w14:paraId="4675E934" w14:textId="77777777" w:rsidR="00985158" w:rsidRDefault="00985158" w:rsidP="00985158">
      <w:pPr>
        <w:shd w:val="clear" w:color="auto" w:fill="FFFFFF"/>
        <w:spacing w:after="0" w:line="240" w:lineRule="auto"/>
        <w:rPr>
          <w:rFonts w:eastAsia="Times New Roman" w:cstheme="minorHAnsi"/>
          <w:color w:val="000000"/>
        </w:rPr>
      </w:pPr>
      <w:r w:rsidRPr="00985158">
        <w:rPr>
          <w:rFonts w:eastAsia="Times New Roman" w:cstheme="minorHAnsi"/>
          <w:color w:val="000000"/>
        </w:rPr>
        <w:t>CVE-2017-18640</w:t>
      </w:r>
    </w:p>
    <w:p w14:paraId="1086BF7F" w14:textId="1D32D520" w:rsidR="00985158" w:rsidRDefault="00985158" w:rsidP="00985158">
      <w:pPr>
        <w:shd w:val="clear" w:color="auto" w:fill="FFFFFF"/>
        <w:spacing w:after="0" w:line="240" w:lineRule="auto"/>
        <w:rPr>
          <w:rFonts w:eastAsia="Times New Roman" w:cstheme="minorHAnsi"/>
          <w:color w:val="000000"/>
        </w:rPr>
      </w:pPr>
      <w:r>
        <w:rPr>
          <w:rFonts w:eastAsia="Times New Roman" w:cstheme="minorHAnsi"/>
          <w:color w:val="000000"/>
        </w:rPr>
        <w:t>CVE-2022</w:t>
      </w:r>
      <w:r w:rsidR="009C478A">
        <w:rPr>
          <w:rFonts w:eastAsia="Times New Roman" w:cstheme="minorHAnsi"/>
          <w:color w:val="000000"/>
        </w:rPr>
        <w:t>-25857</w:t>
      </w:r>
    </w:p>
    <w:p w14:paraId="684D98AB" w14:textId="72E2D9BE" w:rsidR="009C478A" w:rsidRDefault="009C478A" w:rsidP="00985158">
      <w:pPr>
        <w:shd w:val="clear" w:color="auto" w:fill="FFFFFF"/>
        <w:spacing w:after="0" w:line="240" w:lineRule="auto"/>
        <w:rPr>
          <w:rFonts w:eastAsia="Times New Roman" w:cstheme="minorHAnsi"/>
          <w:color w:val="000000"/>
        </w:rPr>
      </w:pPr>
      <w:r>
        <w:rPr>
          <w:rFonts w:eastAsia="Times New Roman" w:cstheme="minorHAnsi"/>
          <w:color w:val="000000"/>
        </w:rPr>
        <w:t>CVE-2022-38749</w:t>
      </w:r>
    </w:p>
    <w:p w14:paraId="34C46BF5" w14:textId="4390D5D6" w:rsidR="009C478A" w:rsidRDefault="009C478A" w:rsidP="00985158">
      <w:pPr>
        <w:shd w:val="clear" w:color="auto" w:fill="FFFFFF"/>
        <w:spacing w:after="0" w:line="240" w:lineRule="auto"/>
        <w:rPr>
          <w:rFonts w:eastAsia="Times New Roman" w:cstheme="minorHAnsi"/>
          <w:color w:val="000000"/>
        </w:rPr>
      </w:pPr>
      <w:r>
        <w:rPr>
          <w:rFonts w:eastAsia="Times New Roman" w:cstheme="minorHAnsi"/>
          <w:color w:val="000000"/>
        </w:rPr>
        <w:t>CVE-2022-38751</w:t>
      </w:r>
    </w:p>
    <w:p w14:paraId="0AFE19EA" w14:textId="0725EE57" w:rsidR="009C478A" w:rsidRDefault="009C478A" w:rsidP="00985158">
      <w:pPr>
        <w:shd w:val="clear" w:color="auto" w:fill="FFFFFF"/>
        <w:spacing w:after="0" w:line="240" w:lineRule="auto"/>
        <w:rPr>
          <w:rFonts w:eastAsia="Times New Roman" w:cstheme="minorHAnsi"/>
          <w:color w:val="000000"/>
        </w:rPr>
      </w:pPr>
      <w:r>
        <w:rPr>
          <w:rFonts w:eastAsia="Times New Roman" w:cstheme="minorHAnsi"/>
          <w:color w:val="000000"/>
        </w:rPr>
        <w:t>CVE-2022-38752</w:t>
      </w:r>
    </w:p>
    <w:p w14:paraId="7773A196" w14:textId="39ACAD2A" w:rsidR="009C478A" w:rsidRDefault="009C478A" w:rsidP="00985158">
      <w:pPr>
        <w:shd w:val="clear" w:color="auto" w:fill="FFFFFF"/>
        <w:spacing w:after="0" w:line="240" w:lineRule="auto"/>
        <w:rPr>
          <w:rFonts w:eastAsia="Times New Roman" w:cstheme="minorHAnsi"/>
          <w:color w:val="000000"/>
        </w:rPr>
      </w:pPr>
      <w:r>
        <w:rPr>
          <w:rFonts w:eastAsia="Times New Roman" w:cstheme="minorHAnsi"/>
          <w:color w:val="000000"/>
        </w:rPr>
        <w:t>CVE-2022-41854</w:t>
      </w:r>
    </w:p>
    <w:p w14:paraId="01873BC2" w14:textId="6192B35D" w:rsidR="009C478A" w:rsidRDefault="009C478A" w:rsidP="00985158">
      <w:pPr>
        <w:shd w:val="clear" w:color="auto" w:fill="FFFFFF"/>
        <w:spacing w:after="0" w:line="240" w:lineRule="auto"/>
        <w:rPr>
          <w:rFonts w:eastAsia="Times New Roman" w:cstheme="minorHAnsi"/>
          <w:color w:val="000000"/>
        </w:rPr>
      </w:pPr>
      <w:r>
        <w:rPr>
          <w:rFonts w:eastAsia="Times New Roman" w:cstheme="minorHAnsi"/>
          <w:color w:val="000000"/>
        </w:rPr>
        <w:t>CVE-2022-39750</w:t>
      </w:r>
    </w:p>
    <w:p w14:paraId="1CA53B3A" w14:textId="77777777" w:rsidR="009C478A" w:rsidRDefault="009C478A" w:rsidP="00985158">
      <w:pPr>
        <w:shd w:val="clear" w:color="auto" w:fill="FFFFFF"/>
        <w:spacing w:after="0" w:line="240" w:lineRule="auto"/>
        <w:rPr>
          <w:rFonts w:eastAsia="Times New Roman" w:cstheme="minorHAnsi"/>
          <w:color w:val="000000"/>
        </w:rPr>
      </w:pPr>
    </w:p>
    <w:p w14:paraId="613D88B5" w14:textId="77777777" w:rsidR="009C478A" w:rsidRDefault="009C478A" w:rsidP="00985158">
      <w:pPr>
        <w:shd w:val="clear" w:color="auto" w:fill="FFFFFF"/>
        <w:spacing w:after="0" w:line="240" w:lineRule="auto"/>
        <w:rPr>
          <w:rFonts w:eastAsia="Times New Roman" w:cstheme="minorHAnsi"/>
          <w:color w:val="000000"/>
        </w:rPr>
      </w:pPr>
    </w:p>
    <w:p w14:paraId="3E0ABFA7" w14:textId="33378AC9" w:rsidR="00985158" w:rsidRPr="00985158" w:rsidRDefault="00985158" w:rsidP="00985158">
      <w:pPr>
        <w:shd w:val="clear" w:color="auto" w:fill="FFFFFF"/>
        <w:spacing w:after="0" w:line="240" w:lineRule="auto"/>
        <w:rPr>
          <w:rFonts w:eastAsia="Times New Roman" w:cstheme="minorHAnsi"/>
          <w:color w:val="000000"/>
        </w:rPr>
      </w:pPr>
    </w:p>
    <w:p w14:paraId="34804203" w14:textId="1CDDCDB6" w:rsidR="00985158" w:rsidRPr="00985158" w:rsidRDefault="00985158" w:rsidP="00985158">
      <w:pPr>
        <w:shd w:val="clear" w:color="auto" w:fill="FFFFFF"/>
        <w:spacing w:after="0" w:line="240" w:lineRule="auto"/>
        <w:rPr>
          <w:rFonts w:eastAsia="Times New Roman" w:cstheme="minorHAnsi"/>
          <w:color w:val="000000"/>
        </w:rPr>
      </w:pPr>
    </w:p>
    <w:p w14:paraId="09CF2CC3" w14:textId="77777777" w:rsidR="009C478A" w:rsidRPr="009C478A" w:rsidRDefault="00985158" w:rsidP="009C478A">
      <w:pPr>
        <w:pStyle w:val="HTMLPreformatted"/>
        <w:rPr>
          <w:rFonts w:ascii="Arial" w:hAnsi="Arial" w:cs="Arial"/>
          <w:color w:val="000000"/>
        </w:rPr>
      </w:pPr>
      <w:r w:rsidRPr="00985158">
        <w:rPr>
          <w:rFonts w:asciiTheme="minorHAnsi" w:hAnsiTheme="minorHAnsi" w:cstheme="minorHAnsi"/>
          <w:color w:val="000000"/>
          <w:spacing w:val="-3"/>
          <w:sz w:val="22"/>
          <w:szCs w:val="22"/>
        </w:rPr>
        <w:t>Jackson-databind-2.10.2.jar -</w:t>
      </w:r>
      <w:r w:rsidR="009C478A" w:rsidRPr="009C478A">
        <w:rPr>
          <w:rFonts w:ascii="Arial" w:hAnsi="Arial" w:cs="Arial"/>
          <w:color w:val="000000"/>
        </w:rPr>
        <w:t xml:space="preserve">A flaw was found in </w:t>
      </w:r>
      <w:proofErr w:type="spellStart"/>
      <w:r w:rsidR="009C478A" w:rsidRPr="009C478A">
        <w:rPr>
          <w:rFonts w:ascii="Arial" w:hAnsi="Arial" w:cs="Arial"/>
          <w:color w:val="000000"/>
        </w:rPr>
        <w:t>FasterXML</w:t>
      </w:r>
      <w:proofErr w:type="spellEnd"/>
      <w:r w:rsidR="009C478A" w:rsidRPr="009C478A">
        <w:rPr>
          <w:rFonts w:ascii="Arial" w:hAnsi="Arial" w:cs="Arial"/>
          <w:color w:val="000000"/>
        </w:rPr>
        <w:t xml:space="preserve"> Jackson </w:t>
      </w:r>
      <w:proofErr w:type="spellStart"/>
      <w:r w:rsidR="009C478A" w:rsidRPr="009C478A">
        <w:rPr>
          <w:rFonts w:ascii="Arial" w:hAnsi="Arial" w:cs="Arial"/>
          <w:color w:val="000000"/>
        </w:rPr>
        <w:t>Databind</w:t>
      </w:r>
      <w:proofErr w:type="spellEnd"/>
      <w:r w:rsidR="009C478A" w:rsidRPr="009C478A">
        <w:rPr>
          <w:rFonts w:ascii="Arial" w:hAnsi="Arial" w:cs="Arial"/>
          <w:color w:val="000000"/>
        </w:rPr>
        <w:t>, where it did not have entity expansion secured properly. This flaw allows vulnerability to XML external entity (XXE) attacks. The highest threat from this vulnerability is data integrity.</w:t>
      </w:r>
    </w:p>
    <w:p w14:paraId="102DE4F7" w14:textId="0DA12A16" w:rsidR="00985158" w:rsidRDefault="00985158" w:rsidP="00985158">
      <w:pPr>
        <w:shd w:val="clear" w:color="auto" w:fill="FFFFFF"/>
        <w:spacing w:after="0" w:line="240" w:lineRule="auto"/>
        <w:rPr>
          <w:rFonts w:eastAsia="Times New Roman" w:cstheme="minorHAnsi"/>
          <w:color w:val="000000"/>
        </w:rPr>
      </w:pPr>
    </w:p>
    <w:p w14:paraId="5CF5175A" w14:textId="1E8EE35A" w:rsidR="009C478A" w:rsidRDefault="009C478A" w:rsidP="00985158">
      <w:pPr>
        <w:shd w:val="clear" w:color="auto" w:fill="FFFFFF"/>
        <w:spacing w:after="0" w:line="240" w:lineRule="auto"/>
        <w:rPr>
          <w:rFonts w:eastAsia="Times New Roman" w:cstheme="minorHAnsi"/>
          <w:color w:val="000000"/>
        </w:rPr>
      </w:pPr>
      <w:r>
        <w:rPr>
          <w:rFonts w:eastAsia="Times New Roman" w:cstheme="minorHAnsi"/>
          <w:color w:val="000000"/>
        </w:rPr>
        <w:t>Update to latest version:</w:t>
      </w:r>
    </w:p>
    <w:p w14:paraId="33B6E408" w14:textId="77777777" w:rsidR="009C478A" w:rsidRPr="00985158" w:rsidRDefault="009C478A" w:rsidP="00985158">
      <w:pPr>
        <w:shd w:val="clear" w:color="auto" w:fill="FFFFFF"/>
        <w:spacing w:after="0" w:line="240" w:lineRule="auto"/>
        <w:rPr>
          <w:rFonts w:eastAsia="Times New Roman" w:cstheme="minorHAnsi"/>
          <w:color w:val="000000"/>
        </w:rPr>
      </w:pPr>
    </w:p>
    <w:p w14:paraId="4BB57F5E" w14:textId="77777777" w:rsidR="00985158" w:rsidRDefault="00985158" w:rsidP="00985158">
      <w:pPr>
        <w:shd w:val="clear" w:color="auto" w:fill="FFFFFF"/>
        <w:spacing w:after="0" w:line="240" w:lineRule="auto"/>
        <w:rPr>
          <w:rFonts w:eastAsia="Times New Roman" w:cstheme="minorHAnsi"/>
          <w:color w:val="000000"/>
        </w:rPr>
      </w:pPr>
      <w:r w:rsidRPr="00985158">
        <w:rPr>
          <w:rFonts w:eastAsia="Times New Roman" w:cstheme="minorHAnsi"/>
          <w:color w:val="000000"/>
        </w:rPr>
        <w:t>CVE-2020-25649</w:t>
      </w:r>
    </w:p>
    <w:p w14:paraId="7CF2D1DB" w14:textId="50AAD588" w:rsidR="009C478A" w:rsidRDefault="009C478A" w:rsidP="00985158">
      <w:pPr>
        <w:shd w:val="clear" w:color="auto" w:fill="FFFFFF"/>
        <w:spacing w:after="0" w:line="240" w:lineRule="auto"/>
        <w:rPr>
          <w:rFonts w:eastAsia="Times New Roman" w:cstheme="minorHAnsi"/>
          <w:color w:val="000000"/>
        </w:rPr>
      </w:pPr>
      <w:r>
        <w:rPr>
          <w:rFonts w:eastAsia="Times New Roman" w:cstheme="minorHAnsi"/>
          <w:color w:val="000000"/>
        </w:rPr>
        <w:t>CVE-2022-36581</w:t>
      </w:r>
    </w:p>
    <w:p w14:paraId="0167FC13" w14:textId="213FFE2A" w:rsidR="009C478A" w:rsidRDefault="009C478A" w:rsidP="00985158">
      <w:pPr>
        <w:shd w:val="clear" w:color="auto" w:fill="FFFFFF"/>
        <w:spacing w:after="0" w:line="240" w:lineRule="auto"/>
        <w:rPr>
          <w:rFonts w:eastAsia="Times New Roman" w:cstheme="minorHAnsi"/>
          <w:color w:val="000000"/>
        </w:rPr>
      </w:pPr>
      <w:r>
        <w:rPr>
          <w:rFonts w:eastAsia="Times New Roman" w:cstheme="minorHAnsi"/>
          <w:color w:val="000000"/>
        </w:rPr>
        <w:t>CVE-2021-46877</w:t>
      </w:r>
    </w:p>
    <w:p w14:paraId="222C7801" w14:textId="40F9F9C0" w:rsidR="009C478A" w:rsidRDefault="009C478A" w:rsidP="00985158">
      <w:pPr>
        <w:shd w:val="clear" w:color="auto" w:fill="FFFFFF"/>
        <w:spacing w:after="0" w:line="240" w:lineRule="auto"/>
        <w:rPr>
          <w:rFonts w:eastAsia="Times New Roman" w:cstheme="minorHAnsi"/>
          <w:color w:val="000000"/>
        </w:rPr>
      </w:pPr>
      <w:r>
        <w:rPr>
          <w:rFonts w:eastAsia="Times New Roman" w:cstheme="minorHAnsi"/>
          <w:color w:val="000000"/>
        </w:rPr>
        <w:t>CVE-2022-42003</w:t>
      </w:r>
    </w:p>
    <w:p w14:paraId="7CB110A6" w14:textId="2804A2E6" w:rsidR="009C478A" w:rsidRDefault="009C478A" w:rsidP="00985158">
      <w:pPr>
        <w:shd w:val="clear" w:color="auto" w:fill="FFFFFF"/>
        <w:spacing w:after="0" w:line="240" w:lineRule="auto"/>
        <w:rPr>
          <w:rFonts w:eastAsia="Times New Roman" w:cstheme="minorHAnsi"/>
          <w:color w:val="000000"/>
        </w:rPr>
      </w:pPr>
      <w:r>
        <w:rPr>
          <w:rFonts w:eastAsia="Times New Roman" w:cstheme="minorHAnsi"/>
          <w:color w:val="000000"/>
        </w:rPr>
        <w:t>CVE-2022-42004</w:t>
      </w:r>
    </w:p>
    <w:p w14:paraId="33AFB479" w14:textId="74682053" w:rsidR="009C478A" w:rsidRPr="00985158" w:rsidRDefault="009C478A" w:rsidP="00985158">
      <w:pPr>
        <w:shd w:val="clear" w:color="auto" w:fill="FFFFFF"/>
        <w:spacing w:after="0" w:line="240" w:lineRule="auto"/>
        <w:rPr>
          <w:rFonts w:eastAsia="Times New Roman" w:cstheme="minorHAnsi"/>
          <w:color w:val="000000"/>
        </w:rPr>
      </w:pPr>
      <w:r>
        <w:rPr>
          <w:rFonts w:eastAsia="Times New Roman" w:cstheme="minorHAnsi"/>
          <w:color w:val="000000"/>
        </w:rPr>
        <w:t>CVE-2023-35116</w:t>
      </w:r>
    </w:p>
    <w:p w14:paraId="0CE4165D" w14:textId="7AD83720" w:rsidR="00985158" w:rsidRPr="00985158" w:rsidRDefault="00985158" w:rsidP="00985158">
      <w:pPr>
        <w:shd w:val="clear" w:color="auto" w:fill="FFFFFF"/>
        <w:spacing w:after="0" w:line="240" w:lineRule="auto"/>
        <w:rPr>
          <w:rFonts w:eastAsia="Times New Roman" w:cstheme="minorHAnsi"/>
          <w:color w:val="000000"/>
        </w:rPr>
      </w:pPr>
    </w:p>
    <w:p w14:paraId="17536CE6" w14:textId="77777777" w:rsidR="001E351E" w:rsidRDefault="00985158" w:rsidP="001E351E">
      <w:pPr>
        <w:pStyle w:val="HTMLPreformatted"/>
        <w:rPr>
          <w:rFonts w:ascii="Arial" w:hAnsi="Arial" w:cs="Arial"/>
          <w:color w:val="000000"/>
        </w:rPr>
      </w:pPr>
      <w:r w:rsidRPr="00985158">
        <w:rPr>
          <w:rFonts w:asciiTheme="minorHAnsi" w:hAnsiTheme="minorHAnsi" w:cstheme="minorHAnsi"/>
          <w:color w:val="000000"/>
          <w:spacing w:val="-3"/>
          <w:sz w:val="22"/>
          <w:szCs w:val="22"/>
        </w:rPr>
        <w:t>Tomcat-embed-core-9.0.30.jar -</w:t>
      </w:r>
      <w:r w:rsidR="001E351E">
        <w:rPr>
          <w:rFonts w:ascii="Arial" w:hAnsi="Arial" w:cs="Arial"/>
          <w:color w:val="000000"/>
        </w:rPr>
        <w:t xml:space="preserve">When using the Apache </w:t>
      </w:r>
      <w:proofErr w:type="spellStart"/>
      <w:r w:rsidR="001E351E">
        <w:rPr>
          <w:rFonts w:ascii="Arial" w:hAnsi="Arial" w:cs="Arial"/>
          <w:color w:val="000000"/>
        </w:rPr>
        <w:t>JServ</w:t>
      </w:r>
      <w:proofErr w:type="spellEnd"/>
      <w:r w:rsidR="001E351E">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001E351E">
        <w:rPr>
          <w:rFonts w:ascii="Arial" w:hAnsi="Arial" w:cs="Arial"/>
          <w:color w:val="000000"/>
        </w:rPr>
        <w:t>defence</w:t>
      </w:r>
      <w:proofErr w:type="spellEnd"/>
      <w:r w:rsidR="001E351E">
        <w:rPr>
          <w:rFonts w:ascii="Arial" w:hAnsi="Arial" w:cs="Arial"/>
          <w:color w:val="000000"/>
        </w:rPr>
        <w:t xml:space="preserve">-in-depth approach and block the vector that permits returning arbitrary files and execution as JSP may upgrade to Apache Tomcat 9.0.31, 8.5.51 or 7.0.100 or later. </w:t>
      </w:r>
      <w:proofErr w:type="gramStart"/>
      <w:r w:rsidR="001E351E">
        <w:rPr>
          <w:rFonts w:ascii="Arial" w:hAnsi="Arial" w:cs="Arial"/>
          <w:color w:val="000000"/>
        </w:rPr>
        <w:t>A number of</w:t>
      </w:r>
      <w:proofErr w:type="gramEnd"/>
      <w:r w:rsidR="001E351E">
        <w:rPr>
          <w:rFonts w:ascii="Arial" w:hAnsi="Arial" w:cs="Arial"/>
          <w:color w:val="000000"/>
        </w:rPr>
        <w:t xml:space="preserve"> changes were made to the default AJP Connector configuration in 9.0.31 to harden the default configuration. It is likely that users upgrading to 9.0.31, 8.5.51 or 7.0.100 or later will need to make small changes to their configurations.</w:t>
      </w:r>
    </w:p>
    <w:p w14:paraId="253A9FC4" w14:textId="76856B60" w:rsidR="00985158" w:rsidRPr="00985158" w:rsidRDefault="00985158" w:rsidP="00985158">
      <w:pPr>
        <w:shd w:val="clear" w:color="auto" w:fill="FFFFFF"/>
        <w:spacing w:after="0" w:line="240" w:lineRule="auto"/>
        <w:rPr>
          <w:rFonts w:eastAsia="Times New Roman" w:cstheme="minorHAnsi"/>
          <w:color w:val="000000"/>
          <w:spacing w:val="-3"/>
        </w:rPr>
      </w:pPr>
    </w:p>
    <w:p w14:paraId="550FDB99" w14:textId="7E5106F5" w:rsidR="00985158" w:rsidRDefault="00985158" w:rsidP="00985158">
      <w:pPr>
        <w:shd w:val="clear" w:color="auto" w:fill="FFFFFF"/>
        <w:spacing w:after="0" w:line="240" w:lineRule="auto"/>
        <w:rPr>
          <w:rFonts w:eastAsia="Times New Roman" w:cstheme="minorHAnsi"/>
          <w:color w:val="000000"/>
        </w:rPr>
      </w:pPr>
    </w:p>
    <w:p w14:paraId="4A96ACE0" w14:textId="668A7798" w:rsidR="001E351E" w:rsidRDefault="001E351E" w:rsidP="00985158">
      <w:pPr>
        <w:shd w:val="clear" w:color="auto" w:fill="FFFFFF"/>
        <w:spacing w:after="0" w:line="240" w:lineRule="auto"/>
        <w:rPr>
          <w:rFonts w:eastAsia="Times New Roman" w:cstheme="minorHAnsi"/>
          <w:color w:val="000000"/>
        </w:rPr>
      </w:pPr>
      <w:r>
        <w:rPr>
          <w:rFonts w:eastAsia="Times New Roman" w:cstheme="minorHAnsi"/>
          <w:color w:val="000000"/>
        </w:rPr>
        <w:t>Update to latest version:</w:t>
      </w:r>
    </w:p>
    <w:p w14:paraId="49DA3632" w14:textId="77777777" w:rsidR="001E351E" w:rsidRPr="00985158" w:rsidRDefault="001E351E" w:rsidP="00985158">
      <w:pPr>
        <w:shd w:val="clear" w:color="auto" w:fill="FFFFFF"/>
        <w:spacing w:after="0" w:line="240" w:lineRule="auto"/>
        <w:rPr>
          <w:rFonts w:eastAsia="Times New Roman" w:cstheme="minorHAnsi"/>
          <w:color w:val="000000"/>
        </w:rPr>
      </w:pPr>
    </w:p>
    <w:p w14:paraId="5C685BAA" w14:textId="77777777" w:rsidR="00985158" w:rsidRPr="00985158" w:rsidRDefault="00985158" w:rsidP="00985158">
      <w:pPr>
        <w:shd w:val="clear" w:color="auto" w:fill="FFFFFF"/>
        <w:spacing w:after="0" w:line="240" w:lineRule="auto"/>
        <w:rPr>
          <w:rFonts w:eastAsia="Times New Roman" w:cstheme="minorHAnsi"/>
          <w:color w:val="000000"/>
        </w:rPr>
      </w:pPr>
      <w:r w:rsidRPr="00985158">
        <w:rPr>
          <w:rFonts w:eastAsia="Times New Roman" w:cstheme="minorHAnsi"/>
          <w:color w:val="000000"/>
        </w:rPr>
        <w:t>CVE-2019-17569</w:t>
      </w:r>
    </w:p>
    <w:p w14:paraId="29631805" w14:textId="77777777" w:rsidR="00985158" w:rsidRPr="00985158" w:rsidRDefault="00985158" w:rsidP="00985158">
      <w:pPr>
        <w:shd w:val="clear" w:color="auto" w:fill="FFFFFF"/>
        <w:spacing w:after="0" w:line="240" w:lineRule="auto"/>
        <w:rPr>
          <w:rFonts w:eastAsia="Times New Roman" w:cstheme="minorHAnsi"/>
          <w:color w:val="000000"/>
        </w:rPr>
      </w:pPr>
      <w:r w:rsidRPr="00985158">
        <w:rPr>
          <w:rFonts w:eastAsia="Times New Roman" w:cstheme="minorHAnsi"/>
          <w:color w:val="000000"/>
        </w:rPr>
        <w:t>CVE-2020-11996</w:t>
      </w:r>
    </w:p>
    <w:p w14:paraId="7FC334B2" w14:textId="77777777" w:rsidR="00985158" w:rsidRPr="00985158" w:rsidRDefault="00985158" w:rsidP="00985158">
      <w:pPr>
        <w:shd w:val="clear" w:color="auto" w:fill="FFFFFF"/>
        <w:spacing w:after="0" w:line="240" w:lineRule="auto"/>
        <w:rPr>
          <w:rFonts w:eastAsia="Times New Roman" w:cstheme="minorHAnsi"/>
          <w:color w:val="000000"/>
        </w:rPr>
      </w:pPr>
      <w:r w:rsidRPr="00985158">
        <w:rPr>
          <w:rFonts w:eastAsia="Times New Roman" w:cstheme="minorHAnsi"/>
          <w:color w:val="000000"/>
        </w:rPr>
        <w:t>CVE-2020-13934</w:t>
      </w:r>
    </w:p>
    <w:p w14:paraId="1603C39B" w14:textId="77777777" w:rsidR="00985158" w:rsidRPr="00985158" w:rsidRDefault="00985158" w:rsidP="00985158">
      <w:pPr>
        <w:shd w:val="clear" w:color="auto" w:fill="FFFFFF"/>
        <w:spacing w:after="0" w:line="240" w:lineRule="auto"/>
        <w:rPr>
          <w:rFonts w:eastAsia="Times New Roman" w:cstheme="minorHAnsi"/>
          <w:color w:val="000000"/>
        </w:rPr>
      </w:pPr>
      <w:r w:rsidRPr="00985158">
        <w:rPr>
          <w:rFonts w:eastAsia="Times New Roman" w:cstheme="minorHAnsi"/>
          <w:color w:val="000000"/>
        </w:rPr>
        <w:t>CVE-2020-13935</w:t>
      </w:r>
    </w:p>
    <w:p w14:paraId="5D89F410" w14:textId="77777777" w:rsidR="00985158" w:rsidRPr="00985158" w:rsidRDefault="00985158" w:rsidP="00985158">
      <w:pPr>
        <w:shd w:val="clear" w:color="auto" w:fill="FFFFFF"/>
        <w:spacing w:after="0" w:line="240" w:lineRule="auto"/>
        <w:rPr>
          <w:rFonts w:eastAsia="Times New Roman" w:cstheme="minorHAnsi"/>
          <w:color w:val="000000"/>
        </w:rPr>
      </w:pPr>
      <w:r w:rsidRPr="00985158">
        <w:rPr>
          <w:rFonts w:eastAsia="Times New Roman" w:cstheme="minorHAnsi"/>
          <w:color w:val="000000"/>
        </w:rPr>
        <w:t>CVE-2020-13943</w:t>
      </w:r>
    </w:p>
    <w:p w14:paraId="0CEDE7C5" w14:textId="77777777" w:rsidR="00985158" w:rsidRPr="00985158" w:rsidRDefault="00985158" w:rsidP="00985158">
      <w:pPr>
        <w:shd w:val="clear" w:color="auto" w:fill="FFFFFF"/>
        <w:spacing w:after="0" w:line="240" w:lineRule="auto"/>
        <w:rPr>
          <w:rFonts w:eastAsia="Times New Roman" w:cstheme="minorHAnsi"/>
          <w:color w:val="000000"/>
        </w:rPr>
      </w:pPr>
      <w:r w:rsidRPr="00985158">
        <w:rPr>
          <w:rFonts w:eastAsia="Times New Roman" w:cstheme="minorHAnsi"/>
          <w:color w:val="000000"/>
        </w:rPr>
        <w:t>CVE-2020-17527</w:t>
      </w:r>
    </w:p>
    <w:p w14:paraId="61DD03E8" w14:textId="77777777" w:rsidR="00985158" w:rsidRPr="00985158" w:rsidRDefault="00985158" w:rsidP="00985158">
      <w:pPr>
        <w:shd w:val="clear" w:color="auto" w:fill="FFFFFF"/>
        <w:spacing w:after="0" w:line="240" w:lineRule="auto"/>
        <w:rPr>
          <w:rFonts w:eastAsia="Times New Roman" w:cstheme="minorHAnsi"/>
          <w:color w:val="000000"/>
          <w:spacing w:val="-2"/>
        </w:rPr>
      </w:pPr>
      <w:r w:rsidRPr="00985158">
        <w:rPr>
          <w:rFonts w:eastAsia="Times New Roman" w:cstheme="minorHAnsi"/>
          <w:color w:val="000000"/>
          <w:spacing w:val="-2"/>
        </w:rPr>
        <w:t>CVE-2020-1935</w:t>
      </w:r>
    </w:p>
    <w:p w14:paraId="4EAF53FB" w14:textId="77777777" w:rsidR="00985158" w:rsidRPr="00985158" w:rsidRDefault="00985158" w:rsidP="00985158">
      <w:pPr>
        <w:shd w:val="clear" w:color="auto" w:fill="FFFFFF"/>
        <w:spacing w:after="0" w:line="240" w:lineRule="auto"/>
        <w:rPr>
          <w:rFonts w:eastAsia="Times New Roman" w:cstheme="minorHAnsi"/>
          <w:color w:val="000000"/>
          <w:spacing w:val="-2"/>
        </w:rPr>
      </w:pPr>
      <w:r w:rsidRPr="00985158">
        <w:rPr>
          <w:rFonts w:eastAsia="Times New Roman" w:cstheme="minorHAnsi"/>
          <w:color w:val="000000"/>
          <w:spacing w:val="-2"/>
        </w:rPr>
        <w:t>CVE-2020-1938</w:t>
      </w:r>
    </w:p>
    <w:p w14:paraId="5AAC8696" w14:textId="77777777" w:rsidR="00985158" w:rsidRPr="00985158" w:rsidRDefault="00985158" w:rsidP="00985158">
      <w:pPr>
        <w:shd w:val="clear" w:color="auto" w:fill="FFFFFF"/>
        <w:spacing w:after="0" w:line="240" w:lineRule="auto"/>
        <w:rPr>
          <w:rFonts w:eastAsia="Times New Roman" w:cstheme="minorHAnsi"/>
          <w:color w:val="000000"/>
          <w:spacing w:val="-2"/>
        </w:rPr>
      </w:pPr>
      <w:r w:rsidRPr="00985158">
        <w:rPr>
          <w:rFonts w:eastAsia="Times New Roman" w:cstheme="minorHAnsi"/>
          <w:color w:val="000000"/>
          <w:spacing w:val="-2"/>
        </w:rPr>
        <w:t>CVE-2020-8022</w:t>
      </w:r>
    </w:p>
    <w:p w14:paraId="41A49336" w14:textId="77777777" w:rsidR="00985158" w:rsidRPr="00985158" w:rsidRDefault="00985158" w:rsidP="00985158">
      <w:pPr>
        <w:shd w:val="clear" w:color="auto" w:fill="FFFFFF"/>
        <w:spacing w:after="0" w:line="240" w:lineRule="auto"/>
        <w:rPr>
          <w:rFonts w:eastAsia="Times New Roman" w:cstheme="minorHAnsi"/>
          <w:color w:val="000000"/>
          <w:spacing w:val="-2"/>
        </w:rPr>
      </w:pPr>
      <w:r w:rsidRPr="00985158">
        <w:rPr>
          <w:rFonts w:eastAsia="Times New Roman" w:cstheme="minorHAnsi"/>
          <w:color w:val="000000"/>
          <w:spacing w:val="-2"/>
        </w:rPr>
        <w:t>CVE-2020-9484</w:t>
      </w:r>
    </w:p>
    <w:p w14:paraId="46C260B7" w14:textId="3FA8ABB3" w:rsidR="00985158" w:rsidRDefault="00985158" w:rsidP="00985158">
      <w:pPr>
        <w:shd w:val="clear" w:color="auto" w:fill="FFFFFF"/>
        <w:spacing w:after="0" w:line="240" w:lineRule="auto"/>
        <w:rPr>
          <w:rFonts w:eastAsia="Times New Roman" w:cstheme="minorHAnsi"/>
          <w:color w:val="000000"/>
        </w:rPr>
      </w:pPr>
      <w:r w:rsidRPr="00985158">
        <w:rPr>
          <w:rFonts w:eastAsia="Times New Roman" w:cstheme="minorHAnsi"/>
          <w:color w:val="000000"/>
        </w:rPr>
        <w:t>CVE-2021-2</w:t>
      </w:r>
      <w:r w:rsidR="009C478A">
        <w:rPr>
          <w:rFonts w:eastAsia="Times New Roman" w:cstheme="minorHAnsi"/>
          <w:color w:val="000000"/>
        </w:rPr>
        <w:t>5</w:t>
      </w:r>
      <w:r w:rsidRPr="00985158">
        <w:rPr>
          <w:rFonts w:eastAsia="Times New Roman" w:cstheme="minorHAnsi"/>
          <w:color w:val="000000"/>
        </w:rPr>
        <w:t>122</w:t>
      </w:r>
    </w:p>
    <w:p w14:paraId="73794D8F" w14:textId="2BC83DD1" w:rsidR="009C478A" w:rsidRDefault="009C478A" w:rsidP="00985158">
      <w:pPr>
        <w:shd w:val="clear" w:color="auto" w:fill="FFFFFF"/>
        <w:spacing w:after="0" w:line="240" w:lineRule="auto"/>
        <w:rPr>
          <w:rFonts w:eastAsia="Times New Roman" w:cstheme="minorHAnsi"/>
          <w:color w:val="000000"/>
        </w:rPr>
      </w:pPr>
      <w:r>
        <w:rPr>
          <w:rFonts w:eastAsia="Times New Roman" w:cstheme="minorHAnsi"/>
          <w:color w:val="000000"/>
        </w:rPr>
        <w:t>CVE-2022-41079</w:t>
      </w:r>
    </w:p>
    <w:p w14:paraId="3E29B3C9" w14:textId="0B88975F" w:rsidR="009C478A" w:rsidRDefault="009C478A" w:rsidP="00985158">
      <w:pPr>
        <w:shd w:val="clear" w:color="auto" w:fill="FFFFFF"/>
        <w:spacing w:after="0" w:line="240" w:lineRule="auto"/>
        <w:rPr>
          <w:rFonts w:eastAsia="Times New Roman" w:cstheme="minorHAnsi"/>
          <w:color w:val="000000"/>
        </w:rPr>
      </w:pPr>
      <w:r>
        <w:rPr>
          <w:rFonts w:eastAsia="Times New Roman" w:cstheme="minorHAnsi"/>
          <w:color w:val="000000"/>
        </w:rPr>
        <w:t>CVE-2022-</w:t>
      </w:r>
      <w:r w:rsidR="001E351E">
        <w:rPr>
          <w:rFonts w:eastAsia="Times New Roman" w:cstheme="minorHAnsi"/>
          <w:color w:val="000000"/>
        </w:rPr>
        <w:t>29885</w:t>
      </w:r>
    </w:p>
    <w:p w14:paraId="029F388B" w14:textId="7AF6B710" w:rsidR="001E351E" w:rsidRDefault="001E351E" w:rsidP="00985158">
      <w:pPr>
        <w:shd w:val="clear" w:color="auto" w:fill="FFFFFF"/>
        <w:spacing w:after="0" w:line="240" w:lineRule="auto"/>
        <w:rPr>
          <w:rFonts w:eastAsia="Times New Roman" w:cstheme="minorHAnsi"/>
          <w:color w:val="000000"/>
        </w:rPr>
      </w:pPr>
      <w:r>
        <w:rPr>
          <w:rFonts w:eastAsia="Times New Roman" w:cstheme="minorHAnsi"/>
          <w:color w:val="000000"/>
        </w:rPr>
        <w:t>CVE-2022-42252</w:t>
      </w:r>
    </w:p>
    <w:p w14:paraId="735D9F67" w14:textId="3BD9DEA1" w:rsidR="001E351E" w:rsidRDefault="001E351E" w:rsidP="00985158">
      <w:pPr>
        <w:shd w:val="clear" w:color="auto" w:fill="FFFFFF"/>
        <w:spacing w:after="0" w:line="240" w:lineRule="auto"/>
        <w:rPr>
          <w:rFonts w:eastAsia="Times New Roman" w:cstheme="minorHAnsi"/>
          <w:color w:val="000000"/>
        </w:rPr>
      </w:pPr>
      <w:r>
        <w:rPr>
          <w:rFonts w:eastAsia="Times New Roman" w:cstheme="minorHAnsi"/>
          <w:color w:val="000000"/>
        </w:rPr>
        <w:t>CVE-2021-25329</w:t>
      </w:r>
    </w:p>
    <w:p w14:paraId="6E2D9190" w14:textId="0C6E7FCE" w:rsidR="001E351E" w:rsidRDefault="001E351E" w:rsidP="00985158">
      <w:pPr>
        <w:shd w:val="clear" w:color="auto" w:fill="FFFFFF"/>
        <w:spacing w:after="0" w:line="240" w:lineRule="auto"/>
        <w:rPr>
          <w:rFonts w:eastAsia="Times New Roman" w:cstheme="minorHAnsi"/>
          <w:color w:val="000000"/>
        </w:rPr>
      </w:pPr>
      <w:r>
        <w:rPr>
          <w:rFonts w:eastAsia="Times New Roman" w:cstheme="minorHAnsi"/>
          <w:color w:val="000000"/>
        </w:rPr>
        <w:t>CVE-2021-30640</w:t>
      </w:r>
    </w:p>
    <w:p w14:paraId="0AC9DC78" w14:textId="5745F5D2" w:rsidR="001E351E" w:rsidRDefault="001E351E" w:rsidP="00985158">
      <w:pPr>
        <w:shd w:val="clear" w:color="auto" w:fill="FFFFFF"/>
        <w:spacing w:after="0" w:line="240" w:lineRule="auto"/>
        <w:rPr>
          <w:rFonts w:eastAsia="Times New Roman" w:cstheme="minorHAnsi"/>
          <w:color w:val="000000"/>
        </w:rPr>
      </w:pPr>
      <w:r>
        <w:rPr>
          <w:rFonts w:eastAsia="Times New Roman" w:cstheme="minorHAnsi"/>
          <w:color w:val="000000"/>
        </w:rPr>
        <w:t>CVE-2022-34305</w:t>
      </w:r>
    </w:p>
    <w:p w14:paraId="04AD3019" w14:textId="63592318" w:rsidR="001E351E" w:rsidRDefault="001E351E" w:rsidP="00985158">
      <w:pPr>
        <w:shd w:val="clear" w:color="auto" w:fill="FFFFFF"/>
        <w:spacing w:after="0" w:line="240" w:lineRule="auto"/>
        <w:rPr>
          <w:rFonts w:eastAsia="Times New Roman" w:cstheme="minorHAnsi"/>
          <w:color w:val="000000"/>
        </w:rPr>
      </w:pPr>
      <w:r>
        <w:rPr>
          <w:rFonts w:eastAsia="Times New Roman" w:cstheme="minorHAnsi"/>
          <w:color w:val="000000"/>
        </w:rPr>
        <w:t>CVE-2021-24122</w:t>
      </w:r>
    </w:p>
    <w:p w14:paraId="4EC3FA25" w14:textId="0A57F1B6" w:rsidR="001E351E" w:rsidRDefault="001E351E" w:rsidP="00985158">
      <w:pPr>
        <w:shd w:val="clear" w:color="auto" w:fill="FFFFFF"/>
        <w:spacing w:after="0" w:line="240" w:lineRule="auto"/>
        <w:rPr>
          <w:rFonts w:eastAsia="Times New Roman" w:cstheme="minorHAnsi"/>
          <w:color w:val="000000"/>
        </w:rPr>
      </w:pPr>
      <w:r>
        <w:rPr>
          <w:rFonts w:eastAsia="Times New Roman" w:cstheme="minorHAnsi"/>
          <w:color w:val="000000"/>
        </w:rPr>
        <w:t>CVE-2021-33037</w:t>
      </w:r>
    </w:p>
    <w:p w14:paraId="422B0BCE" w14:textId="4E6060CC" w:rsidR="001E351E" w:rsidRDefault="001E351E" w:rsidP="00985158">
      <w:pPr>
        <w:shd w:val="clear" w:color="auto" w:fill="FFFFFF"/>
        <w:spacing w:after="0" w:line="240" w:lineRule="auto"/>
        <w:rPr>
          <w:rFonts w:eastAsia="Times New Roman" w:cstheme="minorHAnsi"/>
          <w:color w:val="000000"/>
        </w:rPr>
      </w:pPr>
      <w:r>
        <w:rPr>
          <w:rFonts w:eastAsia="Times New Roman" w:cstheme="minorHAnsi"/>
          <w:color w:val="000000"/>
        </w:rPr>
        <w:t>CVE-2023-28708</w:t>
      </w:r>
    </w:p>
    <w:p w14:paraId="3C0E3ED4" w14:textId="3BE1EC80" w:rsidR="001E351E" w:rsidRDefault="001E351E" w:rsidP="00985158">
      <w:pPr>
        <w:shd w:val="clear" w:color="auto" w:fill="FFFFFF"/>
        <w:spacing w:after="0" w:line="240" w:lineRule="auto"/>
        <w:rPr>
          <w:rFonts w:eastAsia="Times New Roman" w:cstheme="minorHAnsi"/>
          <w:color w:val="000000"/>
        </w:rPr>
      </w:pPr>
      <w:r>
        <w:rPr>
          <w:rFonts w:eastAsia="Times New Roman" w:cstheme="minorHAnsi"/>
          <w:color w:val="000000"/>
        </w:rPr>
        <w:t>CVE-2021-43980</w:t>
      </w:r>
    </w:p>
    <w:p w14:paraId="15A3B93E" w14:textId="77777777" w:rsidR="00985158" w:rsidRPr="00C22FFF" w:rsidRDefault="00985158" w:rsidP="00C22FFF">
      <w:pPr>
        <w:shd w:val="clear" w:color="auto" w:fill="FFFFFF"/>
        <w:spacing w:after="0" w:line="240" w:lineRule="auto"/>
        <w:rPr>
          <w:rFonts w:ascii="Carlito_1i_5" w:eastAsia="Times New Roman" w:hAnsi="Carlito_1i_5" w:cs="Times New Roman"/>
          <w:color w:val="000000"/>
          <w:spacing w:val="-2"/>
          <w:sz w:val="69"/>
          <w:szCs w:val="69"/>
        </w:rPr>
      </w:pPr>
    </w:p>
    <w:p w14:paraId="1950D642" w14:textId="75D847ED"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3DCFC18" w:rsidR="00974AE3" w:rsidRDefault="001E351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To ensure both client and company security and safety we must implement the following:</w:t>
      </w:r>
    </w:p>
    <w:p w14:paraId="7402C0B4" w14:textId="77777777" w:rsidR="001E351E" w:rsidRDefault="001E351E" w:rsidP="00113667">
      <w:pPr>
        <w:pStyle w:val="NormalWeb"/>
        <w:suppressAutoHyphens/>
        <w:spacing w:before="0" w:beforeAutospacing="0" w:after="0" w:afterAutospacing="0" w:line="240" w:lineRule="auto"/>
        <w:contextualSpacing/>
        <w:rPr>
          <w:rFonts w:asciiTheme="minorHAnsi" w:hAnsiTheme="minorHAnsi" w:cstheme="minorHAnsi"/>
        </w:rPr>
      </w:pPr>
    </w:p>
    <w:p w14:paraId="44FDD42C" w14:textId="043143C6" w:rsidR="001E351E" w:rsidRDefault="001E351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Move to HTTPS for all future communications to discourage any external threats.</w:t>
      </w:r>
    </w:p>
    <w:p w14:paraId="6B3DD440" w14:textId="77777777" w:rsidR="001E351E" w:rsidRDefault="001E351E" w:rsidP="00113667">
      <w:pPr>
        <w:pStyle w:val="NormalWeb"/>
        <w:suppressAutoHyphens/>
        <w:spacing w:before="0" w:beforeAutospacing="0" w:after="0" w:afterAutospacing="0" w:line="240" w:lineRule="auto"/>
        <w:contextualSpacing/>
        <w:rPr>
          <w:rFonts w:asciiTheme="minorHAnsi" w:hAnsiTheme="minorHAnsi" w:cstheme="minorHAnsi"/>
        </w:rPr>
      </w:pPr>
    </w:p>
    <w:p w14:paraId="5017968B" w14:textId="0851F27F" w:rsidR="001E351E" w:rsidRDefault="001E351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a two-factor authentication system to ensure security of client/company data and fight against false login attempts.</w:t>
      </w:r>
    </w:p>
    <w:p w14:paraId="435B4387" w14:textId="77777777" w:rsidR="001E351E" w:rsidRDefault="001E351E" w:rsidP="00113667">
      <w:pPr>
        <w:pStyle w:val="NormalWeb"/>
        <w:suppressAutoHyphens/>
        <w:spacing w:before="0" w:beforeAutospacing="0" w:after="0" w:afterAutospacing="0" w:line="240" w:lineRule="auto"/>
        <w:contextualSpacing/>
        <w:rPr>
          <w:rFonts w:asciiTheme="minorHAnsi" w:hAnsiTheme="minorHAnsi" w:cstheme="minorHAnsi"/>
        </w:rPr>
      </w:pPr>
    </w:p>
    <w:p w14:paraId="1FA86A82" w14:textId="0330195B" w:rsidR="001E351E" w:rsidRDefault="001E351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Move request to headers</w:t>
      </w:r>
      <w:r w:rsidR="00A905C5">
        <w:rPr>
          <w:rFonts w:asciiTheme="minorHAnsi" w:hAnsiTheme="minorHAnsi" w:cstheme="minorHAnsi"/>
        </w:rPr>
        <w:t>.</w:t>
      </w:r>
    </w:p>
    <w:p w14:paraId="067E5AA5" w14:textId="77777777" w:rsidR="00A905C5" w:rsidRDefault="00A905C5" w:rsidP="00113667">
      <w:pPr>
        <w:pStyle w:val="NormalWeb"/>
        <w:suppressAutoHyphens/>
        <w:spacing w:before="0" w:beforeAutospacing="0" w:after="0" w:afterAutospacing="0" w:line="240" w:lineRule="auto"/>
        <w:contextualSpacing/>
        <w:rPr>
          <w:rFonts w:asciiTheme="minorHAnsi" w:hAnsiTheme="minorHAnsi" w:cstheme="minorHAnsi"/>
        </w:rPr>
      </w:pPr>
    </w:p>
    <w:p w14:paraId="0FEB8221" w14:textId="6C69E989" w:rsidR="00A905C5" w:rsidRDefault="00A905C5"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all dependencies from our dependency check report.</w:t>
      </w:r>
    </w:p>
    <w:p w14:paraId="49BCF0B5" w14:textId="77777777" w:rsidR="001E351E" w:rsidRDefault="001E351E" w:rsidP="00113667">
      <w:pPr>
        <w:pStyle w:val="NormalWeb"/>
        <w:suppressAutoHyphens/>
        <w:spacing w:before="0" w:beforeAutospacing="0" w:after="0" w:afterAutospacing="0" w:line="240" w:lineRule="auto"/>
        <w:contextualSpacing/>
        <w:rPr>
          <w:rFonts w:asciiTheme="minorHAnsi" w:hAnsiTheme="minorHAnsi" w:cstheme="minorHAnsi"/>
        </w:rPr>
      </w:pPr>
    </w:p>
    <w:p w14:paraId="588C7062" w14:textId="77777777" w:rsidR="001E351E" w:rsidRPr="001650C9" w:rsidRDefault="001E351E" w:rsidP="00113667">
      <w:pPr>
        <w:pStyle w:val="NormalWeb"/>
        <w:suppressAutoHyphens/>
        <w:spacing w:before="0" w:beforeAutospacing="0" w:after="0" w:afterAutospacing="0" w:line="240" w:lineRule="auto"/>
        <w:contextualSpacing/>
        <w:rPr>
          <w:rFonts w:asciiTheme="minorHAnsi" w:hAnsiTheme="minorHAnsi" w:cstheme="minorHAnsi"/>
        </w:rPr>
      </w:pPr>
    </w:p>
    <w:sectPr w:rsidR="001E351E"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71A61" w14:textId="77777777" w:rsidR="00AD3AB1" w:rsidRDefault="00AD3AB1" w:rsidP="002F3F84">
      <w:r>
        <w:separator/>
      </w:r>
    </w:p>
  </w:endnote>
  <w:endnote w:type="continuationSeparator" w:id="0">
    <w:p w14:paraId="60B3D4B5" w14:textId="77777777" w:rsidR="00AD3AB1" w:rsidRDefault="00AD3AB1" w:rsidP="002F3F84">
      <w:r>
        <w:continuationSeparator/>
      </w:r>
    </w:p>
  </w:endnote>
  <w:endnote w:type="continuationNotice" w:id="1">
    <w:p w14:paraId="486AD2D1" w14:textId="77777777" w:rsidR="00AD3AB1" w:rsidRDefault="00AD3A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_1i_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A64AA" w14:textId="77777777" w:rsidR="00AD3AB1" w:rsidRDefault="00AD3AB1" w:rsidP="002F3F84">
      <w:r>
        <w:separator/>
      </w:r>
    </w:p>
  </w:footnote>
  <w:footnote w:type="continuationSeparator" w:id="0">
    <w:p w14:paraId="7A8AC162" w14:textId="77777777" w:rsidR="00AD3AB1" w:rsidRDefault="00AD3AB1" w:rsidP="002F3F84">
      <w:r>
        <w:continuationSeparator/>
      </w:r>
    </w:p>
  </w:footnote>
  <w:footnote w:type="continuationNotice" w:id="1">
    <w:p w14:paraId="36E7C97B" w14:textId="77777777" w:rsidR="00AD3AB1" w:rsidRDefault="00AD3A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2813335">
    <w:abstractNumId w:val="14"/>
  </w:num>
  <w:num w:numId="2" w16cid:durableId="253049489">
    <w:abstractNumId w:val="1"/>
  </w:num>
  <w:num w:numId="3" w16cid:durableId="1696537816">
    <w:abstractNumId w:val="4"/>
  </w:num>
  <w:num w:numId="4" w16cid:durableId="2087529832">
    <w:abstractNumId w:val="10"/>
  </w:num>
  <w:num w:numId="5" w16cid:durableId="238370278">
    <w:abstractNumId w:val="9"/>
  </w:num>
  <w:num w:numId="6" w16cid:durableId="1220285206">
    <w:abstractNumId w:val="8"/>
  </w:num>
  <w:num w:numId="7" w16cid:durableId="274211744">
    <w:abstractNumId w:val="5"/>
  </w:num>
  <w:num w:numId="8" w16cid:durableId="1072045018">
    <w:abstractNumId w:val="12"/>
  </w:num>
  <w:num w:numId="9" w16cid:durableId="526796081">
    <w:abstractNumId w:val="11"/>
    <w:lvlOverride w:ilvl="0">
      <w:lvl w:ilvl="0">
        <w:numFmt w:val="lowerLetter"/>
        <w:lvlText w:val="%1."/>
        <w:lvlJc w:val="left"/>
      </w:lvl>
    </w:lvlOverride>
  </w:num>
  <w:num w:numId="10" w16cid:durableId="602149702">
    <w:abstractNumId w:val="6"/>
  </w:num>
  <w:num w:numId="11" w16cid:durableId="368262372">
    <w:abstractNumId w:val="2"/>
    <w:lvlOverride w:ilvl="0">
      <w:lvl w:ilvl="0">
        <w:numFmt w:val="lowerLetter"/>
        <w:lvlText w:val="%1."/>
        <w:lvlJc w:val="left"/>
      </w:lvl>
    </w:lvlOverride>
  </w:num>
  <w:num w:numId="12" w16cid:durableId="1088424616">
    <w:abstractNumId w:val="0"/>
  </w:num>
  <w:num w:numId="13" w16cid:durableId="34939254">
    <w:abstractNumId w:val="13"/>
  </w:num>
  <w:num w:numId="14" w16cid:durableId="79986488">
    <w:abstractNumId w:val="7"/>
  </w:num>
  <w:num w:numId="15" w16cid:durableId="486091456">
    <w:abstractNumId w:val="3"/>
  </w:num>
  <w:num w:numId="16" w16cid:durableId="39788215">
    <w:abstractNumId w:val="15"/>
  </w:num>
  <w:num w:numId="17" w16cid:durableId="8029625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161A3"/>
    <w:rsid w:val="001240EF"/>
    <w:rsid w:val="001650C9"/>
    <w:rsid w:val="00187548"/>
    <w:rsid w:val="001A381D"/>
    <w:rsid w:val="001C55A7"/>
    <w:rsid w:val="001E351E"/>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9212F"/>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85158"/>
    <w:rsid w:val="009B0AA5"/>
    <w:rsid w:val="009B1496"/>
    <w:rsid w:val="009C11B9"/>
    <w:rsid w:val="009C478A"/>
    <w:rsid w:val="009C6202"/>
    <w:rsid w:val="00A12BCB"/>
    <w:rsid w:val="00A45B2C"/>
    <w:rsid w:val="00A472D7"/>
    <w:rsid w:val="00A57A92"/>
    <w:rsid w:val="00A71C4B"/>
    <w:rsid w:val="00A728D4"/>
    <w:rsid w:val="00A905C5"/>
    <w:rsid w:val="00A9068B"/>
    <w:rsid w:val="00AD3AB1"/>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1E73"/>
    <w:rsid w:val="00BF2E4C"/>
    <w:rsid w:val="00C06A29"/>
    <w:rsid w:val="00C22FFF"/>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84599"/>
    <w:rsid w:val="00DB63D9"/>
    <w:rsid w:val="00DC2970"/>
    <w:rsid w:val="00DD3256"/>
    <w:rsid w:val="00E02BD0"/>
    <w:rsid w:val="00E2188F"/>
    <w:rsid w:val="00E2280C"/>
    <w:rsid w:val="00E66FC0"/>
    <w:rsid w:val="00EA4566"/>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98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1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02148">
      <w:bodyDiv w:val="1"/>
      <w:marLeft w:val="0"/>
      <w:marRight w:val="0"/>
      <w:marTop w:val="0"/>
      <w:marBottom w:val="0"/>
      <w:divBdr>
        <w:top w:val="none" w:sz="0" w:space="0" w:color="auto"/>
        <w:left w:val="none" w:sz="0" w:space="0" w:color="auto"/>
        <w:bottom w:val="none" w:sz="0" w:space="0" w:color="auto"/>
        <w:right w:val="none" w:sz="0" w:space="0" w:color="auto"/>
      </w:divBdr>
      <w:divsChild>
        <w:div w:id="1256133318">
          <w:marLeft w:val="0"/>
          <w:marRight w:val="0"/>
          <w:marTop w:val="0"/>
          <w:marBottom w:val="0"/>
          <w:divBdr>
            <w:top w:val="single" w:sz="2" w:space="0" w:color="auto"/>
            <w:left w:val="single" w:sz="2" w:space="0" w:color="auto"/>
            <w:bottom w:val="single" w:sz="12" w:space="0" w:color="auto"/>
            <w:right w:val="single" w:sz="2" w:space="0" w:color="auto"/>
          </w:divBdr>
          <w:divsChild>
            <w:div w:id="234778957">
              <w:marLeft w:val="0"/>
              <w:marRight w:val="0"/>
              <w:marTop w:val="100"/>
              <w:marBottom w:val="100"/>
              <w:divBdr>
                <w:top w:val="single" w:sz="2" w:space="0" w:color="auto"/>
                <w:left w:val="single" w:sz="2" w:space="0" w:color="auto"/>
                <w:bottom w:val="single" w:sz="2" w:space="0" w:color="auto"/>
                <w:right w:val="single" w:sz="2" w:space="0" w:color="auto"/>
              </w:divBdr>
              <w:divsChild>
                <w:div w:id="1999770866">
                  <w:marLeft w:val="0"/>
                  <w:marRight w:val="0"/>
                  <w:marTop w:val="0"/>
                  <w:marBottom w:val="0"/>
                  <w:divBdr>
                    <w:top w:val="single" w:sz="2" w:space="0" w:color="auto"/>
                    <w:left w:val="single" w:sz="2" w:space="0" w:color="auto"/>
                    <w:bottom w:val="single" w:sz="2" w:space="0" w:color="auto"/>
                    <w:right w:val="single" w:sz="2" w:space="0" w:color="auto"/>
                  </w:divBdr>
                  <w:divsChild>
                    <w:div w:id="560487650">
                      <w:marLeft w:val="0"/>
                      <w:marRight w:val="0"/>
                      <w:marTop w:val="0"/>
                      <w:marBottom w:val="0"/>
                      <w:divBdr>
                        <w:top w:val="single" w:sz="2" w:space="0" w:color="auto"/>
                        <w:left w:val="single" w:sz="2" w:space="0" w:color="auto"/>
                        <w:bottom w:val="single" w:sz="2" w:space="0" w:color="auto"/>
                        <w:right w:val="single" w:sz="2" w:space="0" w:color="auto"/>
                      </w:divBdr>
                      <w:divsChild>
                        <w:div w:id="857960920">
                          <w:marLeft w:val="0"/>
                          <w:marRight w:val="0"/>
                          <w:marTop w:val="0"/>
                          <w:marBottom w:val="0"/>
                          <w:divBdr>
                            <w:top w:val="single" w:sz="2" w:space="0" w:color="auto"/>
                            <w:left w:val="single" w:sz="2" w:space="0" w:color="auto"/>
                            <w:bottom w:val="single" w:sz="2" w:space="0" w:color="auto"/>
                            <w:right w:val="single" w:sz="2" w:space="0" w:color="auto"/>
                          </w:divBdr>
                          <w:divsChild>
                            <w:div w:id="1961647659">
                              <w:marLeft w:val="0"/>
                              <w:marRight w:val="0"/>
                              <w:marTop w:val="0"/>
                              <w:marBottom w:val="0"/>
                              <w:divBdr>
                                <w:top w:val="single" w:sz="2" w:space="0" w:color="auto"/>
                                <w:left w:val="single" w:sz="2" w:space="0" w:color="auto"/>
                                <w:bottom w:val="single" w:sz="2" w:space="0" w:color="auto"/>
                                <w:right w:val="single" w:sz="2" w:space="0" w:color="auto"/>
                              </w:divBdr>
                              <w:divsChild>
                                <w:div w:id="190846343">
                                  <w:marLeft w:val="0"/>
                                  <w:marRight w:val="0"/>
                                  <w:marTop w:val="0"/>
                                  <w:marBottom w:val="0"/>
                                  <w:divBdr>
                                    <w:top w:val="single" w:sz="2" w:space="0" w:color="auto"/>
                                    <w:left w:val="single" w:sz="2" w:space="0" w:color="auto"/>
                                    <w:bottom w:val="single" w:sz="2" w:space="0" w:color="auto"/>
                                    <w:right w:val="single" w:sz="2" w:space="0" w:color="auto"/>
                                  </w:divBdr>
                                  <w:divsChild>
                                    <w:div w:id="629017244">
                                      <w:marLeft w:val="0"/>
                                      <w:marRight w:val="0"/>
                                      <w:marTop w:val="0"/>
                                      <w:marBottom w:val="0"/>
                                      <w:divBdr>
                                        <w:top w:val="single" w:sz="2" w:space="0" w:color="auto"/>
                                        <w:left w:val="single" w:sz="2" w:space="0" w:color="auto"/>
                                        <w:bottom w:val="single" w:sz="2" w:space="0" w:color="auto"/>
                                        <w:right w:val="single" w:sz="2" w:space="0" w:color="auto"/>
                                      </w:divBdr>
                                      <w:divsChild>
                                        <w:div w:id="20320361">
                                          <w:marLeft w:val="0"/>
                                          <w:marRight w:val="0"/>
                                          <w:marTop w:val="0"/>
                                          <w:marBottom w:val="0"/>
                                          <w:divBdr>
                                            <w:top w:val="single" w:sz="2" w:space="0" w:color="auto"/>
                                            <w:left w:val="single" w:sz="2" w:space="0" w:color="auto"/>
                                            <w:bottom w:val="single" w:sz="2" w:space="0" w:color="auto"/>
                                            <w:right w:val="single" w:sz="2" w:space="0" w:color="auto"/>
                                          </w:divBdr>
                                          <w:divsChild>
                                            <w:div w:id="288242805">
                                              <w:marLeft w:val="0"/>
                                              <w:marRight w:val="0"/>
                                              <w:marTop w:val="0"/>
                                              <w:marBottom w:val="0"/>
                                              <w:divBdr>
                                                <w:top w:val="single" w:sz="2" w:space="0" w:color="auto"/>
                                                <w:left w:val="single" w:sz="2" w:space="0" w:color="auto"/>
                                                <w:bottom w:val="single" w:sz="2" w:space="0" w:color="auto"/>
                                                <w:right w:val="single" w:sz="2" w:space="0" w:color="auto"/>
                                              </w:divBdr>
                                              <w:divsChild>
                                                <w:div w:id="1784811084">
                                                  <w:marLeft w:val="0"/>
                                                  <w:marRight w:val="0"/>
                                                  <w:marTop w:val="0"/>
                                                  <w:marBottom w:val="0"/>
                                                  <w:divBdr>
                                                    <w:top w:val="single" w:sz="2" w:space="0" w:color="auto"/>
                                                    <w:left w:val="single" w:sz="2" w:space="0" w:color="auto"/>
                                                    <w:bottom w:val="single" w:sz="2" w:space="0" w:color="auto"/>
                                                    <w:right w:val="single" w:sz="2" w:space="0" w:color="auto"/>
                                                  </w:divBdr>
                                                  <w:divsChild>
                                                    <w:div w:id="1625960821">
                                                      <w:marLeft w:val="0"/>
                                                      <w:marRight w:val="0"/>
                                                      <w:marTop w:val="0"/>
                                                      <w:marBottom w:val="0"/>
                                                      <w:divBdr>
                                                        <w:top w:val="single" w:sz="2" w:space="0" w:color="auto"/>
                                                        <w:left w:val="single" w:sz="2" w:space="0" w:color="auto"/>
                                                        <w:bottom w:val="single" w:sz="2" w:space="0" w:color="auto"/>
                                                        <w:right w:val="single" w:sz="2" w:space="0" w:color="auto"/>
                                                      </w:divBdr>
                                                      <w:divsChild>
                                                        <w:div w:id="1747611021">
                                                          <w:marLeft w:val="0"/>
                                                          <w:marRight w:val="0"/>
                                                          <w:marTop w:val="0"/>
                                                          <w:marBottom w:val="0"/>
                                                          <w:divBdr>
                                                            <w:top w:val="single" w:sz="2" w:space="0" w:color="auto"/>
                                                            <w:left w:val="single" w:sz="2" w:space="0" w:color="auto"/>
                                                            <w:bottom w:val="single" w:sz="2" w:space="0" w:color="auto"/>
                                                            <w:right w:val="single" w:sz="2" w:space="0" w:color="auto"/>
                                                          </w:divBdr>
                                                          <w:divsChild>
                                                            <w:div w:id="1292325162">
                                                              <w:marLeft w:val="0"/>
                                                              <w:marRight w:val="0"/>
                                                              <w:marTop w:val="0"/>
                                                              <w:marBottom w:val="0"/>
                                                              <w:divBdr>
                                                                <w:top w:val="single" w:sz="2" w:space="0" w:color="auto"/>
                                                                <w:left w:val="single" w:sz="2" w:space="0" w:color="auto"/>
                                                                <w:bottom w:val="single" w:sz="2" w:space="0" w:color="auto"/>
                                                                <w:right w:val="single" w:sz="2" w:space="0" w:color="auto"/>
                                                              </w:divBdr>
                                                              <w:divsChild>
                                                                <w:div w:id="1862283188">
                                                                  <w:marLeft w:val="0"/>
                                                                  <w:marRight w:val="0"/>
                                                                  <w:marTop w:val="0"/>
                                                                  <w:marBottom w:val="0"/>
                                                                  <w:divBdr>
                                                                    <w:top w:val="single" w:sz="2" w:space="0" w:color="auto"/>
                                                                    <w:left w:val="single" w:sz="2" w:space="0" w:color="auto"/>
                                                                    <w:bottom w:val="single" w:sz="2" w:space="0" w:color="auto"/>
                                                                    <w:right w:val="single" w:sz="2" w:space="0" w:color="auto"/>
                                                                  </w:divBdr>
                                                                </w:div>
                                                                <w:div w:id="470949352">
                                                                  <w:marLeft w:val="0"/>
                                                                  <w:marRight w:val="0"/>
                                                                  <w:marTop w:val="0"/>
                                                                  <w:marBottom w:val="0"/>
                                                                  <w:divBdr>
                                                                    <w:top w:val="single" w:sz="2" w:space="0" w:color="auto"/>
                                                                    <w:left w:val="single" w:sz="2" w:space="0" w:color="auto"/>
                                                                    <w:bottom w:val="single" w:sz="2" w:space="0" w:color="auto"/>
                                                                    <w:right w:val="single" w:sz="2" w:space="0" w:color="auto"/>
                                                                  </w:divBdr>
                                                                </w:div>
                                                                <w:div w:id="1654678911">
                                                                  <w:marLeft w:val="0"/>
                                                                  <w:marRight w:val="0"/>
                                                                  <w:marTop w:val="0"/>
                                                                  <w:marBottom w:val="0"/>
                                                                  <w:divBdr>
                                                                    <w:top w:val="single" w:sz="2" w:space="0" w:color="auto"/>
                                                                    <w:left w:val="single" w:sz="2" w:space="0" w:color="auto"/>
                                                                    <w:bottom w:val="single" w:sz="2" w:space="0" w:color="auto"/>
                                                                    <w:right w:val="single" w:sz="2" w:space="0" w:color="auto"/>
                                                                  </w:divBdr>
                                                                </w:div>
                                                                <w:div w:id="1475491944">
                                                                  <w:marLeft w:val="0"/>
                                                                  <w:marRight w:val="0"/>
                                                                  <w:marTop w:val="0"/>
                                                                  <w:marBottom w:val="0"/>
                                                                  <w:divBdr>
                                                                    <w:top w:val="single" w:sz="2" w:space="0" w:color="auto"/>
                                                                    <w:left w:val="single" w:sz="2" w:space="0" w:color="auto"/>
                                                                    <w:bottom w:val="single" w:sz="2" w:space="0" w:color="auto"/>
                                                                    <w:right w:val="single" w:sz="2" w:space="0" w:color="auto"/>
                                                                  </w:divBdr>
                                                                </w:div>
                                                                <w:div w:id="403066150">
                                                                  <w:marLeft w:val="0"/>
                                                                  <w:marRight w:val="0"/>
                                                                  <w:marTop w:val="0"/>
                                                                  <w:marBottom w:val="0"/>
                                                                  <w:divBdr>
                                                                    <w:top w:val="single" w:sz="2" w:space="0" w:color="auto"/>
                                                                    <w:left w:val="single" w:sz="2" w:space="0" w:color="auto"/>
                                                                    <w:bottom w:val="single" w:sz="2" w:space="0" w:color="auto"/>
                                                                    <w:right w:val="single" w:sz="2" w:space="0" w:color="auto"/>
                                                                  </w:divBdr>
                                                                </w:div>
                                                                <w:div w:id="1217622375">
                                                                  <w:marLeft w:val="0"/>
                                                                  <w:marRight w:val="0"/>
                                                                  <w:marTop w:val="0"/>
                                                                  <w:marBottom w:val="0"/>
                                                                  <w:divBdr>
                                                                    <w:top w:val="single" w:sz="2" w:space="0" w:color="auto"/>
                                                                    <w:left w:val="single" w:sz="2" w:space="0" w:color="auto"/>
                                                                    <w:bottom w:val="single" w:sz="2" w:space="0" w:color="auto"/>
                                                                    <w:right w:val="single" w:sz="2" w:space="0" w:color="auto"/>
                                                                  </w:divBdr>
                                                                </w:div>
                                                                <w:div w:id="437335273">
                                                                  <w:marLeft w:val="0"/>
                                                                  <w:marRight w:val="0"/>
                                                                  <w:marTop w:val="0"/>
                                                                  <w:marBottom w:val="0"/>
                                                                  <w:divBdr>
                                                                    <w:top w:val="single" w:sz="2" w:space="0" w:color="auto"/>
                                                                    <w:left w:val="single" w:sz="2" w:space="0" w:color="auto"/>
                                                                    <w:bottom w:val="single" w:sz="2" w:space="0" w:color="auto"/>
                                                                    <w:right w:val="single" w:sz="2" w:space="0" w:color="auto"/>
                                                                  </w:divBdr>
                                                                </w:div>
                                                                <w:div w:id="1664315679">
                                                                  <w:marLeft w:val="0"/>
                                                                  <w:marRight w:val="0"/>
                                                                  <w:marTop w:val="0"/>
                                                                  <w:marBottom w:val="0"/>
                                                                  <w:divBdr>
                                                                    <w:top w:val="single" w:sz="2" w:space="0" w:color="auto"/>
                                                                    <w:left w:val="single" w:sz="2" w:space="0" w:color="auto"/>
                                                                    <w:bottom w:val="single" w:sz="2" w:space="0" w:color="auto"/>
                                                                    <w:right w:val="single" w:sz="2" w:space="0" w:color="auto"/>
                                                                  </w:divBdr>
                                                                </w:div>
                                                                <w:div w:id="1737318024">
                                                                  <w:marLeft w:val="0"/>
                                                                  <w:marRight w:val="0"/>
                                                                  <w:marTop w:val="0"/>
                                                                  <w:marBottom w:val="0"/>
                                                                  <w:divBdr>
                                                                    <w:top w:val="single" w:sz="2" w:space="0" w:color="auto"/>
                                                                    <w:left w:val="single" w:sz="2" w:space="0" w:color="auto"/>
                                                                    <w:bottom w:val="single" w:sz="2" w:space="0" w:color="auto"/>
                                                                    <w:right w:val="single" w:sz="2" w:space="0" w:color="auto"/>
                                                                  </w:divBdr>
                                                                </w:div>
                                                                <w:div w:id="411901843">
                                                                  <w:marLeft w:val="0"/>
                                                                  <w:marRight w:val="0"/>
                                                                  <w:marTop w:val="0"/>
                                                                  <w:marBottom w:val="0"/>
                                                                  <w:divBdr>
                                                                    <w:top w:val="single" w:sz="2" w:space="0" w:color="auto"/>
                                                                    <w:left w:val="single" w:sz="2" w:space="0" w:color="auto"/>
                                                                    <w:bottom w:val="single" w:sz="2" w:space="0" w:color="auto"/>
                                                                    <w:right w:val="single" w:sz="2" w:space="0" w:color="auto"/>
                                                                  </w:divBdr>
                                                                </w:div>
                                                                <w:div w:id="1324889760">
                                                                  <w:marLeft w:val="0"/>
                                                                  <w:marRight w:val="0"/>
                                                                  <w:marTop w:val="0"/>
                                                                  <w:marBottom w:val="0"/>
                                                                  <w:divBdr>
                                                                    <w:top w:val="single" w:sz="2" w:space="0" w:color="auto"/>
                                                                    <w:left w:val="single" w:sz="2" w:space="0" w:color="auto"/>
                                                                    <w:bottom w:val="single" w:sz="2" w:space="0" w:color="auto"/>
                                                                    <w:right w:val="single" w:sz="2" w:space="0" w:color="auto"/>
                                                                  </w:divBdr>
                                                                </w:div>
                                                                <w:div w:id="588656557">
                                                                  <w:marLeft w:val="0"/>
                                                                  <w:marRight w:val="0"/>
                                                                  <w:marTop w:val="0"/>
                                                                  <w:marBottom w:val="0"/>
                                                                  <w:divBdr>
                                                                    <w:top w:val="single" w:sz="2" w:space="0" w:color="auto"/>
                                                                    <w:left w:val="single" w:sz="2" w:space="0" w:color="auto"/>
                                                                    <w:bottom w:val="single" w:sz="2" w:space="0" w:color="auto"/>
                                                                    <w:right w:val="single" w:sz="2" w:space="0" w:color="auto"/>
                                                                  </w:divBdr>
                                                                </w:div>
                                                                <w:div w:id="656693242">
                                                                  <w:marLeft w:val="0"/>
                                                                  <w:marRight w:val="0"/>
                                                                  <w:marTop w:val="0"/>
                                                                  <w:marBottom w:val="0"/>
                                                                  <w:divBdr>
                                                                    <w:top w:val="single" w:sz="2" w:space="0" w:color="auto"/>
                                                                    <w:left w:val="single" w:sz="2" w:space="0" w:color="auto"/>
                                                                    <w:bottom w:val="single" w:sz="2" w:space="0" w:color="auto"/>
                                                                    <w:right w:val="single" w:sz="2" w:space="0" w:color="auto"/>
                                                                  </w:divBdr>
                                                                </w:div>
                                                                <w:div w:id="881986261">
                                                                  <w:marLeft w:val="0"/>
                                                                  <w:marRight w:val="0"/>
                                                                  <w:marTop w:val="0"/>
                                                                  <w:marBottom w:val="0"/>
                                                                  <w:divBdr>
                                                                    <w:top w:val="single" w:sz="2" w:space="0" w:color="auto"/>
                                                                    <w:left w:val="single" w:sz="2" w:space="0" w:color="auto"/>
                                                                    <w:bottom w:val="single" w:sz="2" w:space="0" w:color="auto"/>
                                                                    <w:right w:val="single" w:sz="2" w:space="0" w:color="auto"/>
                                                                  </w:divBdr>
                                                                </w:div>
                                                                <w:div w:id="278071627">
                                                                  <w:marLeft w:val="0"/>
                                                                  <w:marRight w:val="0"/>
                                                                  <w:marTop w:val="0"/>
                                                                  <w:marBottom w:val="0"/>
                                                                  <w:divBdr>
                                                                    <w:top w:val="single" w:sz="2" w:space="0" w:color="auto"/>
                                                                    <w:left w:val="single" w:sz="2" w:space="0" w:color="auto"/>
                                                                    <w:bottom w:val="single" w:sz="2" w:space="0" w:color="auto"/>
                                                                    <w:right w:val="single" w:sz="2" w:space="0" w:color="auto"/>
                                                                  </w:divBdr>
                                                                </w:div>
                                                                <w:div w:id="242883410">
                                                                  <w:marLeft w:val="0"/>
                                                                  <w:marRight w:val="0"/>
                                                                  <w:marTop w:val="0"/>
                                                                  <w:marBottom w:val="0"/>
                                                                  <w:divBdr>
                                                                    <w:top w:val="single" w:sz="2" w:space="0" w:color="auto"/>
                                                                    <w:left w:val="single" w:sz="2" w:space="0" w:color="auto"/>
                                                                    <w:bottom w:val="single" w:sz="2" w:space="0" w:color="auto"/>
                                                                    <w:right w:val="single" w:sz="2" w:space="0" w:color="auto"/>
                                                                  </w:divBdr>
                                                                </w:div>
                                                                <w:div w:id="635915042">
                                                                  <w:marLeft w:val="0"/>
                                                                  <w:marRight w:val="0"/>
                                                                  <w:marTop w:val="0"/>
                                                                  <w:marBottom w:val="0"/>
                                                                  <w:divBdr>
                                                                    <w:top w:val="single" w:sz="2" w:space="0" w:color="auto"/>
                                                                    <w:left w:val="single" w:sz="2" w:space="0" w:color="auto"/>
                                                                    <w:bottom w:val="single" w:sz="2" w:space="0" w:color="auto"/>
                                                                    <w:right w:val="single" w:sz="2" w:space="0" w:color="auto"/>
                                                                  </w:divBdr>
                                                                </w:div>
                                                                <w:div w:id="2142647953">
                                                                  <w:marLeft w:val="0"/>
                                                                  <w:marRight w:val="0"/>
                                                                  <w:marTop w:val="0"/>
                                                                  <w:marBottom w:val="0"/>
                                                                  <w:divBdr>
                                                                    <w:top w:val="single" w:sz="2" w:space="0" w:color="auto"/>
                                                                    <w:left w:val="single" w:sz="2" w:space="0" w:color="auto"/>
                                                                    <w:bottom w:val="single" w:sz="2" w:space="0" w:color="auto"/>
                                                                    <w:right w:val="single" w:sz="2" w:space="0" w:color="auto"/>
                                                                  </w:divBdr>
                                                                </w:div>
                                                                <w:div w:id="1622570984">
                                                                  <w:marLeft w:val="0"/>
                                                                  <w:marRight w:val="0"/>
                                                                  <w:marTop w:val="0"/>
                                                                  <w:marBottom w:val="0"/>
                                                                  <w:divBdr>
                                                                    <w:top w:val="single" w:sz="2" w:space="0" w:color="auto"/>
                                                                    <w:left w:val="single" w:sz="2" w:space="0" w:color="auto"/>
                                                                    <w:bottom w:val="single" w:sz="2" w:space="0" w:color="auto"/>
                                                                    <w:right w:val="single" w:sz="2" w:space="0" w:color="auto"/>
                                                                  </w:divBdr>
                                                                </w:div>
                                                                <w:div w:id="792677374">
                                                                  <w:marLeft w:val="0"/>
                                                                  <w:marRight w:val="0"/>
                                                                  <w:marTop w:val="0"/>
                                                                  <w:marBottom w:val="0"/>
                                                                  <w:divBdr>
                                                                    <w:top w:val="single" w:sz="2" w:space="0" w:color="auto"/>
                                                                    <w:left w:val="single" w:sz="2" w:space="0" w:color="auto"/>
                                                                    <w:bottom w:val="single" w:sz="2" w:space="0" w:color="auto"/>
                                                                    <w:right w:val="single" w:sz="2" w:space="0" w:color="auto"/>
                                                                  </w:divBdr>
                                                                </w:div>
                                                                <w:div w:id="1530991666">
                                                                  <w:marLeft w:val="0"/>
                                                                  <w:marRight w:val="0"/>
                                                                  <w:marTop w:val="0"/>
                                                                  <w:marBottom w:val="0"/>
                                                                  <w:divBdr>
                                                                    <w:top w:val="single" w:sz="2" w:space="0" w:color="auto"/>
                                                                    <w:left w:val="single" w:sz="2" w:space="0" w:color="auto"/>
                                                                    <w:bottom w:val="single" w:sz="2" w:space="0" w:color="auto"/>
                                                                    <w:right w:val="single" w:sz="2" w:space="0" w:color="auto"/>
                                                                  </w:divBdr>
                                                                </w:div>
                                                                <w:div w:id="1322079795">
                                                                  <w:marLeft w:val="0"/>
                                                                  <w:marRight w:val="0"/>
                                                                  <w:marTop w:val="0"/>
                                                                  <w:marBottom w:val="0"/>
                                                                  <w:divBdr>
                                                                    <w:top w:val="single" w:sz="2" w:space="0" w:color="auto"/>
                                                                    <w:left w:val="single" w:sz="2" w:space="0" w:color="auto"/>
                                                                    <w:bottom w:val="single" w:sz="2" w:space="0" w:color="auto"/>
                                                                    <w:right w:val="single" w:sz="2" w:space="0" w:color="auto"/>
                                                                  </w:divBdr>
                                                                </w:div>
                                                                <w:div w:id="217133046">
                                                                  <w:marLeft w:val="0"/>
                                                                  <w:marRight w:val="0"/>
                                                                  <w:marTop w:val="0"/>
                                                                  <w:marBottom w:val="0"/>
                                                                  <w:divBdr>
                                                                    <w:top w:val="single" w:sz="2" w:space="0" w:color="auto"/>
                                                                    <w:left w:val="single" w:sz="2" w:space="0" w:color="auto"/>
                                                                    <w:bottom w:val="single" w:sz="2" w:space="0" w:color="auto"/>
                                                                    <w:right w:val="single" w:sz="2" w:space="0" w:color="auto"/>
                                                                  </w:divBdr>
                                                                </w:div>
                                                                <w:div w:id="2124953335">
                                                                  <w:marLeft w:val="0"/>
                                                                  <w:marRight w:val="0"/>
                                                                  <w:marTop w:val="0"/>
                                                                  <w:marBottom w:val="0"/>
                                                                  <w:divBdr>
                                                                    <w:top w:val="single" w:sz="2" w:space="0" w:color="auto"/>
                                                                    <w:left w:val="single" w:sz="2" w:space="0" w:color="auto"/>
                                                                    <w:bottom w:val="single" w:sz="2" w:space="0" w:color="auto"/>
                                                                    <w:right w:val="single" w:sz="2" w:space="0" w:color="auto"/>
                                                                  </w:divBdr>
                                                                </w:div>
                                                                <w:div w:id="1003778347">
                                                                  <w:marLeft w:val="0"/>
                                                                  <w:marRight w:val="0"/>
                                                                  <w:marTop w:val="0"/>
                                                                  <w:marBottom w:val="0"/>
                                                                  <w:divBdr>
                                                                    <w:top w:val="single" w:sz="2" w:space="0" w:color="auto"/>
                                                                    <w:left w:val="single" w:sz="2" w:space="0" w:color="auto"/>
                                                                    <w:bottom w:val="single" w:sz="2" w:space="0" w:color="auto"/>
                                                                    <w:right w:val="single" w:sz="2" w:space="0" w:color="auto"/>
                                                                  </w:divBdr>
                                                                </w:div>
                                                                <w:div w:id="573203320">
                                                                  <w:marLeft w:val="0"/>
                                                                  <w:marRight w:val="0"/>
                                                                  <w:marTop w:val="0"/>
                                                                  <w:marBottom w:val="0"/>
                                                                  <w:divBdr>
                                                                    <w:top w:val="single" w:sz="2" w:space="0" w:color="auto"/>
                                                                    <w:left w:val="single" w:sz="2" w:space="0" w:color="auto"/>
                                                                    <w:bottom w:val="single" w:sz="2" w:space="0" w:color="auto"/>
                                                                    <w:right w:val="single" w:sz="2" w:space="0" w:color="auto"/>
                                                                  </w:divBdr>
                                                                </w:div>
                                                                <w:div w:id="529757116">
                                                                  <w:marLeft w:val="0"/>
                                                                  <w:marRight w:val="0"/>
                                                                  <w:marTop w:val="0"/>
                                                                  <w:marBottom w:val="0"/>
                                                                  <w:divBdr>
                                                                    <w:top w:val="single" w:sz="2" w:space="0" w:color="auto"/>
                                                                    <w:left w:val="single" w:sz="2" w:space="0" w:color="auto"/>
                                                                    <w:bottom w:val="single" w:sz="2" w:space="0" w:color="auto"/>
                                                                    <w:right w:val="single" w:sz="2" w:space="0" w:color="auto"/>
                                                                  </w:divBdr>
                                                                </w:div>
                                                                <w:div w:id="579751544">
                                                                  <w:marLeft w:val="0"/>
                                                                  <w:marRight w:val="0"/>
                                                                  <w:marTop w:val="0"/>
                                                                  <w:marBottom w:val="0"/>
                                                                  <w:divBdr>
                                                                    <w:top w:val="single" w:sz="2" w:space="0" w:color="auto"/>
                                                                    <w:left w:val="single" w:sz="2" w:space="0" w:color="auto"/>
                                                                    <w:bottom w:val="single" w:sz="2" w:space="0" w:color="auto"/>
                                                                    <w:right w:val="single" w:sz="2" w:space="0" w:color="auto"/>
                                                                  </w:divBdr>
                                                                </w:div>
                                                                <w:div w:id="1734157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4073538">
                                                  <w:marLeft w:val="0"/>
                                                  <w:marRight w:val="0"/>
                                                  <w:marTop w:val="0"/>
                                                  <w:marBottom w:val="0"/>
                                                  <w:divBdr>
                                                    <w:top w:val="single" w:sz="2" w:space="0" w:color="auto"/>
                                                    <w:left w:val="single" w:sz="2" w:space="0" w:color="auto"/>
                                                    <w:bottom w:val="single" w:sz="2" w:space="0" w:color="auto"/>
                                                    <w:right w:val="single" w:sz="2" w:space="0" w:color="auto"/>
                                                  </w:divBdr>
                                                  <w:divsChild>
                                                    <w:div w:id="1734424261">
                                                      <w:marLeft w:val="0"/>
                                                      <w:marRight w:val="0"/>
                                                      <w:marTop w:val="0"/>
                                                      <w:marBottom w:val="0"/>
                                                      <w:divBdr>
                                                        <w:top w:val="single" w:sz="2" w:space="0" w:color="auto"/>
                                                        <w:left w:val="single" w:sz="2" w:space="0" w:color="auto"/>
                                                        <w:bottom w:val="single" w:sz="2" w:space="0" w:color="auto"/>
                                                        <w:right w:val="single" w:sz="2" w:space="0" w:color="auto"/>
                                                      </w:divBdr>
                                                      <w:divsChild>
                                                        <w:div w:id="254634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914503699">
          <w:marLeft w:val="0"/>
          <w:marRight w:val="0"/>
          <w:marTop w:val="0"/>
          <w:marBottom w:val="0"/>
          <w:divBdr>
            <w:top w:val="single" w:sz="2" w:space="0" w:color="auto"/>
            <w:left w:val="single" w:sz="2" w:space="0" w:color="auto"/>
            <w:bottom w:val="single" w:sz="2" w:space="0" w:color="auto"/>
            <w:right w:val="single" w:sz="2" w:space="0" w:color="auto"/>
          </w:divBdr>
          <w:divsChild>
            <w:div w:id="1479760205">
              <w:marLeft w:val="0"/>
              <w:marRight w:val="0"/>
              <w:marTop w:val="100"/>
              <w:marBottom w:val="100"/>
              <w:divBdr>
                <w:top w:val="single" w:sz="2" w:space="0" w:color="auto"/>
                <w:left w:val="single" w:sz="2" w:space="0" w:color="auto"/>
                <w:bottom w:val="single" w:sz="2" w:space="0" w:color="auto"/>
                <w:right w:val="single" w:sz="2" w:space="0" w:color="auto"/>
              </w:divBdr>
              <w:divsChild>
                <w:div w:id="1354769603">
                  <w:marLeft w:val="0"/>
                  <w:marRight w:val="0"/>
                  <w:marTop w:val="0"/>
                  <w:marBottom w:val="0"/>
                  <w:divBdr>
                    <w:top w:val="single" w:sz="2" w:space="0" w:color="auto"/>
                    <w:left w:val="single" w:sz="2" w:space="0" w:color="auto"/>
                    <w:bottom w:val="single" w:sz="2" w:space="0" w:color="auto"/>
                    <w:right w:val="single" w:sz="2" w:space="0" w:color="auto"/>
                  </w:divBdr>
                  <w:divsChild>
                    <w:div w:id="1576865892">
                      <w:marLeft w:val="0"/>
                      <w:marRight w:val="0"/>
                      <w:marTop w:val="0"/>
                      <w:marBottom w:val="0"/>
                      <w:divBdr>
                        <w:top w:val="single" w:sz="2" w:space="0" w:color="auto"/>
                        <w:left w:val="single" w:sz="2" w:space="0" w:color="auto"/>
                        <w:bottom w:val="single" w:sz="2" w:space="0" w:color="auto"/>
                        <w:right w:val="single" w:sz="2" w:space="0" w:color="auto"/>
                      </w:divBdr>
                      <w:divsChild>
                        <w:div w:id="117534517">
                          <w:marLeft w:val="0"/>
                          <w:marRight w:val="0"/>
                          <w:marTop w:val="0"/>
                          <w:marBottom w:val="0"/>
                          <w:divBdr>
                            <w:top w:val="single" w:sz="2" w:space="0" w:color="auto"/>
                            <w:left w:val="single" w:sz="2" w:space="0" w:color="auto"/>
                            <w:bottom w:val="single" w:sz="2" w:space="0" w:color="auto"/>
                            <w:right w:val="single" w:sz="2" w:space="0" w:color="auto"/>
                          </w:divBdr>
                          <w:divsChild>
                            <w:div w:id="857112228">
                              <w:marLeft w:val="0"/>
                              <w:marRight w:val="0"/>
                              <w:marTop w:val="0"/>
                              <w:marBottom w:val="0"/>
                              <w:divBdr>
                                <w:top w:val="single" w:sz="2" w:space="0" w:color="auto"/>
                                <w:left w:val="single" w:sz="2" w:space="0" w:color="auto"/>
                                <w:bottom w:val="single" w:sz="2" w:space="0" w:color="auto"/>
                                <w:right w:val="single" w:sz="2" w:space="0" w:color="auto"/>
                              </w:divBdr>
                              <w:divsChild>
                                <w:div w:id="1647317812">
                                  <w:marLeft w:val="0"/>
                                  <w:marRight w:val="0"/>
                                  <w:marTop w:val="0"/>
                                  <w:marBottom w:val="0"/>
                                  <w:divBdr>
                                    <w:top w:val="single" w:sz="2" w:space="0" w:color="auto"/>
                                    <w:left w:val="single" w:sz="2" w:space="0" w:color="auto"/>
                                    <w:bottom w:val="single" w:sz="2" w:space="0" w:color="auto"/>
                                    <w:right w:val="single" w:sz="2" w:space="0" w:color="auto"/>
                                  </w:divBdr>
                                  <w:divsChild>
                                    <w:div w:id="64838148">
                                      <w:marLeft w:val="0"/>
                                      <w:marRight w:val="0"/>
                                      <w:marTop w:val="0"/>
                                      <w:marBottom w:val="0"/>
                                      <w:divBdr>
                                        <w:top w:val="single" w:sz="2" w:space="0" w:color="auto"/>
                                        <w:left w:val="single" w:sz="2" w:space="0" w:color="auto"/>
                                        <w:bottom w:val="single" w:sz="2" w:space="0" w:color="auto"/>
                                        <w:right w:val="single" w:sz="2" w:space="0" w:color="auto"/>
                                      </w:divBdr>
                                      <w:divsChild>
                                        <w:div w:id="1960644452">
                                          <w:marLeft w:val="0"/>
                                          <w:marRight w:val="0"/>
                                          <w:marTop w:val="0"/>
                                          <w:marBottom w:val="0"/>
                                          <w:divBdr>
                                            <w:top w:val="single" w:sz="2" w:space="0" w:color="auto"/>
                                            <w:left w:val="single" w:sz="2" w:space="0" w:color="auto"/>
                                            <w:bottom w:val="single" w:sz="2" w:space="0" w:color="auto"/>
                                            <w:right w:val="single" w:sz="2" w:space="0" w:color="auto"/>
                                          </w:divBdr>
                                          <w:divsChild>
                                            <w:div w:id="1374424251">
                                              <w:marLeft w:val="0"/>
                                              <w:marRight w:val="0"/>
                                              <w:marTop w:val="0"/>
                                              <w:marBottom w:val="0"/>
                                              <w:divBdr>
                                                <w:top w:val="single" w:sz="2" w:space="0" w:color="auto"/>
                                                <w:left w:val="single" w:sz="2" w:space="0" w:color="auto"/>
                                                <w:bottom w:val="single" w:sz="2" w:space="0" w:color="auto"/>
                                                <w:right w:val="single" w:sz="2" w:space="0" w:color="auto"/>
                                              </w:divBdr>
                                              <w:divsChild>
                                                <w:div w:id="1445690963">
                                                  <w:marLeft w:val="0"/>
                                                  <w:marRight w:val="0"/>
                                                  <w:marTop w:val="0"/>
                                                  <w:marBottom w:val="0"/>
                                                  <w:divBdr>
                                                    <w:top w:val="single" w:sz="2" w:space="0" w:color="auto"/>
                                                    <w:left w:val="single" w:sz="2" w:space="0" w:color="auto"/>
                                                    <w:bottom w:val="single" w:sz="2" w:space="0" w:color="auto"/>
                                                    <w:right w:val="single" w:sz="2" w:space="0" w:color="auto"/>
                                                  </w:divBdr>
                                                </w:div>
                                                <w:div w:id="1872106761">
                                                  <w:marLeft w:val="0"/>
                                                  <w:marRight w:val="0"/>
                                                  <w:marTop w:val="0"/>
                                                  <w:marBottom w:val="0"/>
                                                  <w:divBdr>
                                                    <w:top w:val="single" w:sz="2" w:space="0" w:color="auto"/>
                                                    <w:left w:val="single" w:sz="2" w:space="0" w:color="auto"/>
                                                    <w:bottom w:val="single" w:sz="2" w:space="0" w:color="auto"/>
                                                    <w:right w:val="single" w:sz="2" w:space="0" w:color="auto"/>
                                                  </w:divBdr>
                                                </w:div>
                                                <w:div w:id="1986813600">
                                                  <w:marLeft w:val="0"/>
                                                  <w:marRight w:val="0"/>
                                                  <w:marTop w:val="0"/>
                                                  <w:marBottom w:val="0"/>
                                                  <w:divBdr>
                                                    <w:top w:val="single" w:sz="2" w:space="0" w:color="auto"/>
                                                    <w:left w:val="single" w:sz="2" w:space="0" w:color="auto"/>
                                                    <w:bottom w:val="single" w:sz="2" w:space="0" w:color="auto"/>
                                                    <w:right w:val="single" w:sz="2" w:space="0" w:color="auto"/>
                                                  </w:divBdr>
                                                </w:div>
                                                <w:div w:id="858280350">
                                                  <w:marLeft w:val="0"/>
                                                  <w:marRight w:val="0"/>
                                                  <w:marTop w:val="0"/>
                                                  <w:marBottom w:val="0"/>
                                                  <w:divBdr>
                                                    <w:top w:val="single" w:sz="2" w:space="0" w:color="auto"/>
                                                    <w:left w:val="single" w:sz="2" w:space="0" w:color="auto"/>
                                                    <w:bottom w:val="single" w:sz="2" w:space="0" w:color="auto"/>
                                                    <w:right w:val="single" w:sz="2" w:space="0" w:color="auto"/>
                                                  </w:divBdr>
                                                </w:div>
                                                <w:div w:id="1138105740">
                                                  <w:marLeft w:val="0"/>
                                                  <w:marRight w:val="0"/>
                                                  <w:marTop w:val="0"/>
                                                  <w:marBottom w:val="0"/>
                                                  <w:divBdr>
                                                    <w:top w:val="single" w:sz="2" w:space="0" w:color="auto"/>
                                                    <w:left w:val="single" w:sz="2" w:space="0" w:color="auto"/>
                                                    <w:bottom w:val="single" w:sz="2" w:space="0" w:color="auto"/>
                                                    <w:right w:val="single" w:sz="2" w:space="0" w:color="auto"/>
                                                  </w:divBdr>
                                                </w:div>
                                                <w:div w:id="430735258">
                                                  <w:marLeft w:val="0"/>
                                                  <w:marRight w:val="0"/>
                                                  <w:marTop w:val="0"/>
                                                  <w:marBottom w:val="0"/>
                                                  <w:divBdr>
                                                    <w:top w:val="single" w:sz="2" w:space="0" w:color="auto"/>
                                                    <w:left w:val="single" w:sz="2" w:space="0" w:color="auto"/>
                                                    <w:bottom w:val="single" w:sz="2" w:space="0" w:color="auto"/>
                                                    <w:right w:val="single" w:sz="2" w:space="0" w:color="auto"/>
                                                  </w:divBdr>
                                                </w:div>
                                                <w:div w:id="1867710486">
                                                  <w:marLeft w:val="0"/>
                                                  <w:marRight w:val="0"/>
                                                  <w:marTop w:val="0"/>
                                                  <w:marBottom w:val="0"/>
                                                  <w:divBdr>
                                                    <w:top w:val="single" w:sz="2" w:space="0" w:color="auto"/>
                                                    <w:left w:val="single" w:sz="2" w:space="0" w:color="auto"/>
                                                    <w:bottom w:val="single" w:sz="2" w:space="0" w:color="auto"/>
                                                    <w:right w:val="single" w:sz="2" w:space="0" w:color="auto"/>
                                                  </w:divBdr>
                                                </w:div>
                                                <w:div w:id="1127626595">
                                                  <w:marLeft w:val="0"/>
                                                  <w:marRight w:val="0"/>
                                                  <w:marTop w:val="0"/>
                                                  <w:marBottom w:val="0"/>
                                                  <w:divBdr>
                                                    <w:top w:val="single" w:sz="2" w:space="0" w:color="auto"/>
                                                    <w:left w:val="single" w:sz="2" w:space="0" w:color="auto"/>
                                                    <w:bottom w:val="single" w:sz="2" w:space="0" w:color="auto"/>
                                                    <w:right w:val="single" w:sz="2" w:space="0" w:color="auto"/>
                                                  </w:divBdr>
                                                </w:div>
                                                <w:div w:id="1722706821">
                                                  <w:marLeft w:val="0"/>
                                                  <w:marRight w:val="0"/>
                                                  <w:marTop w:val="0"/>
                                                  <w:marBottom w:val="0"/>
                                                  <w:divBdr>
                                                    <w:top w:val="single" w:sz="2" w:space="0" w:color="auto"/>
                                                    <w:left w:val="single" w:sz="2" w:space="0" w:color="auto"/>
                                                    <w:bottom w:val="single" w:sz="2" w:space="0" w:color="auto"/>
                                                    <w:right w:val="single" w:sz="2" w:space="0" w:color="auto"/>
                                                  </w:divBdr>
                                                </w:div>
                                                <w:div w:id="1716420437">
                                                  <w:marLeft w:val="0"/>
                                                  <w:marRight w:val="0"/>
                                                  <w:marTop w:val="0"/>
                                                  <w:marBottom w:val="0"/>
                                                  <w:divBdr>
                                                    <w:top w:val="single" w:sz="2" w:space="0" w:color="auto"/>
                                                    <w:left w:val="single" w:sz="2" w:space="0" w:color="auto"/>
                                                    <w:bottom w:val="single" w:sz="2" w:space="0" w:color="auto"/>
                                                    <w:right w:val="single" w:sz="2" w:space="0" w:color="auto"/>
                                                  </w:divBdr>
                                                </w:div>
                                                <w:div w:id="385614897">
                                                  <w:marLeft w:val="0"/>
                                                  <w:marRight w:val="0"/>
                                                  <w:marTop w:val="0"/>
                                                  <w:marBottom w:val="0"/>
                                                  <w:divBdr>
                                                    <w:top w:val="single" w:sz="2" w:space="0" w:color="auto"/>
                                                    <w:left w:val="single" w:sz="2" w:space="0" w:color="auto"/>
                                                    <w:bottom w:val="single" w:sz="2" w:space="0" w:color="auto"/>
                                                    <w:right w:val="single" w:sz="2" w:space="0" w:color="auto"/>
                                                  </w:divBdr>
                                                </w:div>
                                                <w:div w:id="1312834312">
                                                  <w:marLeft w:val="0"/>
                                                  <w:marRight w:val="0"/>
                                                  <w:marTop w:val="0"/>
                                                  <w:marBottom w:val="0"/>
                                                  <w:divBdr>
                                                    <w:top w:val="single" w:sz="2" w:space="0" w:color="auto"/>
                                                    <w:left w:val="single" w:sz="2" w:space="0" w:color="auto"/>
                                                    <w:bottom w:val="single" w:sz="2" w:space="0" w:color="auto"/>
                                                    <w:right w:val="single" w:sz="2" w:space="0" w:color="auto"/>
                                                  </w:divBdr>
                                                </w:div>
                                                <w:div w:id="886452178">
                                                  <w:marLeft w:val="0"/>
                                                  <w:marRight w:val="0"/>
                                                  <w:marTop w:val="0"/>
                                                  <w:marBottom w:val="0"/>
                                                  <w:divBdr>
                                                    <w:top w:val="single" w:sz="2" w:space="0" w:color="auto"/>
                                                    <w:left w:val="single" w:sz="2" w:space="0" w:color="auto"/>
                                                    <w:bottom w:val="single" w:sz="2" w:space="0" w:color="auto"/>
                                                    <w:right w:val="single" w:sz="2" w:space="0" w:color="auto"/>
                                                  </w:divBdr>
                                                </w:div>
                                                <w:div w:id="592326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126472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011658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46185741">
      <w:bodyDiv w:val="1"/>
      <w:marLeft w:val="0"/>
      <w:marRight w:val="0"/>
      <w:marTop w:val="0"/>
      <w:marBottom w:val="0"/>
      <w:divBdr>
        <w:top w:val="none" w:sz="0" w:space="0" w:color="auto"/>
        <w:left w:val="none" w:sz="0" w:space="0" w:color="auto"/>
        <w:bottom w:val="none" w:sz="0" w:space="0" w:color="auto"/>
        <w:right w:val="none" w:sz="0" w:space="0" w:color="auto"/>
      </w:divBdr>
    </w:div>
    <w:div w:id="149942602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462275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6906697">
      <w:bodyDiv w:val="1"/>
      <w:marLeft w:val="0"/>
      <w:marRight w:val="0"/>
      <w:marTop w:val="0"/>
      <w:marBottom w:val="0"/>
      <w:divBdr>
        <w:top w:val="none" w:sz="0" w:space="0" w:color="auto"/>
        <w:left w:val="none" w:sz="0" w:space="0" w:color="auto"/>
        <w:bottom w:val="none" w:sz="0" w:space="0" w:color="auto"/>
        <w:right w:val="none" w:sz="0" w:space="0" w:color="auto"/>
      </w:divBdr>
      <w:divsChild>
        <w:div w:id="1792675412">
          <w:marLeft w:val="0"/>
          <w:marRight w:val="0"/>
          <w:marTop w:val="0"/>
          <w:marBottom w:val="0"/>
          <w:divBdr>
            <w:top w:val="single" w:sz="2" w:space="0" w:color="auto"/>
            <w:left w:val="single" w:sz="2" w:space="0" w:color="auto"/>
            <w:bottom w:val="single" w:sz="2" w:space="0" w:color="auto"/>
            <w:right w:val="single" w:sz="2" w:space="0" w:color="auto"/>
          </w:divBdr>
        </w:div>
        <w:div w:id="685595328">
          <w:marLeft w:val="0"/>
          <w:marRight w:val="0"/>
          <w:marTop w:val="0"/>
          <w:marBottom w:val="0"/>
          <w:divBdr>
            <w:top w:val="single" w:sz="2" w:space="0" w:color="auto"/>
            <w:left w:val="single" w:sz="2" w:space="0" w:color="auto"/>
            <w:bottom w:val="single" w:sz="2" w:space="0" w:color="auto"/>
            <w:right w:val="single" w:sz="2" w:space="0" w:color="auto"/>
          </w:divBdr>
        </w:div>
        <w:div w:id="342829860">
          <w:marLeft w:val="0"/>
          <w:marRight w:val="0"/>
          <w:marTop w:val="0"/>
          <w:marBottom w:val="0"/>
          <w:divBdr>
            <w:top w:val="single" w:sz="2" w:space="0" w:color="auto"/>
            <w:left w:val="single" w:sz="2" w:space="0" w:color="auto"/>
            <w:bottom w:val="single" w:sz="2" w:space="0" w:color="auto"/>
            <w:right w:val="single" w:sz="2" w:space="0" w:color="auto"/>
          </w:divBdr>
        </w:div>
        <w:div w:id="694573504">
          <w:marLeft w:val="0"/>
          <w:marRight w:val="0"/>
          <w:marTop w:val="0"/>
          <w:marBottom w:val="0"/>
          <w:divBdr>
            <w:top w:val="single" w:sz="2" w:space="0" w:color="auto"/>
            <w:left w:val="single" w:sz="2" w:space="0" w:color="auto"/>
            <w:bottom w:val="single" w:sz="2" w:space="0" w:color="auto"/>
            <w:right w:val="single" w:sz="2" w:space="0" w:color="auto"/>
          </w:divBdr>
        </w:div>
        <w:div w:id="884828047">
          <w:marLeft w:val="0"/>
          <w:marRight w:val="0"/>
          <w:marTop w:val="0"/>
          <w:marBottom w:val="0"/>
          <w:divBdr>
            <w:top w:val="single" w:sz="2" w:space="0" w:color="auto"/>
            <w:left w:val="single" w:sz="2" w:space="0" w:color="auto"/>
            <w:bottom w:val="single" w:sz="2" w:space="0" w:color="auto"/>
            <w:right w:val="single" w:sz="2" w:space="0" w:color="auto"/>
          </w:divBdr>
        </w:div>
        <w:div w:id="185213369">
          <w:marLeft w:val="0"/>
          <w:marRight w:val="0"/>
          <w:marTop w:val="0"/>
          <w:marBottom w:val="0"/>
          <w:divBdr>
            <w:top w:val="single" w:sz="2" w:space="0" w:color="auto"/>
            <w:left w:val="single" w:sz="2" w:space="0" w:color="auto"/>
            <w:bottom w:val="single" w:sz="2" w:space="0" w:color="auto"/>
            <w:right w:val="single" w:sz="2" w:space="0" w:color="auto"/>
          </w:divBdr>
        </w:div>
        <w:div w:id="1093476632">
          <w:marLeft w:val="0"/>
          <w:marRight w:val="0"/>
          <w:marTop w:val="0"/>
          <w:marBottom w:val="0"/>
          <w:divBdr>
            <w:top w:val="single" w:sz="2" w:space="0" w:color="auto"/>
            <w:left w:val="single" w:sz="2" w:space="0" w:color="auto"/>
            <w:bottom w:val="single" w:sz="2" w:space="0" w:color="auto"/>
            <w:right w:val="single" w:sz="2" w:space="0" w:color="auto"/>
          </w:divBdr>
        </w:div>
        <w:div w:id="570236839">
          <w:marLeft w:val="0"/>
          <w:marRight w:val="0"/>
          <w:marTop w:val="0"/>
          <w:marBottom w:val="0"/>
          <w:divBdr>
            <w:top w:val="single" w:sz="2" w:space="0" w:color="auto"/>
            <w:left w:val="single" w:sz="2" w:space="0" w:color="auto"/>
            <w:bottom w:val="single" w:sz="2" w:space="0" w:color="auto"/>
            <w:right w:val="single" w:sz="2" w:space="0" w:color="auto"/>
          </w:divBdr>
        </w:div>
        <w:div w:id="1814134108">
          <w:marLeft w:val="0"/>
          <w:marRight w:val="0"/>
          <w:marTop w:val="0"/>
          <w:marBottom w:val="0"/>
          <w:divBdr>
            <w:top w:val="single" w:sz="2" w:space="0" w:color="auto"/>
            <w:left w:val="single" w:sz="2" w:space="0" w:color="auto"/>
            <w:bottom w:val="single" w:sz="2" w:space="0" w:color="auto"/>
            <w:right w:val="single" w:sz="2" w:space="0" w:color="auto"/>
          </w:divBdr>
        </w:div>
        <w:div w:id="1651010075">
          <w:marLeft w:val="0"/>
          <w:marRight w:val="0"/>
          <w:marTop w:val="0"/>
          <w:marBottom w:val="0"/>
          <w:divBdr>
            <w:top w:val="single" w:sz="2" w:space="0" w:color="auto"/>
            <w:left w:val="single" w:sz="2" w:space="0" w:color="auto"/>
            <w:bottom w:val="single" w:sz="2" w:space="0" w:color="auto"/>
            <w:right w:val="single" w:sz="2" w:space="0" w:color="auto"/>
          </w:divBdr>
        </w:div>
        <w:div w:id="1069841037">
          <w:marLeft w:val="0"/>
          <w:marRight w:val="0"/>
          <w:marTop w:val="0"/>
          <w:marBottom w:val="0"/>
          <w:divBdr>
            <w:top w:val="single" w:sz="2" w:space="0" w:color="auto"/>
            <w:left w:val="single" w:sz="2" w:space="0" w:color="auto"/>
            <w:bottom w:val="single" w:sz="2" w:space="0" w:color="auto"/>
            <w:right w:val="single" w:sz="2" w:space="0" w:color="auto"/>
          </w:divBdr>
        </w:div>
        <w:div w:id="357391447">
          <w:marLeft w:val="0"/>
          <w:marRight w:val="0"/>
          <w:marTop w:val="0"/>
          <w:marBottom w:val="0"/>
          <w:divBdr>
            <w:top w:val="single" w:sz="2" w:space="0" w:color="auto"/>
            <w:left w:val="single" w:sz="2" w:space="0" w:color="auto"/>
            <w:bottom w:val="single" w:sz="2" w:space="0" w:color="auto"/>
            <w:right w:val="single" w:sz="2" w:space="0" w:color="auto"/>
          </w:divBdr>
        </w:div>
        <w:div w:id="548608208">
          <w:marLeft w:val="0"/>
          <w:marRight w:val="0"/>
          <w:marTop w:val="0"/>
          <w:marBottom w:val="0"/>
          <w:divBdr>
            <w:top w:val="single" w:sz="2" w:space="0" w:color="auto"/>
            <w:left w:val="single" w:sz="2" w:space="0" w:color="auto"/>
            <w:bottom w:val="single" w:sz="2" w:space="0" w:color="auto"/>
            <w:right w:val="single" w:sz="2" w:space="0" w:color="auto"/>
          </w:divBdr>
        </w:div>
        <w:div w:id="36048212">
          <w:marLeft w:val="0"/>
          <w:marRight w:val="0"/>
          <w:marTop w:val="0"/>
          <w:marBottom w:val="0"/>
          <w:divBdr>
            <w:top w:val="single" w:sz="2" w:space="0" w:color="auto"/>
            <w:left w:val="single" w:sz="2" w:space="0" w:color="auto"/>
            <w:bottom w:val="single" w:sz="2" w:space="0" w:color="auto"/>
            <w:right w:val="single" w:sz="2" w:space="0" w:color="auto"/>
          </w:divBdr>
        </w:div>
        <w:div w:id="1576017077">
          <w:marLeft w:val="0"/>
          <w:marRight w:val="0"/>
          <w:marTop w:val="0"/>
          <w:marBottom w:val="0"/>
          <w:divBdr>
            <w:top w:val="single" w:sz="2" w:space="0" w:color="auto"/>
            <w:left w:val="single" w:sz="2" w:space="0" w:color="auto"/>
            <w:bottom w:val="single" w:sz="2" w:space="0" w:color="auto"/>
            <w:right w:val="single" w:sz="2" w:space="0" w:color="auto"/>
          </w:divBdr>
        </w:div>
        <w:div w:id="1740862652">
          <w:marLeft w:val="0"/>
          <w:marRight w:val="0"/>
          <w:marTop w:val="0"/>
          <w:marBottom w:val="0"/>
          <w:divBdr>
            <w:top w:val="single" w:sz="2" w:space="0" w:color="auto"/>
            <w:left w:val="single" w:sz="2" w:space="0" w:color="auto"/>
            <w:bottom w:val="single" w:sz="2" w:space="0" w:color="auto"/>
            <w:right w:val="single" w:sz="2" w:space="0" w:color="auto"/>
          </w:divBdr>
        </w:div>
        <w:div w:id="182205612">
          <w:marLeft w:val="0"/>
          <w:marRight w:val="0"/>
          <w:marTop w:val="0"/>
          <w:marBottom w:val="0"/>
          <w:divBdr>
            <w:top w:val="single" w:sz="2" w:space="0" w:color="auto"/>
            <w:left w:val="single" w:sz="2" w:space="0" w:color="auto"/>
            <w:bottom w:val="single" w:sz="2" w:space="0" w:color="auto"/>
            <w:right w:val="single" w:sz="2" w:space="0" w:color="auto"/>
          </w:divBdr>
        </w:div>
        <w:div w:id="707680229">
          <w:marLeft w:val="0"/>
          <w:marRight w:val="0"/>
          <w:marTop w:val="0"/>
          <w:marBottom w:val="0"/>
          <w:divBdr>
            <w:top w:val="single" w:sz="2" w:space="0" w:color="auto"/>
            <w:left w:val="single" w:sz="2" w:space="0" w:color="auto"/>
            <w:bottom w:val="single" w:sz="2" w:space="0" w:color="auto"/>
            <w:right w:val="single" w:sz="2" w:space="0" w:color="auto"/>
          </w:divBdr>
        </w:div>
        <w:div w:id="521820311">
          <w:marLeft w:val="0"/>
          <w:marRight w:val="0"/>
          <w:marTop w:val="0"/>
          <w:marBottom w:val="0"/>
          <w:divBdr>
            <w:top w:val="single" w:sz="2" w:space="0" w:color="auto"/>
            <w:left w:val="single" w:sz="2" w:space="0" w:color="auto"/>
            <w:bottom w:val="single" w:sz="2" w:space="0" w:color="auto"/>
            <w:right w:val="single" w:sz="2" w:space="0" w:color="auto"/>
          </w:divBdr>
        </w:div>
        <w:div w:id="1134325940">
          <w:marLeft w:val="0"/>
          <w:marRight w:val="0"/>
          <w:marTop w:val="0"/>
          <w:marBottom w:val="0"/>
          <w:divBdr>
            <w:top w:val="single" w:sz="2" w:space="0" w:color="auto"/>
            <w:left w:val="single" w:sz="2" w:space="0" w:color="auto"/>
            <w:bottom w:val="single" w:sz="2" w:space="0" w:color="auto"/>
            <w:right w:val="single" w:sz="2" w:space="0" w:color="auto"/>
          </w:divBdr>
        </w:div>
        <w:div w:id="1558666864">
          <w:marLeft w:val="0"/>
          <w:marRight w:val="0"/>
          <w:marTop w:val="0"/>
          <w:marBottom w:val="0"/>
          <w:divBdr>
            <w:top w:val="single" w:sz="2" w:space="0" w:color="auto"/>
            <w:left w:val="single" w:sz="2" w:space="0" w:color="auto"/>
            <w:bottom w:val="single" w:sz="2" w:space="0" w:color="auto"/>
            <w:right w:val="single" w:sz="2" w:space="0" w:color="auto"/>
          </w:divBdr>
        </w:div>
        <w:div w:id="465971088">
          <w:marLeft w:val="0"/>
          <w:marRight w:val="0"/>
          <w:marTop w:val="0"/>
          <w:marBottom w:val="0"/>
          <w:divBdr>
            <w:top w:val="single" w:sz="2" w:space="0" w:color="auto"/>
            <w:left w:val="single" w:sz="2" w:space="0" w:color="auto"/>
            <w:bottom w:val="single" w:sz="2" w:space="0" w:color="auto"/>
            <w:right w:val="single" w:sz="2" w:space="0" w:color="auto"/>
          </w:divBdr>
        </w:div>
        <w:div w:id="1533032345">
          <w:marLeft w:val="0"/>
          <w:marRight w:val="0"/>
          <w:marTop w:val="0"/>
          <w:marBottom w:val="0"/>
          <w:divBdr>
            <w:top w:val="single" w:sz="2" w:space="0" w:color="auto"/>
            <w:left w:val="single" w:sz="2" w:space="0" w:color="auto"/>
            <w:bottom w:val="single" w:sz="2" w:space="0" w:color="auto"/>
            <w:right w:val="single" w:sz="2" w:space="0" w:color="auto"/>
          </w:divBdr>
        </w:div>
        <w:div w:id="1909268357">
          <w:marLeft w:val="0"/>
          <w:marRight w:val="0"/>
          <w:marTop w:val="0"/>
          <w:marBottom w:val="0"/>
          <w:divBdr>
            <w:top w:val="single" w:sz="2" w:space="0" w:color="auto"/>
            <w:left w:val="single" w:sz="2" w:space="0" w:color="auto"/>
            <w:bottom w:val="single" w:sz="2" w:space="0" w:color="auto"/>
            <w:right w:val="single" w:sz="2" w:space="0" w:color="auto"/>
          </w:divBdr>
        </w:div>
        <w:div w:id="1005938292">
          <w:marLeft w:val="0"/>
          <w:marRight w:val="0"/>
          <w:marTop w:val="0"/>
          <w:marBottom w:val="0"/>
          <w:divBdr>
            <w:top w:val="single" w:sz="2" w:space="0" w:color="auto"/>
            <w:left w:val="single" w:sz="2" w:space="0" w:color="auto"/>
            <w:bottom w:val="single" w:sz="2" w:space="0" w:color="auto"/>
            <w:right w:val="single" w:sz="2" w:space="0" w:color="auto"/>
          </w:divBdr>
        </w:div>
        <w:div w:id="243493870">
          <w:marLeft w:val="0"/>
          <w:marRight w:val="0"/>
          <w:marTop w:val="0"/>
          <w:marBottom w:val="0"/>
          <w:divBdr>
            <w:top w:val="single" w:sz="2" w:space="0" w:color="auto"/>
            <w:left w:val="single" w:sz="2" w:space="0" w:color="auto"/>
            <w:bottom w:val="single" w:sz="2" w:space="0" w:color="auto"/>
            <w:right w:val="single" w:sz="2" w:space="0" w:color="auto"/>
          </w:divBdr>
        </w:div>
        <w:div w:id="856500115">
          <w:marLeft w:val="0"/>
          <w:marRight w:val="0"/>
          <w:marTop w:val="0"/>
          <w:marBottom w:val="0"/>
          <w:divBdr>
            <w:top w:val="single" w:sz="2" w:space="0" w:color="auto"/>
            <w:left w:val="single" w:sz="2" w:space="0" w:color="auto"/>
            <w:bottom w:val="single" w:sz="2" w:space="0" w:color="auto"/>
            <w:right w:val="single" w:sz="2" w:space="0" w:color="auto"/>
          </w:divBdr>
        </w:div>
        <w:div w:id="889341296">
          <w:marLeft w:val="0"/>
          <w:marRight w:val="0"/>
          <w:marTop w:val="0"/>
          <w:marBottom w:val="0"/>
          <w:divBdr>
            <w:top w:val="single" w:sz="2" w:space="0" w:color="auto"/>
            <w:left w:val="single" w:sz="2" w:space="0" w:color="auto"/>
            <w:bottom w:val="single" w:sz="2" w:space="0" w:color="auto"/>
            <w:right w:val="single" w:sz="2" w:space="0" w:color="auto"/>
          </w:divBdr>
        </w:div>
        <w:div w:id="118107109">
          <w:marLeft w:val="0"/>
          <w:marRight w:val="0"/>
          <w:marTop w:val="0"/>
          <w:marBottom w:val="0"/>
          <w:divBdr>
            <w:top w:val="single" w:sz="2" w:space="0" w:color="auto"/>
            <w:left w:val="single" w:sz="2" w:space="0" w:color="auto"/>
            <w:bottom w:val="single" w:sz="2" w:space="0" w:color="auto"/>
            <w:right w:val="single" w:sz="2" w:space="0" w:color="auto"/>
          </w:divBdr>
        </w:div>
        <w:div w:id="2123916702">
          <w:marLeft w:val="0"/>
          <w:marRight w:val="0"/>
          <w:marTop w:val="0"/>
          <w:marBottom w:val="0"/>
          <w:divBdr>
            <w:top w:val="single" w:sz="2" w:space="0" w:color="auto"/>
            <w:left w:val="single" w:sz="2" w:space="0" w:color="auto"/>
            <w:bottom w:val="single" w:sz="2" w:space="0" w:color="auto"/>
            <w:right w:val="single" w:sz="2" w:space="0" w:color="auto"/>
          </w:divBdr>
        </w:div>
        <w:div w:id="2037923751">
          <w:marLeft w:val="0"/>
          <w:marRight w:val="0"/>
          <w:marTop w:val="0"/>
          <w:marBottom w:val="0"/>
          <w:divBdr>
            <w:top w:val="single" w:sz="2" w:space="0" w:color="auto"/>
            <w:left w:val="single" w:sz="2" w:space="0" w:color="auto"/>
            <w:bottom w:val="single" w:sz="2" w:space="0" w:color="auto"/>
            <w:right w:val="single" w:sz="2" w:space="0" w:color="auto"/>
          </w:divBdr>
        </w:div>
      </w:divsChild>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156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 s</cp:lastModifiedBy>
  <cp:revision>2</cp:revision>
  <dcterms:created xsi:type="dcterms:W3CDTF">2023-07-17T02:11:00Z</dcterms:created>
  <dcterms:modified xsi:type="dcterms:W3CDTF">2023-07-17T02:11:00Z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