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left"/>
      </w:pPr>
      <w:r>
        <w:t>Skills-Ring Product Description</w:t>
      </w:r>
    </w:p>
    <w:p>
      <w:pPr>
        <w:pStyle w:val="Subtitle"/>
      </w:pPr>
      <w:r>
        <w:t>A Coordination and Settlement Network for Non-Monetary Value</w:t>
      </w:r>
    </w:p>
    <w:p>
      <w:pPr>
        <w:spacing w:before="440" w:after="280"/>
      </w:pPr>
      <w:r>
        <w:rPr>
          <w:b/>
          <w:i w:val="0"/>
          <w:color w:val="000000"/>
        </w:rPr>
        <w:t>Complete English edition</w:t>
      </w:r>
    </w:p>
    <w:p>
      <w:pPr>
        <w:spacing w:before="360"/>
        <w:ind w:left="216"/>
      </w:pPr>
      <w:r>
        <w:rPr>
          <w:b w:val="0"/>
          <w:i/>
          <w:color w:val="000000"/>
        </w:rPr>
        <w:t>We don't put a price on what people have. We make it exchangeable.</w:t>
      </w:r>
    </w:p>
    <w:p>
      <w:r>
        <w:br w:type="page"/>
      </w:r>
    </w:p>
    <w:p>
      <w:pPr>
        <w:pStyle w:val="Heading1"/>
      </w:pPr>
      <w:r>
        <w:t>Contents</w:t>
      </w:r>
    </w:p>
    <w:p>
      <w:pPr>
        <w:spacing w:after="140"/>
        <w:ind w:left="216"/>
      </w:pPr>
      <w:r>
        <w:t>1. Overview and Product Concept</w:t>
      </w:r>
    </w:p>
    <w:p>
      <w:pPr>
        <w:spacing w:after="140"/>
        <w:ind w:left="216"/>
      </w:pPr>
      <w:r>
        <w:t>2. Data Model and Matching</w:t>
      </w:r>
    </w:p>
    <w:p>
      <w:pPr>
        <w:spacing w:after="140"/>
        <w:ind w:left="216"/>
      </w:pPr>
      <w:r>
        <w:t>3. Commitments Fairness and Settlement</w:t>
      </w:r>
    </w:p>
    <w:p>
      <w:pPr>
        <w:spacing w:after="140"/>
        <w:ind w:left="216"/>
      </w:pPr>
      <w:r>
        <w:t>4. Resilience Reliability and Product Flow</w:t>
      </w:r>
    </w:p>
    <w:p>
      <w:pPr>
        <w:spacing w:after="140"/>
        <w:ind w:left="216"/>
      </w:pPr>
      <w:r>
        <w:t>5. Core Product Data Dictionary</w:t>
      </w:r>
    </w:p>
    <w:p>
      <w:pPr>
        <w:spacing w:after="140"/>
        <w:ind w:left="216"/>
      </w:pPr>
      <w:r>
        <w:t>6. Trust Graph and Recommendation Data Dictionary</w:t>
      </w:r>
    </w:p>
    <w:p>
      <w:r>
        <w:br w:type="page"/>
      </w:r>
    </w:p>
    <w:p>
      <w:pPr>
        <w:pStyle w:val="Heading1"/>
      </w:pPr>
      <w:r>
        <w:t>Skills Ring Overview and Product Concept</w:t>
      </w:r>
    </w:p>
    <w:p>
      <w:pPr>
        <w:pStyle w:val="Heading2"/>
      </w:pPr>
      <w:r>
        <w:t>Executive summary</w:t>
      </w:r>
    </w:p>
    <w:p>
      <w:r>
        <w:rPr>
          <w:b w:val="0"/>
          <w:i w:val="0"/>
          <w:color w:val="000000"/>
        </w:rPr>
        <w:t>Skills-Ring is a coordination and settlement platform for non-monetary value exchange. It addresses a common problem: people possess skills, time, and other valuable resources, but cannot exchange them efficiently because they lack a suitable counterpart, a shared way to compare value, or a reliable mechanism for ensuring that promised services are ultimately delivered.</w:t>
      </w:r>
    </w:p>
    <w:p>
      <w:r>
        <w:rPr>
          <w:b w:val="0"/>
          <w:i w:val="0"/>
          <w:color w:val="000000"/>
        </w:rPr>
        <w:t>Users define both what they can provide and what they want to receive. A typical profile might say, "I can provide Python tutoring and I need tennis coaching." The system searches for compatible relationships using each participant's needs, skills, session duration, number of sessions, availability, location, and online or offline requirements.</w:t>
      </w:r>
    </w:p>
    <w:p>
      <w:r>
        <w:rPr>
          <w:b w:val="0"/>
          <w:i w:val="0"/>
          <w:color w:val="000000"/>
        </w:rPr>
        <w:t>When two people can satisfy one another directly, Skills-Ring creates a reciprocal exchange. When no direct match exists, it searches the user network for a multi-party route. For example:</w:t>
      </w:r>
    </w:p>
    <w:p>
      <w:pPr>
        <w:spacing w:before="60" w:after="160" w:line="240" w:lineRule="auto"/>
        <w:ind w:left="403" w:right="173"/>
        <w:shd w:fill="F3F6FA"/>
      </w:pPr>
      <w:r>
        <w:rPr>
          <w:rFonts w:ascii="Courier New" w:hAnsi="Courier New"/>
          <w:sz w:val="18"/>
        </w:rPr>
        <w:t>Alice gives Python and needs Photography</w:t>
      </w:r>
      <w:r>
        <w:br/>
      </w:r>
      <w:r>
        <w:rPr>
          <w:rFonts w:ascii="Courier New" w:hAnsi="Courier New"/>
          <w:sz w:val="18"/>
        </w:rPr>
        <w:t>Bob gives Photography and needs Tennis</w:t>
      </w:r>
      <w:r>
        <w:br/>
      </w:r>
      <w:r>
        <w:rPr>
          <w:rFonts w:ascii="Courier New" w:hAnsi="Courier New"/>
          <w:sz w:val="18"/>
        </w:rPr>
        <w:t>Charlie gives Tennis and needs Python</w:t>
      </w:r>
      <w:r>
        <w:br/>
      </w:r>
      <w:r>
        <w:rPr>
          <w:rFonts w:ascii="Courier New" w:hAnsi="Courier New"/>
          <w:sz w:val="18"/>
        </w:rPr>
      </w:r>
      <w:r>
        <w:br/>
      </w:r>
      <w:r>
        <w:rPr>
          <w:rFonts w:ascii="Courier New" w:hAnsi="Courier New"/>
          <w:sz w:val="18"/>
        </w:rPr>
        <w:t>Alice -&gt; Bob -&gt; Charlie -&gt; Alice</w:t>
      </w:r>
    </w:p>
    <w:p>
      <w:r>
        <w:rPr>
          <w:b w:val="0"/>
          <w:i w:val="0"/>
          <w:color w:val="000000"/>
        </w:rPr>
        <w:t>This cycle allows value that cannot be exchanged one-to-one to move through coordinated participation by several people.</w:t>
      </w:r>
    </w:p>
    <w:p>
      <w:r>
        <w:rPr>
          <w:b w:val="0"/>
          <w:i w:val="0"/>
          <w:color w:val="000000"/>
        </w:rPr>
        <w:t xml:space="preserve">Real exchanges are often asynchronous. If one person provides a service before the other person has performed their side, Skills-Ring records a specific </w:t>
      </w:r>
      <w:r>
        <w:rPr>
          <w:b/>
          <w:color w:val="000000"/>
        </w:rPr>
        <w:t>Exchange Commitment</w:t>
      </w:r>
      <w:r>
        <w:rPr>
          <w:b w:val="0"/>
          <w:i w:val="0"/>
          <w:color w:val="000000"/>
        </w:rPr>
        <w:t>, such as: "Bob must provide Alice with one one-hour tennis coaching session." Future recommendations then prioritize opportunities that help users fulfill existing commitments.</w:t>
      </w:r>
    </w:p>
    <w:p>
      <w:r>
        <w:rPr>
          <w:b w:val="0"/>
          <w:i w:val="0"/>
          <w:color w:val="000000"/>
        </w:rPr>
        <w:t xml:space="preserve">The platform does not impose a universal price on unlike skills. It warns participants when an exchange may be imbalanced, but allows them to proceed through </w:t>
      </w:r>
      <w:r>
        <w:rPr>
          <w:b/>
          <w:color w:val="000000"/>
        </w:rPr>
        <w:t>Mutual Confirmation</w:t>
      </w:r>
      <w:r>
        <w:rPr>
          <w:b w:val="0"/>
          <w:i w:val="0"/>
          <w:color w:val="000000"/>
        </w:rPr>
        <w:t>. During an exchange, participants can adjust the timing and duration of future sessions. The system supports completed, partially completed, cancelled, withdrawn, and disputed states. If a participant leaves a multi-party exchange, the platform can search for a replacement participant or an alternative route.</w:t>
      </w:r>
    </w:p>
    <w:p>
      <w:r>
        <w:rPr>
          <w:b w:val="0"/>
          <w:i w:val="0"/>
          <w:color w:val="000000"/>
        </w:rPr>
        <w:t xml:space="preserve">After each service session, participants can evaluate punctuality, engagement, and whether the agreed service was completed. These results form </w:t>
      </w:r>
      <w:r>
        <w:rPr>
          <w:b/>
          <w:color w:val="000000"/>
        </w:rPr>
        <w:t>Exchange Reliability</w:t>
      </w:r>
      <w:r>
        <w:rPr>
          <w:b w:val="0"/>
          <w:i w:val="0"/>
          <w:color w:val="000000"/>
        </w:rPr>
        <w:t>, which influences future matching and risk controls.</w:t>
      </w:r>
    </w:p>
    <w:p>
      <w:r>
        <w:rPr>
          <w:b w:val="0"/>
          <w:i w:val="0"/>
          <w:color w:val="000000"/>
        </w:rPr>
        <w:t>The complete loop is:</w:t>
      </w:r>
    </w:p>
    <w:p>
      <w:pPr>
        <w:spacing w:before="60" w:after="160" w:line="240" w:lineRule="auto"/>
        <w:ind w:left="403" w:right="173"/>
        <w:shd w:fill="F3F6FA"/>
      </w:pPr>
      <w:r>
        <w:rPr>
          <w:rFonts w:ascii="Courier New" w:hAnsi="Courier New"/>
          <w:sz w:val="18"/>
        </w:rPr>
        <w:t>Value discovery -&gt; Matching -&gt; Multi-party routing -&gt; Confirmation</w:t>
      </w:r>
      <w:r>
        <w:br/>
      </w:r>
      <w:r>
        <w:rPr>
          <w:rFonts w:ascii="Courier New" w:hAnsi="Courier New"/>
          <w:sz w:val="18"/>
        </w:rPr>
        <w:t>-&gt; Commitment -&gt; Service -&gt; Settlement -&gt; Evaluation -&gt; Rematching</w:t>
      </w:r>
    </w:p>
    <w:p>
      <w:r>
        <w:rPr>
          <w:b w:val="0"/>
          <w:i w:val="0"/>
          <w:color w:val="000000"/>
        </w:rPr>
        <w:t>Skills-Ring is therefore not simply a skill-sharing or second-hand marketplace. It is an exchange network in which skills and time can be discovered, coordinated, exchanged, and settled even when they do not have a single monetary price.</w:t>
      </w:r>
    </w:p>
    <w:p>
      <w:pPr>
        <w:pStyle w:val="Heading2"/>
      </w:pPr>
      <w:r>
        <w:t>1. Project name</w:t>
      </w:r>
    </w:p>
    <w:p>
      <w:pPr>
        <w:pStyle w:val="Heading3"/>
      </w:pPr>
      <w:r>
        <w:t>Skills-Ring</w:t>
      </w:r>
    </w:p>
    <w:p>
      <w:r>
        <w:rPr>
          <w:b/>
          <w:color w:val="000000"/>
        </w:rPr>
        <w:t>Subtitle:</w:t>
      </w:r>
      <w:r>
        <w:rPr>
          <w:b w:val="0"/>
          <w:i w:val="0"/>
          <w:color w:val="000000"/>
        </w:rPr>
        <w:t xml:space="preserve"> A Coordination and Settlement Network for Non-Monetary Value</w:t>
      </w:r>
    </w:p>
    <w:p>
      <w:r>
        <w:rPr>
          <w:b/>
          <w:color w:val="000000"/>
        </w:rPr>
        <w:t>Core slogan:</w:t>
      </w:r>
    </w:p>
    <w:p>
      <w:pPr>
        <w:spacing w:before="80" w:after="160"/>
        <w:ind w:left="403" w:right="288"/>
      </w:pPr>
      <w:r>
        <w:rPr>
          <w:b w:val="0"/>
          <w:i/>
          <w:color w:val="000000"/>
        </w:rPr>
        <w:t>We don't put a price on what people have. We make it exchangeable.</w:t>
      </w:r>
    </w:p>
    <w:p>
      <w:pPr>
        <w:pStyle w:val="Heading2"/>
      </w:pPr>
      <w:r>
        <w:t>2. Project background</w:t>
      </w:r>
    </w:p>
    <w:p>
      <w:r>
        <w:rPr>
          <w:b w:val="0"/>
          <w:i w:val="0"/>
          <w:color w:val="000000"/>
        </w:rPr>
        <w:t>Many valuable resources are underused in everyday life. One person may know Python but have no current project. Another may know tennis but need help with Python. Others may have skills in photography, design, languages, programming, or music instruction and may be willing to contribute time, yet those capabilities are difficult to bring into a conventional market.</w:t>
      </w:r>
    </w:p>
    <w:p>
      <w:r>
        <w:rPr>
          <w:b w:val="0"/>
          <w:i w:val="0"/>
          <w:color w:val="000000"/>
        </w:rPr>
        <w:t>The problem is not necessarily a lack of value. The value may be undiscovered, may not have found the right exchange counterpart, or may lack a mechanism that ensures the exchange is completed.</w:t>
      </w:r>
    </w:p>
    <w:p>
      <w:r>
        <w:rPr>
          <w:b w:val="0"/>
          <w:i w:val="0"/>
          <w:color w:val="000000"/>
        </w:rPr>
        <w:t>Conventional markets solve this problem through money:</w:t>
      </w:r>
    </w:p>
    <w:p>
      <w:pPr>
        <w:spacing w:before="60" w:after="160" w:line="240" w:lineRule="auto"/>
        <w:ind w:left="403" w:right="173"/>
        <w:shd w:fill="F3F6FA"/>
      </w:pPr>
      <w:r>
        <w:rPr>
          <w:rFonts w:ascii="Courier New" w:hAnsi="Courier New"/>
          <w:sz w:val="18"/>
        </w:rPr>
        <w:t>Python tutoring -&gt; GBP 30 -&gt; Tennis coaching</w:t>
      </w:r>
    </w:p>
    <w:p>
      <w:r>
        <w:rPr>
          <w:b w:val="0"/>
          <w:i w:val="0"/>
          <w:color w:val="000000"/>
        </w:rPr>
        <w:t>Money converts unlike forms of value into a common medium of exchange. If participants do not want to use money, or cannot use it, direct barter creates four important problems.</w:t>
      </w:r>
    </w:p>
    <w:p>
      <w:pPr>
        <w:pStyle w:val="Heading3"/>
      </w:pPr>
      <w:r>
        <w:t>2.1 Needs do not always match directly</w:t>
      </w:r>
    </w:p>
    <w:p>
      <w:pPr>
        <w:pStyle w:val="ListBullet"/>
      </w:pPr>
      <w:r>
        <w:rPr>
          <w:b w:val="0"/>
          <w:i w:val="0"/>
          <w:color w:val="000000"/>
        </w:rPr>
        <w:t>Alice can teach Python and wants to learn tennis.</w:t>
      </w:r>
    </w:p>
    <w:p>
      <w:pPr>
        <w:pStyle w:val="ListBullet"/>
      </w:pPr>
      <w:r>
        <w:rPr>
          <w:b w:val="0"/>
          <w:i w:val="0"/>
          <w:color w:val="000000"/>
        </w:rPr>
        <w:t>Bob can teach tennis but wants to learn photography.</w:t>
      </w:r>
    </w:p>
    <w:p>
      <w:r>
        <w:rPr>
          <w:b w:val="0"/>
          <w:i w:val="0"/>
          <w:color w:val="000000"/>
        </w:rPr>
        <w:t>Both people have something valuable, but they cannot exchange directly.</w:t>
      </w:r>
    </w:p>
    <w:p>
      <w:pPr>
        <w:pStyle w:val="Heading3"/>
      </w:pPr>
      <w:r>
        <w:t>2.2 Exchanges do not always happen at the same time</w:t>
      </w:r>
    </w:p>
    <w:p>
      <w:r>
        <w:rPr>
          <w:b w:val="0"/>
          <w:i w:val="0"/>
          <w:color w:val="000000"/>
        </w:rPr>
        <w:t>Alice may finish teaching Python today while Bob cannot deliver the tennis lesson until next week. Alice therefore needs a reason to provide value first. This creates a commitment problem.</w:t>
      </w:r>
    </w:p>
    <w:p>
      <w:pPr>
        <w:pStyle w:val="Heading3"/>
      </w:pPr>
      <w:r>
        <w:t>2.3 A feasible exchange chain may exist across several people</w:t>
      </w:r>
    </w:p>
    <w:p>
      <w:pPr>
        <w:spacing w:before="60" w:after="160" w:line="240" w:lineRule="auto"/>
        <w:ind w:left="403" w:right="173"/>
        <w:shd w:fill="F3F6FA"/>
      </w:pPr>
      <w:r>
        <w:rPr>
          <w:rFonts w:ascii="Courier New" w:hAnsi="Courier New"/>
          <w:sz w:val="18"/>
        </w:rPr>
        <w:t>Alice gives Python and needs Photography</w:t>
      </w:r>
      <w:r>
        <w:br/>
      </w:r>
      <w:r>
        <w:rPr>
          <w:rFonts w:ascii="Courier New" w:hAnsi="Courier New"/>
          <w:sz w:val="18"/>
        </w:rPr>
        <w:t xml:space="preserve">  |</w:t>
      </w:r>
      <w:r>
        <w:br/>
      </w:r>
      <w:r>
        <w:rPr>
          <w:rFonts w:ascii="Courier New" w:hAnsi="Courier New"/>
          <w:sz w:val="18"/>
        </w:rPr>
        <w:t>Bob gives Photography and needs Tennis</w:t>
      </w:r>
      <w:r>
        <w:br/>
      </w:r>
      <w:r>
        <w:rPr>
          <w:rFonts w:ascii="Courier New" w:hAnsi="Courier New"/>
          <w:sz w:val="18"/>
        </w:rPr>
        <w:t xml:space="preserve">  |</w:t>
      </w:r>
      <w:r>
        <w:br/>
      </w:r>
      <w:r>
        <w:rPr>
          <w:rFonts w:ascii="Courier New" w:hAnsi="Courier New"/>
          <w:sz w:val="18"/>
        </w:rPr>
        <w:t>Charlie gives Tennis and needs Python</w:t>
      </w:r>
    </w:p>
    <w:p>
      <w:r>
        <w:rPr>
          <w:b w:val="0"/>
          <w:i w:val="0"/>
          <w:color w:val="000000"/>
        </w:rPr>
        <w:t>The three participants form a complete cycle:</w:t>
      </w:r>
    </w:p>
    <w:p>
      <w:pPr>
        <w:spacing w:before="60" w:after="160" w:line="240" w:lineRule="auto"/>
        <w:ind w:left="403" w:right="173"/>
        <w:shd w:fill="F3F6FA"/>
      </w:pPr>
      <w:r>
        <w:rPr>
          <w:rFonts w:ascii="Courier New" w:hAnsi="Courier New"/>
          <w:sz w:val="18"/>
        </w:rPr>
        <w:t>Alice -&gt; Bob -&gt; Charlie -&gt; Alice</w:t>
      </w:r>
    </w:p>
    <w:p>
      <w:r>
        <w:rPr>
          <w:b w:val="0"/>
          <w:i w:val="0"/>
          <w:color w:val="000000"/>
        </w:rPr>
        <w:t>A traditional one-to-one matcher cannot discover this relationship.</w:t>
      </w:r>
    </w:p>
    <w:p>
      <w:pPr>
        <w:pStyle w:val="Heading3"/>
      </w:pPr>
      <w:r>
        <w:t>2.4 Unlike values have no natural objective equivalence</w:t>
      </w:r>
    </w:p>
    <w:p>
      <w:r>
        <w:rPr>
          <w:b w:val="0"/>
          <w:i w:val="0"/>
          <w:color w:val="000000"/>
        </w:rPr>
        <w:t>For example:</w:t>
      </w:r>
    </w:p>
    <w:p>
      <w:pPr>
        <w:spacing w:before="60" w:after="160" w:line="240" w:lineRule="auto"/>
        <w:ind w:left="403" w:right="173"/>
        <w:shd w:fill="F3F6FA"/>
      </w:pPr>
      <w:r>
        <w:rPr>
          <w:rFonts w:ascii="Courier New" w:hAnsi="Courier New"/>
          <w:sz w:val="18"/>
        </w:rPr>
        <w:t>2 hours of Python tutoring &lt;-&gt; 1 hour of tennis coaching</w:t>
      </w:r>
    </w:p>
    <w:p>
      <w:r>
        <w:rPr>
          <w:b w:val="0"/>
          <w:i w:val="0"/>
          <w:color w:val="000000"/>
        </w:rPr>
        <w:t>The system cannot credibly claim that one hour of Python is objectively equal to two hours of tennis. Value is subjective. If the system forces every skill into a universal price, it recreates a monetary market.</w:t>
      </w:r>
    </w:p>
    <w:p>
      <w:pPr>
        <w:pStyle w:val="Heading2"/>
      </w:pPr>
      <w:r>
        <w:t>3. Core problem</w:t>
      </w:r>
    </w:p>
    <w:p>
      <w:r>
        <w:rPr>
          <w:b w:val="0"/>
          <w:i w:val="0"/>
          <w:color w:val="000000"/>
        </w:rPr>
        <w:t>Skills-Ring does not ask, "How should a skill be priced?" It asks:</w:t>
      </w:r>
    </w:p>
    <w:p>
      <w:pPr>
        <w:spacing w:before="80" w:after="160"/>
        <w:ind w:left="403" w:right="288"/>
      </w:pPr>
      <w:r>
        <w:rPr>
          <w:b w:val="0"/>
          <w:i/>
          <w:color w:val="000000"/>
        </w:rPr>
        <w:t>How can value without a universal monetary price still be discovered, matched, committed, and settled in the real world?</w:t>
      </w:r>
    </w:p>
    <w:p>
      <w:r>
        <w:rPr>
          <w:b w:val="0"/>
          <w:i w:val="0"/>
          <w:color w:val="000000"/>
        </w:rPr>
        <w:t>The problem is divided into four layers:</w:t>
      </w:r>
    </w:p>
    <w:p>
      <w:pPr>
        <w:spacing w:before="60" w:after="160" w:line="240" w:lineRule="auto"/>
        <w:ind w:left="403" w:right="173"/>
        <w:shd w:fill="F3F6FA"/>
      </w:pPr>
      <w:r>
        <w:rPr>
          <w:rFonts w:ascii="Courier New" w:hAnsi="Courier New"/>
          <w:sz w:val="18"/>
        </w:rPr>
        <w:t>Discover -&gt; Match -&gt; Commit -&gt; Settle</w:t>
      </w:r>
    </w:p>
    <w:p>
      <w:r>
        <w:rPr>
          <w:b w:val="0"/>
          <w:i w:val="0"/>
          <w:color w:val="000000"/>
        </w:rPr>
        <w:t>That means discovering value, matching compatible value, committing to the exchange, and settling the completed exchange.</w:t>
      </w:r>
    </w:p>
    <w:p>
      <w:pPr>
        <w:pStyle w:val="Heading2"/>
      </w:pPr>
      <w:r>
        <w:t>4. Core philosophy</w:t>
      </w:r>
    </w:p>
    <w:p>
      <w:pPr>
        <w:pStyle w:val="Heading3"/>
      </w:pPr>
      <w:r>
        <w:t>Skills-Ring is not a skill marketplace</w:t>
      </w:r>
    </w:p>
    <w:p>
      <w:r>
        <w:rPr>
          <w:b w:val="0"/>
          <w:i w:val="0"/>
          <w:color w:val="000000"/>
        </w:rPr>
        <w:t>A conventional skill platform primarily answers: "Who can provide this service?"</w:t>
      </w:r>
    </w:p>
    <w:p>
      <w:r>
        <w:rPr>
          <w:b w:val="0"/>
          <w:i w:val="0"/>
          <w:color w:val="000000"/>
        </w:rPr>
        <w:t>Skills-Ring also answers:</w:t>
      </w:r>
    </w:p>
    <w:p>
      <w:pPr>
        <w:pStyle w:val="ListBullet"/>
      </w:pPr>
      <w:r>
        <w:rPr>
          <w:b w:val="0"/>
          <w:i w:val="0"/>
          <w:color w:val="000000"/>
        </w:rPr>
        <w:t>Who needs the value I can provide?</w:t>
      </w:r>
    </w:p>
    <w:p>
      <w:pPr>
        <w:pStyle w:val="ListBullet"/>
      </w:pPr>
      <w:r>
        <w:rPr>
          <w:b w:val="0"/>
          <w:i w:val="0"/>
          <w:color w:val="000000"/>
        </w:rPr>
        <w:t>Who can provide the value I need?</w:t>
      </w:r>
    </w:p>
    <w:p>
      <w:pPr>
        <w:pStyle w:val="ListBullet"/>
      </w:pPr>
      <w:r>
        <w:rPr>
          <w:b w:val="0"/>
          <w:i w:val="0"/>
          <w:color w:val="000000"/>
        </w:rPr>
        <w:t>What happens if there is no direct exchange counterpart?</w:t>
      </w:r>
    </w:p>
    <w:p>
      <w:pPr>
        <w:pStyle w:val="ListBullet"/>
      </w:pPr>
      <w:r>
        <w:rPr>
          <w:b w:val="0"/>
          <w:i w:val="0"/>
          <w:color w:val="000000"/>
        </w:rPr>
        <w:t>What happens if the parties perform at different times?</w:t>
      </w:r>
    </w:p>
    <w:p>
      <w:pPr>
        <w:pStyle w:val="ListBullet"/>
      </w:pPr>
      <w:r>
        <w:rPr>
          <w:b w:val="0"/>
          <w:i w:val="0"/>
          <w:color w:val="000000"/>
        </w:rPr>
        <w:t>What happens if the parties do not consider their contributions perfectly equivalent?</w:t>
      </w:r>
    </w:p>
    <w:p>
      <w:pPr>
        <w:pStyle w:val="ListBullet"/>
      </w:pPr>
      <w:r>
        <w:rPr>
          <w:b w:val="0"/>
          <w:i w:val="0"/>
          <w:color w:val="000000"/>
        </w:rPr>
        <w:t>What happens if a participant withdraws?</w:t>
      </w:r>
    </w:p>
    <w:p>
      <w:r>
        <w:rPr>
          <w:b w:val="0"/>
          <w:i w:val="0"/>
          <w:color w:val="000000"/>
        </w:rPr>
        <w:t>The product position is:</w:t>
      </w:r>
    </w:p>
    <w:p>
      <w:pPr>
        <w:spacing w:before="80" w:after="160"/>
        <w:ind w:left="403" w:right="288"/>
      </w:pPr>
      <w:r>
        <w:rPr>
          <w:b w:val="0"/>
          <w:i/>
          <w:color w:val="000000"/>
        </w:rPr>
        <w:t>Skills-Ring is not a skill marketplace. It is a coordination and settlement layer for non-monetary value.</w:t>
      </w:r>
    </w:p>
    <w:p>
      <w:pPr>
        <w:pStyle w:val="Heading2"/>
      </w:pPr>
      <w:r>
        <w:t>5. Product definition</w:t>
      </w:r>
    </w:p>
    <w:p>
      <w:r>
        <w:rPr>
          <w:b w:val="0"/>
          <w:i w:val="0"/>
          <w:color w:val="000000"/>
        </w:rPr>
        <w:t>Skills-Ring asks every user to define two things.</w:t>
      </w:r>
    </w:p>
    <w:p>
      <w:pPr>
        <w:pStyle w:val="Heading3"/>
      </w:pPr>
      <w:r>
        <w:t>5.1 I can give</w:t>
      </w:r>
    </w:p>
    <w:p>
      <w:r>
        <w:rPr>
          <w:b w:val="0"/>
          <w:i w:val="0"/>
          <w:color w:val="000000"/>
        </w:rPr>
        <w:t>The user identifies what they can provide. Examples include:</w:t>
      </w:r>
    </w:p>
    <w:p>
      <w:pPr>
        <w:pStyle w:val="ListBullet"/>
      </w:pPr>
      <w:r>
        <w:rPr>
          <w:b w:val="0"/>
          <w:i w:val="0"/>
          <w:color w:val="000000"/>
        </w:rPr>
        <w:t>Python tutoring</w:t>
      </w:r>
    </w:p>
    <w:p>
      <w:pPr>
        <w:pStyle w:val="ListBullet"/>
      </w:pPr>
      <w:r>
        <w:rPr>
          <w:b w:val="0"/>
          <w:i w:val="0"/>
          <w:color w:val="000000"/>
        </w:rPr>
        <w:t>Tennis coaching</w:t>
      </w:r>
    </w:p>
    <w:p>
      <w:pPr>
        <w:pStyle w:val="ListBullet"/>
      </w:pPr>
      <w:r>
        <w:rPr>
          <w:b w:val="0"/>
          <w:i w:val="0"/>
          <w:color w:val="000000"/>
        </w:rPr>
        <w:t>English conversation</w:t>
      </w:r>
    </w:p>
    <w:p>
      <w:pPr>
        <w:pStyle w:val="ListBullet"/>
      </w:pPr>
      <w:r>
        <w:rPr>
          <w:b w:val="0"/>
          <w:i w:val="0"/>
          <w:color w:val="000000"/>
        </w:rPr>
        <w:t>Photography</w:t>
      </w:r>
    </w:p>
    <w:p>
      <w:pPr>
        <w:pStyle w:val="ListBullet"/>
      </w:pPr>
      <w:r>
        <w:rPr>
          <w:b w:val="0"/>
          <w:i w:val="0"/>
          <w:color w:val="000000"/>
        </w:rPr>
        <w:t>Resume review</w:t>
      </w:r>
    </w:p>
    <w:p>
      <w:pPr>
        <w:pStyle w:val="ListBullet"/>
      </w:pPr>
      <w:r>
        <w:rPr>
          <w:b w:val="0"/>
          <w:i w:val="0"/>
          <w:color w:val="000000"/>
        </w:rPr>
        <w:t>Graphic design</w:t>
      </w:r>
    </w:p>
    <w:p>
      <w:pPr>
        <w:pStyle w:val="ListBullet"/>
      </w:pPr>
      <w:r>
        <w:rPr>
          <w:b w:val="0"/>
          <w:i w:val="0"/>
          <w:color w:val="000000"/>
        </w:rPr>
        <w:t>Coding help</w:t>
      </w:r>
    </w:p>
    <w:p>
      <w:pPr>
        <w:pStyle w:val="Heading3"/>
      </w:pPr>
      <w:r>
        <w:t>5.2 I need</w:t>
      </w:r>
    </w:p>
    <w:p>
      <w:r>
        <w:rPr>
          <w:b w:val="0"/>
          <w:i w:val="0"/>
          <w:color w:val="000000"/>
        </w:rPr>
        <w:t>The user identifies what they want to receive. Examples include:</w:t>
      </w:r>
    </w:p>
    <w:p>
      <w:pPr>
        <w:pStyle w:val="ListBullet"/>
      </w:pPr>
      <w:r>
        <w:rPr>
          <w:b w:val="0"/>
          <w:i w:val="0"/>
          <w:color w:val="000000"/>
        </w:rPr>
        <w:t>Tennis coaching</w:t>
      </w:r>
    </w:p>
    <w:p>
      <w:pPr>
        <w:pStyle w:val="ListBullet"/>
      </w:pPr>
      <w:r>
        <w:rPr>
          <w:b w:val="0"/>
          <w:i w:val="0"/>
          <w:color w:val="000000"/>
        </w:rPr>
        <w:t>Python tutoring</w:t>
      </w:r>
    </w:p>
    <w:p>
      <w:pPr>
        <w:pStyle w:val="ListBullet"/>
      </w:pPr>
      <w:r>
        <w:rPr>
          <w:b w:val="0"/>
          <w:i w:val="0"/>
          <w:color w:val="000000"/>
        </w:rPr>
        <w:t>Photography</w:t>
      </w:r>
    </w:p>
    <w:p>
      <w:pPr>
        <w:pStyle w:val="ListBullet"/>
      </w:pPr>
      <w:r>
        <w:rPr>
          <w:b w:val="0"/>
          <w:i w:val="0"/>
          <w:color w:val="000000"/>
        </w:rPr>
        <w:t>English conversation</w:t>
      </w:r>
    </w:p>
    <w:p>
      <w:r>
        <w:rPr>
          <w:b w:val="0"/>
          <w:i w:val="0"/>
          <w:color w:val="000000"/>
        </w:rPr>
        <w:t>Users do not need to price their skills, purchase virtual currency, or use blockchain. The system records the operational facts that matter: who can provide each service and who needs each service.</w:t>
      </w:r>
    </w:p>
    <w:p>
      <w:r>
        <w:br w:type="page"/>
      </w:r>
    </w:p>
    <w:p>
      <w:pPr>
        <w:pStyle w:val="Heading1"/>
      </w:pPr>
      <w:r>
        <w:t>Skills Ring Data Model and Matching</w:t>
      </w:r>
    </w:p>
    <w:p>
      <w:pPr>
        <w:pStyle w:val="Heading2"/>
      </w:pPr>
      <w:r>
        <w:t>6. Core data model</w:t>
      </w:r>
    </w:p>
    <w:p>
      <w:pPr>
        <w:pStyle w:val="Heading3"/>
      </w:pPr>
      <w:r>
        <w:t>6.1 Offer</w:t>
      </w:r>
    </w:p>
    <w:p>
      <w:r>
        <w:rPr>
          <w:b w:val="0"/>
          <w:i w:val="0"/>
          <w:color w:val="000000"/>
        </w:rPr>
        <w:t xml:space="preserve">An </w:t>
      </w:r>
      <w:r>
        <w:rPr>
          <w:b/>
          <w:color w:val="000000"/>
        </w:rPr>
        <w:t>Offer</w:t>
      </w:r>
      <w:r>
        <w:rPr>
          <w:b w:val="0"/>
          <w:i w:val="0"/>
          <w:color w:val="000000"/>
        </w:rPr>
        <w:t xml:space="preserve"> represents value that a user is willing to provide. The source model records the following fields: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Field</w:t>
            </w:r>
          </w:p>
        </w:tc>
        <w:tc>
          <w:tcPr>
            <w:tcW w:type="dxa" w:w="4997"/>
            <w:vAlign w:val="center"/>
            <w:tcMar>
              <w:top w:w="100" w:type="dxa"/>
              <w:start w:w="110" w:type="dxa"/>
              <w:bottom w:w="100" w:type="dxa"/>
              <w:end w:w="110" w:type="dxa"/>
            </w:tcMar>
            <w:shd w:fill="243A5E"/>
          </w:tcPr>
          <w:p>
            <w:pPr>
              <w:spacing w:after="0"/>
            </w:pPr>
            <w:r>
              <w:rPr>
                <w:b/>
                <w:i w:val="0"/>
                <w:color w:val="FFFFFF"/>
                <w:sz w:val="18"/>
              </w:rPr>
              <w:t>Example</w:t>
            </w:r>
          </w:p>
        </w:tc>
      </w:tr>
      <w:tr>
        <w:tc>
          <w:tcPr>
            <w:tcW w:type="dxa" w:w="4997"/>
            <w:vAlign w:val="center"/>
            <w:tcMar>
              <w:top w:w="100" w:type="dxa"/>
              <w:start w:w="110" w:type="dxa"/>
              <w:bottom w:w="100" w:type="dxa"/>
              <w:end w:w="110" w:type="dxa"/>
            </w:tcMar>
          </w:tcPr>
          <w:p>
            <w:pPr>
              <w:spacing w:after="0"/>
            </w:pPr>
            <w:r>
              <w:rPr>
                <w:b w:val="0"/>
                <w:i w:val="0"/>
                <w:color w:val="000000"/>
                <w:sz w:val="18"/>
              </w:rPr>
              <w:t>Skill</w:t>
            </w:r>
          </w:p>
        </w:tc>
        <w:tc>
          <w:tcPr>
            <w:tcW w:type="dxa" w:w="4997"/>
            <w:vAlign w:val="center"/>
            <w:tcMar>
              <w:top w:w="100" w:type="dxa"/>
              <w:start w:w="110" w:type="dxa"/>
              <w:bottom w:w="100" w:type="dxa"/>
              <w:end w:w="110" w:type="dxa"/>
            </w:tcMar>
          </w:tcPr>
          <w:p>
            <w:pPr>
              <w:spacing w:after="0"/>
            </w:pPr>
            <w:r>
              <w:rPr>
                <w:b w:val="0"/>
                <w:i w:val="0"/>
                <w:color w:val="000000"/>
                <w:sz w:val="18"/>
              </w:rPr>
              <w:t>Python tutoring</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Session Duration</w:t>
            </w:r>
          </w:p>
        </w:tc>
        <w:tc>
          <w:tcPr>
            <w:tcW w:type="dxa" w:w="4997"/>
            <w:vAlign w:val="center"/>
            <w:tcMar>
              <w:top w:w="100" w:type="dxa"/>
              <w:start w:w="110" w:type="dxa"/>
              <w:bottom w:w="100" w:type="dxa"/>
              <w:end w:w="110" w:type="dxa"/>
            </w:tcMar>
            <w:shd w:fill="F3F6FA"/>
          </w:tcPr>
          <w:p>
            <w:pPr>
              <w:spacing w:after="0"/>
            </w:pPr>
            <w:r>
              <w:rPr>
                <w:b w:val="0"/>
                <w:i w:val="0"/>
                <w:color w:val="000000"/>
                <w:sz w:val="18"/>
              </w:rPr>
              <w:t>1 hour</w:t>
            </w:r>
          </w:p>
        </w:tc>
      </w:tr>
      <w:tr>
        <w:tc>
          <w:tcPr>
            <w:tcW w:type="dxa" w:w="4997"/>
            <w:vAlign w:val="center"/>
            <w:tcMar>
              <w:top w:w="100" w:type="dxa"/>
              <w:start w:w="110" w:type="dxa"/>
              <w:bottom w:w="100" w:type="dxa"/>
              <w:end w:w="110" w:type="dxa"/>
            </w:tcMar>
          </w:tcPr>
          <w:p>
            <w:pPr>
              <w:spacing w:after="0"/>
            </w:pPr>
            <w:r>
              <w:rPr>
                <w:b w:val="0"/>
                <w:i w:val="0"/>
                <w:color w:val="000000"/>
                <w:sz w:val="18"/>
              </w:rPr>
              <w:t>Capacity</w:t>
            </w:r>
          </w:p>
        </w:tc>
        <w:tc>
          <w:tcPr>
            <w:tcW w:type="dxa" w:w="4997"/>
            <w:vAlign w:val="center"/>
            <w:tcMar>
              <w:top w:w="100" w:type="dxa"/>
              <w:start w:w="110" w:type="dxa"/>
              <w:bottom w:w="100" w:type="dxa"/>
              <w:end w:w="110" w:type="dxa"/>
            </w:tcMar>
          </w:tcPr>
          <w:p>
            <w:pPr>
              <w:spacing w:after="0"/>
            </w:pPr>
            <w:r>
              <w:rPr>
                <w:b w:val="0"/>
                <w:i w:val="0"/>
                <w:color w:val="000000"/>
                <w:sz w:val="18"/>
              </w:rPr>
              <w:t>5 sessions</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Mode</w:t>
            </w:r>
          </w:p>
        </w:tc>
        <w:tc>
          <w:tcPr>
            <w:tcW w:type="dxa" w:w="4997"/>
            <w:vAlign w:val="center"/>
            <w:tcMar>
              <w:top w:w="100" w:type="dxa"/>
              <w:start w:w="110" w:type="dxa"/>
              <w:bottom w:w="100" w:type="dxa"/>
              <w:end w:w="110" w:type="dxa"/>
            </w:tcMar>
            <w:shd w:fill="F3F6FA"/>
          </w:tcPr>
          <w:p>
            <w:pPr>
              <w:spacing w:after="0"/>
            </w:pPr>
            <w:r>
              <w:rPr>
                <w:b w:val="0"/>
                <w:i w:val="0"/>
                <w:color w:val="000000"/>
                <w:sz w:val="18"/>
              </w:rPr>
              <w:t>Online</w:t>
            </w:r>
          </w:p>
        </w:tc>
      </w:tr>
      <w:tr>
        <w:tc>
          <w:tcPr>
            <w:tcW w:type="dxa" w:w="4997"/>
            <w:vAlign w:val="center"/>
            <w:tcMar>
              <w:top w:w="100" w:type="dxa"/>
              <w:start w:w="110" w:type="dxa"/>
              <w:bottom w:w="100" w:type="dxa"/>
              <w:end w:w="110" w:type="dxa"/>
            </w:tcMar>
          </w:tcPr>
          <w:p>
            <w:pPr>
              <w:spacing w:after="0"/>
            </w:pPr>
            <w:r>
              <w:rPr>
                <w:b w:val="0"/>
                <w:i w:val="0"/>
                <w:color w:val="000000"/>
                <w:sz w:val="18"/>
              </w:rPr>
              <w:t>Availability</w:t>
            </w:r>
          </w:p>
        </w:tc>
        <w:tc>
          <w:tcPr>
            <w:tcW w:type="dxa" w:w="4997"/>
            <w:vAlign w:val="center"/>
            <w:tcMar>
              <w:top w:w="100" w:type="dxa"/>
              <w:start w:w="110" w:type="dxa"/>
              <w:bottom w:w="100" w:type="dxa"/>
              <w:end w:w="110" w:type="dxa"/>
            </w:tcMar>
          </w:tcPr>
          <w:p>
            <w:pPr>
              <w:spacing w:after="0"/>
            </w:pPr>
            <w:r>
              <w:rPr>
                <w:b w:val="0"/>
                <w:i w:val="0"/>
                <w:color w:val="000000"/>
                <w:sz w:val="18"/>
              </w:rPr>
              <w:t>Weekday evenings</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Location</w:t>
            </w:r>
          </w:p>
        </w:tc>
        <w:tc>
          <w:tcPr>
            <w:tcW w:type="dxa" w:w="4997"/>
            <w:vAlign w:val="center"/>
            <w:tcMar>
              <w:top w:w="100" w:type="dxa"/>
              <w:start w:w="110" w:type="dxa"/>
              <w:bottom w:w="100" w:type="dxa"/>
              <w:end w:w="110" w:type="dxa"/>
            </w:tcMar>
            <w:shd w:fill="F3F6FA"/>
          </w:tcPr>
          <w:p>
            <w:pPr>
              <w:spacing w:after="0"/>
            </w:pPr>
            <w:r>
              <w:rPr>
                <w:b w:val="0"/>
                <w:i w:val="0"/>
                <w:color w:val="000000"/>
                <w:sz w:val="18"/>
              </w:rPr>
              <w:t>Not applicable</w:t>
            </w:r>
          </w:p>
        </w:tc>
      </w:tr>
      <w:tr>
        <w:tc>
          <w:tcPr>
            <w:tcW w:type="dxa" w:w="4997"/>
            <w:vAlign w:val="center"/>
            <w:tcMar>
              <w:top w:w="100" w:type="dxa"/>
              <w:start w:w="110" w:type="dxa"/>
              <w:bottom w:w="100" w:type="dxa"/>
              <w:end w:w="110" w:type="dxa"/>
            </w:tcMar>
          </w:tcPr>
          <w:p>
            <w:pPr>
              <w:spacing w:after="0"/>
            </w:pPr>
            <w:r>
              <w:rPr>
                <w:b w:val="0"/>
                <w:i w:val="0"/>
                <w:color w:val="000000"/>
                <w:sz w:val="18"/>
              </w:rPr>
              <w:t>Conditions</w:t>
            </w:r>
          </w:p>
        </w:tc>
        <w:tc>
          <w:tcPr>
            <w:tcW w:type="dxa" w:w="4997"/>
            <w:vAlign w:val="center"/>
            <w:tcMar>
              <w:top w:w="100" w:type="dxa"/>
              <w:start w:w="110" w:type="dxa"/>
              <w:bottom w:w="100" w:type="dxa"/>
              <w:end w:w="110" w:type="dxa"/>
            </w:tcMar>
          </w:tcPr>
          <w:p>
            <w:pPr>
              <w:spacing w:after="0"/>
            </w:pPr>
            <w:r>
              <w:rPr>
                <w:b w:val="0"/>
                <w:i w:val="0"/>
                <w:color w:val="000000"/>
                <w:sz w:val="18"/>
              </w:rPr>
              <w:t>Beginner-friendly</w:t>
            </w:r>
          </w:p>
        </w:tc>
      </w:tr>
    </w:tbl>
    <w:p>
      <w:pPr>
        <w:spacing w:after="20"/>
      </w:pPr>
    </w:p>
    <w:p>
      <w:r>
        <w:rPr>
          <w:b w:val="0"/>
          <w:i w:val="0"/>
          <w:color w:val="000000"/>
        </w:rPr>
        <w:t>A compact Offer example is:</w:t>
      </w:r>
    </w:p>
    <w:p>
      <w:pPr>
        <w:spacing w:before="60" w:after="160" w:line="240" w:lineRule="auto"/>
        <w:ind w:left="403" w:right="173"/>
        <w:shd w:fill="F3F6FA"/>
      </w:pPr>
      <w:r>
        <w:rPr>
          <w:rFonts w:ascii="Courier New" w:hAnsi="Courier New"/>
          <w:sz w:val="18"/>
        </w:rPr>
        <w:t>Python tutoring</w:t>
      </w:r>
      <w:r>
        <w:br/>
      </w:r>
      <w:r>
        <w:rPr>
          <w:rFonts w:ascii="Courier New" w:hAnsi="Courier New"/>
          <w:sz w:val="18"/>
        </w:rPr>
        <w:t>1 hour per session</w:t>
      </w:r>
      <w:r>
        <w:br/>
      </w:r>
      <w:r>
        <w:rPr>
          <w:rFonts w:ascii="Courier New" w:hAnsi="Courier New"/>
          <w:sz w:val="18"/>
        </w:rPr>
        <w:t>Up to 5 sessions</w:t>
      </w:r>
      <w:r>
        <w:br/>
      </w:r>
      <w:r>
        <w:rPr>
          <w:rFonts w:ascii="Courier New" w:hAnsi="Courier New"/>
          <w:sz w:val="18"/>
        </w:rPr>
        <w:t>Online</w:t>
      </w:r>
      <w:r>
        <w:br/>
      </w:r>
      <w:r>
        <w:rPr>
          <w:rFonts w:ascii="Courier New" w:hAnsi="Courier New"/>
          <w:sz w:val="18"/>
        </w:rPr>
        <w:t>Weekday evenings</w:t>
      </w:r>
    </w:p>
    <w:p>
      <w:pPr>
        <w:pStyle w:val="Heading2"/>
      </w:pPr>
      <w:r>
        <w:t>7. Need</w:t>
      </w:r>
    </w:p>
    <w:p>
      <w:r>
        <w:rPr>
          <w:b w:val="0"/>
          <w:i w:val="0"/>
          <w:color w:val="000000"/>
        </w:rPr>
        <w:t xml:space="preserve">A </w:t>
      </w:r>
      <w:r>
        <w:rPr>
          <w:b/>
          <w:color w:val="000000"/>
        </w:rPr>
        <w:t>Need</w:t>
      </w:r>
      <w:r>
        <w:rPr>
          <w:b w:val="0"/>
          <w:i w:val="0"/>
          <w:color w:val="000000"/>
        </w:rPr>
        <w:t xml:space="preserve"> represents value that a user wants to receive. For example:</w:t>
      </w:r>
    </w:p>
    <w:p>
      <w:pPr>
        <w:spacing w:before="60" w:after="160" w:line="240" w:lineRule="auto"/>
        <w:ind w:left="403" w:right="173"/>
        <w:shd w:fill="F3F6FA"/>
      </w:pPr>
      <w:r>
        <w:rPr>
          <w:rFonts w:ascii="Courier New" w:hAnsi="Courier New"/>
          <w:sz w:val="18"/>
        </w:rPr>
        <w:t>Tennis coaching</w:t>
      </w:r>
      <w:r>
        <w:br/>
      </w:r>
      <w:r>
        <w:rPr>
          <w:rFonts w:ascii="Courier New" w:hAnsi="Courier New"/>
          <w:sz w:val="18"/>
        </w:rPr>
        <w:t>1 hour per session</w:t>
      </w:r>
      <w:r>
        <w:br/>
      </w:r>
      <w:r>
        <w:rPr>
          <w:rFonts w:ascii="Courier New" w:hAnsi="Courier New"/>
          <w:sz w:val="18"/>
        </w:rPr>
        <w:t>Up to 5 sessions</w:t>
      </w:r>
      <w:r>
        <w:br/>
      </w:r>
      <w:r>
        <w:rPr>
          <w:rFonts w:ascii="Courier New" w:hAnsi="Courier New"/>
          <w:sz w:val="18"/>
        </w:rPr>
        <w:t>Offline</w:t>
      </w:r>
      <w:r>
        <w:br/>
      </w:r>
      <w:r>
        <w:rPr>
          <w:rFonts w:ascii="Courier New" w:hAnsi="Courier New"/>
          <w:sz w:val="18"/>
        </w:rPr>
        <w:t>HKU preferred</w:t>
      </w:r>
      <w:r>
        <w:br/>
      </w:r>
      <w:r>
        <w:rPr>
          <w:rFonts w:ascii="Courier New" w:hAnsi="Courier New"/>
          <w:sz w:val="18"/>
        </w:rPr>
        <w:t>Weekend</w:t>
      </w:r>
    </w:p>
    <w:p>
      <w:r>
        <w:rPr>
          <w:b w:val="0"/>
          <w:i w:val="0"/>
          <w:color w:val="000000"/>
        </w:rPr>
        <w:t>Offer and Need conditions must be defined separately. The same user might provide Python tutoring online while seeking tennis coaching offline. For this reason, Mode, Location, and Availability must not be stored only as user-level attributes. They belong to each specific Offer or Need.</w:t>
      </w:r>
    </w:p>
    <w:p>
      <w:pPr>
        <w:pStyle w:val="Heading2"/>
      </w:pPr>
      <w:r>
        <w:t>8. Why Duration and Capacity are separate</w:t>
      </w:r>
    </w:p>
    <w:p>
      <w:r>
        <w:rPr>
          <w:b w:val="0"/>
          <w:i w:val="0"/>
          <w:color w:val="000000"/>
        </w:rPr>
        <w:t>These concepts must not be combined.</w:t>
      </w:r>
    </w:p>
    <w:p>
      <w:pPr>
        <w:pStyle w:val="Heading3"/>
      </w:pPr>
      <w:r>
        <w:t>Session Duration</w:t>
      </w:r>
    </w:p>
    <w:p>
      <w:r>
        <w:rPr>
          <w:b/>
          <w:color w:val="000000"/>
        </w:rPr>
        <w:t>Session Duration</w:t>
      </w:r>
      <w:r>
        <w:rPr>
          <w:b w:val="0"/>
          <w:i w:val="0"/>
          <w:color w:val="000000"/>
        </w:rPr>
        <w:t xml:space="preserve"> describes how long one service session lasts, such as one hour per session.</w:t>
      </w:r>
    </w:p>
    <w:p>
      <w:pPr>
        <w:pStyle w:val="Heading3"/>
      </w:pPr>
      <w:r>
        <w:t>Capacity</w:t>
      </w:r>
    </w:p>
    <w:p>
      <w:r>
        <w:rPr>
          <w:b/>
          <w:color w:val="000000"/>
        </w:rPr>
        <w:t>Capacity</w:t>
      </w:r>
      <w:r>
        <w:rPr>
          <w:b w:val="0"/>
          <w:i w:val="0"/>
          <w:color w:val="000000"/>
        </w:rPr>
        <w:t xml:space="preserve"> describes how many sessions the provider is willing to offer, such as up to five sessions.</w:t>
      </w:r>
    </w:p>
    <w:p>
      <w:r>
        <w:rPr>
          <w:b w:val="0"/>
          <w:i w:val="0"/>
          <w:color w:val="000000"/>
        </w:rPr>
        <w:t>Therefore:</w:t>
      </w:r>
    </w:p>
    <w:p>
      <w:pPr>
        <w:spacing w:before="60" w:after="160" w:line="240" w:lineRule="auto"/>
        <w:ind w:left="403" w:right="173"/>
        <w:shd w:fill="F3F6FA"/>
      </w:pPr>
      <w:r>
        <w:rPr>
          <w:rFonts w:ascii="Courier New" w:hAnsi="Courier New"/>
          <w:sz w:val="18"/>
        </w:rPr>
        <w:t>Python tutoring</w:t>
      </w:r>
      <w:r>
        <w:br/>
      </w:r>
      <w:r>
        <w:rPr>
          <w:rFonts w:ascii="Courier New" w:hAnsi="Courier New"/>
          <w:sz w:val="18"/>
        </w:rPr>
        <w:t>1 hour per session</w:t>
      </w:r>
      <w:r>
        <w:br/>
      </w:r>
      <w:r>
        <w:rPr>
          <w:rFonts w:ascii="Courier New" w:hAnsi="Courier New"/>
          <w:sz w:val="18"/>
        </w:rPr>
        <w:t>5 sessions</w:t>
      </w:r>
    </w:p>
    <w:p>
      <w:r>
        <w:rPr>
          <w:b w:val="0"/>
          <w:i w:val="0"/>
          <w:color w:val="000000"/>
        </w:rPr>
        <w:t>means the provider is willing to offer no more than five separate sessions, each lasting one hour. It does not mean one five-hour session. This distinction allows the system to support continuing, real-world exchanges.</w:t>
      </w:r>
    </w:p>
    <w:p>
      <w:pPr>
        <w:pStyle w:val="Heading2"/>
      </w:pPr>
      <w:r>
        <w:t>9. Core feature one: Reciprocal Matching</w:t>
      </w:r>
    </w:p>
    <w:p>
      <w:r>
        <w:rPr>
          <w:b w:val="0"/>
          <w:i w:val="0"/>
          <w:color w:val="000000"/>
        </w:rPr>
        <w:t>Reciprocal Matching is the first layer of the Skills-Ring mechanism.</w:t>
      </w:r>
    </w:p>
    <w:p>
      <w:r>
        <w:rPr>
          <w:b w:val="0"/>
          <w:i w:val="0"/>
          <w:color w:val="000000"/>
        </w:rPr>
        <w:t>A traditional matcher asks:</w:t>
      </w:r>
    </w:p>
    <w:p>
      <w:pPr>
        <w:spacing w:before="60" w:after="160" w:line="240" w:lineRule="auto"/>
        <w:ind w:left="403" w:right="173"/>
        <w:shd w:fill="F3F6FA"/>
      </w:pPr>
      <w:r>
        <w:rPr>
          <w:rFonts w:ascii="Courier New" w:hAnsi="Courier New"/>
          <w:sz w:val="18"/>
        </w:rPr>
        <w:t>What does A need? -&gt; Who can provide it?</w:t>
      </w:r>
    </w:p>
    <w:p>
      <w:r>
        <w:rPr>
          <w:b w:val="0"/>
          <w:i w:val="0"/>
          <w:color w:val="000000"/>
        </w:rPr>
        <w:t>Skills-Ring considers four connected facts:</w:t>
      </w:r>
    </w:p>
    <w:p>
      <w:pPr>
        <w:spacing w:before="60" w:after="160" w:line="240" w:lineRule="auto"/>
        <w:ind w:left="403" w:right="173"/>
        <w:shd w:fill="F3F6FA"/>
      </w:pPr>
      <w:r>
        <w:rPr>
          <w:rFonts w:ascii="Courier New" w:hAnsi="Courier New"/>
          <w:sz w:val="18"/>
        </w:rPr>
        <w:t>What A needs</w:t>
      </w:r>
      <w:r>
        <w:br/>
      </w:r>
      <w:r>
        <w:rPr>
          <w:rFonts w:ascii="Courier New" w:hAnsi="Courier New"/>
          <w:sz w:val="18"/>
        </w:rPr>
        <w:t>+ What A can provide</w:t>
      </w:r>
      <w:r>
        <w:br/>
      </w:r>
      <w:r>
        <w:rPr>
          <w:rFonts w:ascii="Courier New" w:hAnsi="Courier New"/>
          <w:sz w:val="18"/>
        </w:rPr>
        <w:t>+ What B needs</w:t>
      </w:r>
      <w:r>
        <w:br/>
      </w:r>
      <w:r>
        <w:rPr>
          <w:rFonts w:ascii="Courier New" w:hAnsi="Courier New"/>
          <w:sz w:val="18"/>
        </w:rPr>
        <w:t>+ What B can provide</w:t>
      </w:r>
    </w:p>
    <w:p>
      <w:pPr>
        <w:pStyle w:val="Heading3"/>
      </w:pPr>
      <w:r>
        <w:t>Example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331"/>
            <w:vAlign w:val="center"/>
            <w:tcMar>
              <w:top w:w="100" w:type="dxa"/>
              <w:start w:w="110" w:type="dxa"/>
              <w:bottom w:w="100" w:type="dxa"/>
              <w:end w:w="110" w:type="dxa"/>
            </w:tcMar>
            <w:shd w:fill="243A5E"/>
          </w:tcPr>
          <w:p>
            <w:pPr>
              <w:spacing w:after="0"/>
            </w:pPr>
            <w:r>
              <w:rPr>
                <w:b/>
                <w:i w:val="0"/>
                <w:color w:val="FFFFFF"/>
                <w:sz w:val="18"/>
              </w:rPr>
              <w:t>Participant</w:t>
            </w:r>
          </w:p>
        </w:tc>
        <w:tc>
          <w:tcPr>
            <w:tcW w:type="dxa" w:w="3331"/>
            <w:vAlign w:val="center"/>
            <w:tcMar>
              <w:top w:w="100" w:type="dxa"/>
              <w:start w:w="110" w:type="dxa"/>
              <w:bottom w:w="100" w:type="dxa"/>
              <w:end w:w="110" w:type="dxa"/>
            </w:tcMar>
            <w:shd w:fill="243A5E"/>
          </w:tcPr>
          <w:p>
            <w:pPr>
              <w:spacing w:after="0"/>
            </w:pPr>
            <w:r>
              <w:rPr>
                <w:b/>
                <w:i w:val="0"/>
                <w:color w:val="FFFFFF"/>
                <w:sz w:val="18"/>
              </w:rPr>
              <w:t>Can Give</w:t>
            </w:r>
          </w:p>
        </w:tc>
        <w:tc>
          <w:tcPr>
            <w:tcW w:type="dxa" w:w="3331"/>
            <w:vAlign w:val="center"/>
            <w:tcMar>
              <w:top w:w="100" w:type="dxa"/>
              <w:start w:w="110" w:type="dxa"/>
              <w:bottom w:w="100" w:type="dxa"/>
              <w:end w:w="110" w:type="dxa"/>
            </w:tcMar>
            <w:shd w:fill="243A5E"/>
          </w:tcPr>
          <w:p>
            <w:pPr>
              <w:spacing w:after="0"/>
            </w:pPr>
            <w:r>
              <w:rPr>
                <w:b/>
                <w:i w:val="0"/>
                <w:color w:val="FFFFFF"/>
                <w:sz w:val="18"/>
              </w:rPr>
              <w:t>Needs</w:t>
            </w:r>
          </w:p>
        </w:tc>
      </w:tr>
      <w:tr>
        <w:tc>
          <w:tcPr>
            <w:tcW w:type="dxa" w:w="3331"/>
            <w:vAlign w:val="center"/>
            <w:tcMar>
              <w:top w:w="100" w:type="dxa"/>
              <w:start w:w="110" w:type="dxa"/>
              <w:bottom w:w="100" w:type="dxa"/>
              <w:end w:w="110" w:type="dxa"/>
            </w:tcMar>
          </w:tcPr>
          <w:p>
            <w:pPr>
              <w:spacing w:after="0"/>
            </w:pPr>
            <w:r>
              <w:rPr>
                <w:b w:val="0"/>
                <w:i w:val="0"/>
                <w:color w:val="000000"/>
                <w:sz w:val="18"/>
              </w:rPr>
              <w:t>Alice</w:t>
            </w:r>
          </w:p>
        </w:tc>
        <w:tc>
          <w:tcPr>
            <w:tcW w:type="dxa" w:w="3331"/>
            <w:vAlign w:val="center"/>
            <w:tcMar>
              <w:top w:w="100" w:type="dxa"/>
              <w:start w:w="110" w:type="dxa"/>
              <w:bottom w:w="100" w:type="dxa"/>
              <w:end w:w="110" w:type="dxa"/>
            </w:tcMar>
          </w:tcPr>
          <w:p>
            <w:pPr>
              <w:spacing w:after="0"/>
            </w:pPr>
            <w:r>
              <w:rPr>
                <w:b w:val="0"/>
                <w:i w:val="0"/>
                <w:color w:val="000000"/>
                <w:sz w:val="18"/>
              </w:rPr>
              <w:t>Python tutoring</w:t>
            </w:r>
          </w:p>
        </w:tc>
        <w:tc>
          <w:tcPr>
            <w:tcW w:type="dxa" w:w="3331"/>
            <w:vAlign w:val="center"/>
            <w:tcMar>
              <w:top w:w="100" w:type="dxa"/>
              <w:start w:w="110" w:type="dxa"/>
              <w:bottom w:w="100" w:type="dxa"/>
              <w:end w:w="110" w:type="dxa"/>
            </w:tcMar>
          </w:tcPr>
          <w:p>
            <w:pPr>
              <w:spacing w:after="0"/>
            </w:pPr>
            <w:r>
              <w:rPr>
                <w:b w:val="0"/>
                <w:i w:val="0"/>
                <w:color w:val="000000"/>
                <w:sz w:val="18"/>
              </w:rPr>
              <w:t>Tennis coaching</w:t>
            </w:r>
          </w:p>
        </w:tc>
      </w:tr>
      <w:tr>
        <w:tc>
          <w:tcPr>
            <w:tcW w:type="dxa" w:w="3331"/>
            <w:vAlign w:val="center"/>
            <w:tcMar>
              <w:top w:w="100" w:type="dxa"/>
              <w:start w:w="110" w:type="dxa"/>
              <w:bottom w:w="100" w:type="dxa"/>
              <w:end w:w="110" w:type="dxa"/>
            </w:tcMar>
            <w:shd w:fill="F3F6FA"/>
          </w:tcPr>
          <w:p>
            <w:pPr>
              <w:spacing w:after="0"/>
            </w:pPr>
            <w:r>
              <w:rPr>
                <w:b w:val="0"/>
                <w:i w:val="0"/>
                <w:color w:val="000000"/>
                <w:sz w:val="18"/>
              </w:rPr>
              <w:t>Bob</w:t>
            </w:r>
          </w:p>
        </w:tc>
        <w:tc>
          <w:tcPr>
            <w:tcW w:type="dxa" w:w="3331"/>
            <w:vAlign w:val="center"/>
            <w:tcMar>
              <w:top w:w="100" w:type="dxa"/>
              <w:start w:w="110" w:type="dxa"/>
              <w:bottom w:w="100" w:type="dxa"/>
              <w:end w:w="110" w:type="dxa"/>
            </w:tcMar>
            <w:shd w:fill="F3F6FA"/>
          </w:tcPr>
          <w:p>
            <w:pPr>
              <w:spacing w:after="0"/>
            </w:pPr>
            <w:r>
              <w:rPr>
                <w:b w:val="0"/>
                <w:i w:val="0"/>
                <w:color w:val="000000"/>
                <w:sz w:val="18"/>
              </w:rPr>
              <w:t>Tennis coaching</w:t>
            </w:r>
          </w:p>
        </w:tc>
        <w:tc>
          <w:tcPr>
            <w:tcW w:type="dxa" w:w="3331"/>
            <w:vAlign w:val="center"/>
            <w:tcMar>
              <w:top w:w="100" w:type="dxa"/>
              <w:start w:w="110" w:type="dxa"/>
              <w:bottom w:w="100" w:type="dxa"/>
              <w:end w:w="110" w:type="dxa"/>
            </w:tcMar>
            <w:shd w:fill="F3F6FA"/>
          </w:tcPr>
          <w:p>
            <w:pPr>
              <w:spacing w:after="0"/>
            </w:pPr>
            <w:r>
              <w:rPr>
                <w:b w:val="0"/>
                <w:i w:val="0"/>
                <w:color w:val="000000"/>
                <w:sz w:val="18"/>
              </w:rPr>
              <w:t>Python tutoring</w:t>
            </w:r>
          </w:p>
        </w:tc>
      </w:tr>
    </w:tbl>
    <w:p>
      <w:pPr>
        <w:spacing w:after="20"/>
      </w:pPr>
    </w:p>
    <w:p>
      <w:r>
        <w:rPr>
          <w:b w:val="0"/>
          <w:i w:val="0"/>
          <w:color w:val="000000"/>
        </w:rPr>
        <w:t>The system discovers:</w:t>
      </w:r>
    </w:p>
    <w:p>
      <w:pPr>
        <w:spacing w:before="60" w:after="160" w:line="240" w:lineRule="auto"/>
        <w:ind w:left="403" w:right="173"/>
        <w:shd w:fill="F3F6FA"/>
      </w:pPr>
      <w:r>
        <w:rPr>
          <w:rFonts w:ascii="Courier New" w:hAnsi="Courier New"/>
          <w:sz w:val="18"/>
        </w:rPr>
        <w:t>Alice's Need = Bob's Offer</w:t>
      </w:r>
      <w:r>
        <w:br/>
      </w:r>
      <w:r>
        <w:rPr>
          <w:rFonts w:ascii="Courier New" w:hAnsi="Courier New"/>
          <w:sz w:val="18"/>
        </w:rPr>
        <w:t>Bob's Need = Alice's Offer</w:t>
      </w:r>
    </w:p>
    <w:p>
      <w:r>
        <w:rPr>
          <w:b w:val="0"/>
          <w:i w:val="0"/>
          <w:color w:val="000000"/>
        </w:rPr>
        <w:t xml:space="preserve">This creates a </w:t>
      </w:r>
      <w:r>
        <w:rPr>
          <w:b/>
          <w:color w:val="000000"/>
        </w:rPr>
        <w:t>Reciprocal Match</w:t>
      </w:r>
      <w:r>
        <w:rPr>
          <w:b w:val="0"/>
          <w:i w:val="0"/>
          <w:color w:val="000000"/>
        </w:rPr>
        <w:t>:</w:t>
      </w:r>
    </w:p>
    <w:p>
      <w:pPr>
        <w:spacing w:before="60" w:after="160" w:line="240" w:lineRule="auto"/>
        <w:ind w:left="403" w:right="173"/>
        <w:shd w:fill="F3F6FA"/>
      </w:pPr>
      <w:r>
        <w:rPr>
          <w:rFonts w:ascii="Courier New" w:hAnsi="Courier New"/>
          <w:sz w:val="18"/>
        </w:rPr>
        <w:t>Alice &lt;-&gt; Bob</w:t>
      </w:r>
    </w:p>
    <w:p>
      <w:pPr>
        <w:pStyle w:val="Heading2"/>
      </w:pPr>
      <w:r>
        <w:t>10. Core feature two: Multi-party Value Routing</w:t>
      </w:r>
    </w:p>
    <w:p>
      <w:r>
        <w:rPr>
          <w:b w:val="0"/>
          <w:i w:val="0"/>
          <w:color w:val="000000"/>
        </w:rPr>
        <w:t>A direct match will not always exist. Skills-Ring therefore does not stop after reporting "No direct match." It searches for a value exchange cycle among several users.</w:t>
      </w:r>
    </w:p>
    <w:p>
      <w:pPr>
        <w:pStyle w:val="Heading3"/>
      </w:pPr>
      <w:r>
        <w:t>Example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331"/>
            <w:vAlign w:val="center"/>
            <w:tcMar>
              <w:top w:w="100" w:type="dxa"/>
              <w:start w:w="110" w:type="dxa"/>
              <w:bottom w:w="100" w:type="dxa"/>
              <w:end w:w="110" w:type="dxa"/>
            </w:tcMar>
            <w:shd w:fill="243A5E"/>
          </w:tcPr>
          <w:p>
            <w:pPr>
              <w:spacing w:after="0"/>
            </w:pPr>
            <w:r>
              <w:rPr>
                <w:b/>
                <w:i w:val="0"/>
                <w:color w:val="FFFFFF"/>
                <w:sz w:val="18"/>
              </w:rPr>
              <w:t>Participant</w:t>
            </w:r>
          </w:p>
        </w:tc>
        <w:tc>
          <w:tcPr>
            <w:tcW w:type="dxa" w:w="3331"/>
            <w:vAlign w:val="center"/>
            <w:tcMar>
              <w:top w:w="100" w:type="dxa"/>
              <w:start w:w="110" w:type="dxa"/>
              <w:bottom w:w="100" w:type="dxa"/>
              <w:end w:w="110" w:type="dxa"/>
            </w:tcMar>
            <w:shd w:fill="243A5E"/>
          </w:tcPr>
          <w:p>
            <w:pPr>
              <w:spacing w:after="0"/>
            </w:pPr>
            <w:r>
              <w:rPr>
                <w:b/>
                <w:i w:val="0"/>
                <w:color w:val="FFFFFF"/>
                <w:sz w:val="18"/>
              </w:rPr>
              <w:t>Gives</w:t>
            </w:r>
          </w:p>
        </w:tc>
        <w:tc>
          <w:tcPr>
            <w:tcW w:type="dxa" w:w="3331"/>
            <w:vAlign w:val="center"/>
            <w:tcMar>
              <w:top w:w="100" w:type="dxa"/>
              <w:start w:w="110" w:type="dxa"/>
              <w:bottom w:w="100" w:type="dxa"/>
              <w:end w:w="110" w:type="dxa"/>
            </w:tcMar>
            <w:shd w:fill="243A5E"/>
          </w:tcPr>
          <w:p>
            <w:pPr>
              <w:spacing w:after="0"/>
            </w:pPr>
            <w:r>
              <w:rPr>
                <w:b/>
                <w:i w:val="0"/>
                <w:color w:val="FFFFFF"/>
                <w:sz w:val="18"/>
              </w:rPr>
              <w:t>Needs</w:t>
            </w:r>
          </w:p>
        </w:tc>
      </w:tr>
      <w:tr>
        <w:tc>
          <w:tcPr>
            <w:tcW w:type="dxa" w:w="3331"/>
            <w:vAlign w:val="center"/>
            <w:tcMar>
              <w:top w:w="100" w:type="dxa"/>
              <w:start w:w="110" w:type="dxa"/>
              <w:bottom w:w="100" w:type="dxa"/>
              <w:end w:w="110" w:type="dxa"/>
            </w:tcMar>
          </w:tcPr>
          <w:p>
            <w:pPr>
              <w:spacing w:after="0"/>
            </w:pPr>
            <w:r>
              <w:rPr>
                <w:b w:val="0"/>
                <w:i w:val="0"/>
                <w:color w:val="000000"/>
                <w:sz w:val="18"/>
              </w:rPr>
              <w:t>Alice</w:t>
            </w:r>
          </w:p>
        </w:tc>
        <w:tc>
          <w:tcPr>
            <w:tcW w:type="dxa" w:w="3331"/>
            <w:vAlign w:val="center"/>
            <w:tcMar>
              <w:top w:w="100" w:type="dxa"/>
              <w:start w:w="110" w:type="dxa"/>
              <w:bottom w:w="100" w:type="dxa"/>
              <w:end w:w="110" w:type="dxa"/>
            </w:tcMar>
          </w:tcPr>
          <w:p>
            <w:pPr>
              <w:spacing w:after="0"/>
            </w:pPr>
            <w:r>
              <w:rPr>
                <w:b w:val="0"/>
                <w:i w:val="0"/>
                <w:color w:val="000000"/>
                <w:sz w:val="18"/>
              </w:rPr>
              <w:t>Python</w:t>
            </w:r>
          </w:p>
        </w:tc>
        <w:tc>
          <w:tcPr>
            <w:tcW w:type="dxa" w:w="3331"/>
            <w:vAlign w:val="center"/>
            <w:tcMar>
              <w:top w:w="100" w:type="dxa"/>
              <w:start w:w="110" w:type="dxa"/>
              <w:bottom w:w="100" w:type="dxa"/>
              <w:end w:w="110" w:type="dxa"/>
            </w:tcMar>
          </w:tcPr>
          <w:p>
            <w:pPr>
              <w:spacing w:after="0"/>
            </w:pPr>
            <w:r>
              <w:rPr>
                <w:b w:val="0"/>
                <w:i w:val="0"/>
                <w:color w:val="000000"/>
                <w:sz w:val="18"/>
              </w:rPr>
              <w:t>Photography</w:t>
            </w:r>
          </w:p>
        </w:tc>
      </w:tr>
      <w:tr>
        <w:tc>
          <w:tcPr>
            <w:tcW w:type="dxa" w:w="3331"/>
            <w:vAlign w:val="center"/>
            <w:tcMar>
              <w:top w:w="100" w:type="dxa"/>
              <w:start w:w="110" w:type="dxa"/>
              <w:bottom w:w="100" w:type="dxa"/>
              <w:end w:w="110" w:type="dxa"/>
            </w:tcMar>
            <w:shd w:fill="F3F6FA"/>
          </w:tcPr>
          <w:p>
            <w:pPr>
              <w:spacing w:after="0"/>
            </w:pPr>
            <w:r>
              <w:rPr>
                <w:b w:val="0"/>
                <w:i w:val="0"/>
                <w:color w:val="000000"/>
                <w:sz w:val="18"/>
              </w:rPr>
              <w:t>Bob</w:t>
            </w:r>
          </w:p>
        </w:tc>
        <w:tc>
          <w:tcPr>
            <w:tcW w:type="dxa" w:w="3331"/>
            <w:vAlign w:val="center"/>
            <w:tcMar>
              <w:top w:w="100" w:type="dxa"/>
              <w:start w:w="110" w:type="dxa"/>
              <w:bottom w:w="100" w:type="dxa"/>
              <w:end w:w="110" w:type="dxa"/>
            </w:tcMar>
            <w:shd w:fill="F3F6FA"/>
          </w:tcPr>
          <w:p>
            <w:pPr>
              <w:spacing w:after="0"/>
            </w:pPr>
            <w:r>
              <w:rPr>
                <w:b w:val="0"/>
                <w:i w:val="0"/>
                <w:color w:val="000000"/>
                <w:sz w:val="18"/>
              </w:rPr>
              <w:t>Photography</w:t>
            </w:r>
          </w:p>
        </w:tc>
        <w:tc>
          <w:tcPr>
            <w:tcW w:type="dxa" w:w="3331"/>
            <w:vAlign w:val="center"/>
            <w:tcMar>
              <w:top w:w="100" w:type="dxa"/>
              <w:start w:w="110" w:type="dxa"/>
              <w:bottom w:w="100" w:type="dxa"/>
              <w:end w:w="110" w:type="dxa"/>
            </w:tcMar>
            <w:shd w:fill="F3F6FA"/>
          </w:tcPr>
          <w:p>
            <w:pPr>
              <w:spacing w:after="0"/>
            </w:pPr>
            <w:r>
              <w:rPr>
                <w:b w:val="0"/>
                <w:i w:val="0"/>
                <w:color w:val="000000"/>
                <w:sz w:val="18"/>
              </w:rPr>
              <w:t>Tennis</w:t>
            </w:r>
          </w:p>
        </w:tc>
      </w:tr>
      <w:tr>
        <w:tc>
          <w:tcPr>
            <w:tcW w:type="dxa" w:w="3331"/>
            <w:vAlign w:val="center"/>
            <w:tcMar>
              <w:top w:w="100" w:type="dxa"/>
              <w:start w:w="110" w:type="dxa"/>
              <w:bottom w:w="100" w:type="dxa"/>
              <w:end w:w="110" w:type="dxa"/>
            </w:tcMar>
          </w:tcPr>
          <w:p>
            <w:pPr>
              <w:spacing w:after="0"/>
            </w:pPr>
            <w:r>
              <w:rPr>
                <w:b w:val="0"/>
                <w:i w:val="0"/>
                <w:color w:val="000000"/>
                <w:sz w:val="18"/>
              </w:rPr>
              <w:t>Charlie</w:t>
            </w:r>
          </w:p>
        </w:tc>
        <w:tc>
          <w:tcPr>
            <w:tcW w:type="dxa" w:w="3331"/>
            <w:vAlign w:val="center"/>
            <w:tcMar>
              <w:top w:w="100" w:type="dxa"/>
              <w:start w:w="110" w:type="dxa"/>
              <w:bottom w:w="100" w:type="dxa"/>
              <w:end w:w="110" w:type="dxa"/>
            </w:tcMar>
          </w:tcPr>
          <w:p>
            <w:pPr>
              <w:spacing w:after="0"/>
            </w:pPr>
            <w:r>
              <w:rPr>
                <w:b w:val="0"/>
                <w:i w:val="0"/>
                <w:color w:val="000000"/>
                <w:sz w:val="18"/>
              </w:rPr>
              <w:t>Tennis</w:t>
            </w:r>
          </w:p>
        </w:tc>
        <w:tc>
          <w:tcPr>
            <w:tcW w:type="dxa" w:w="3331"/>
            <w:vAlign w:val="center"/>
            <w:tcMar>
              <w:top w:w="100" w:type="dxa"/>
              <w:start w:w="110" w:type="dxa"/>
              <w:bottom w:w="100" w:type="dxa"/>
              <w:end w:w="110" w:type="dxa"/>
            </w:tcMar>
          </w:tcPr>
          <w:p>
            <w:pPr>
              <w:spacing w:after="0"/>
            </w:pPr>
            <w:r>
              <w:rPr>
                <w:b w:val="0"/>
                <w:i w:val="0"/>
                <w:color w:val="000000"/>
                <w:sz w:val="18"/>
              </w:rPr>
              <w:t>Python</w:t>
            </w:r>
          </w:p>
        </w:tc>
      </w:tr>
    </w:tbl>
    <w:p>
      <w:pPr>
        <w:spacing w:after="20"/>
      </w:pPr>
    </w:p>
    <w:p>
      <w:r>
        <w:rPr>
          <w:b w:val="0"/>
          <w:i w:val="0"/>
          <w:color w:val="000000"/>
        </w:rPr>
        <w:t>The system discovers:</w:t>
      </w:r>
    </w:p>
    <w:p>
      <w:pPr>
        <w:spacing w:before="60" w:after="160" w:line="240" w:lineRule="auto"/>
        <w:ind w:left="403" w:right="173"/>
        <w:shd w:fill="F3F6FA"/>
      </w:pPr>
      <w:r>
        <w:rPr>
          <w:rFonts w:ascii="Courier New" w:hAnsi="Courier New"/>
          <w:sz w:val="18"/>
        </w:rPr>
        <w:t>Alice -&gt; Bob -&gt; Charlie -&gt; Alice</w:t>
      </w:r>
    </w:p>
    <w:p>
      <w:r>
        <w:rPr>
          <w:b w:val="0"/>
          <w:i w:val="0"/>
          <w:color w:val="000000"/>
        </w:rPr>
        <w:t xml:space="preserve">This is a </w:t>
      </w:r>
      <w:r>
        <w:rPr>
          <w:b/>
          <w:color w:val="000000"/>
        </w:rPr>
        <w:t>Value Exchange Cycle</w:t>
      </w:r>
      <w:r>
        <w:rPr>
          <w:b w:val="0"/>
          <w:i w:val="0"/>
          <w:color w:val="000000"/>
        </w:rPr>
        <w:t>. Operationally:</w:t>
      </w:r>
    </w:p>
    <w:p>
      <w:pPr>
        <w:pStyle w:val="ListBullet"/>
      </w:pPr>
      <w:r>
        <w:rPr>
          <w:b w:val="0"/>
          <w:i w:val="0"/>
          <w:color w:val="000000"/>
        </w:rPr>
        <w:t>Alice provides Python to Charlie.</w:t>
      </w:r>
    </w:p>
    <w:p>
      <w:pPr>
        <w:pStyle w:val="ListBullet"/>
      </w:pPr>
      <w:r>
        <w:rPr>
          <w:b w:val="0"/>
          <w:i w:val="0"/>
          <w:color w:val="000000"/>
        </w:rPr>
        <w:t>Charlie provides tennis to Bob.</w:t>
      </w:r>
    </w:p>
    <w:p>
      <w:pPr>
        <w:pStyle w:val="ListBullet"/>
      </w:pPr>
      <w:r>
        <w:rPr>
          <w:b w:val="0"/>
          <w:i w:val="0"/>
          <w:color w:val="000000"/>
        </w:rPr>
        <w:t>Bob provides photography to Alice.</w:t>
      </w:r>
    </w:p>
    <w:p>
      <w:r>
        <w:rPr>
          <w:b w:val="0"/>
          <w:i w:val="0"/>
          <w:color w:val="000000"/>
        </w:rPr>
        <w:t>All three participants receive the value they need.</w:t>
      </w:r>
    </w:p>
    <w:p>
      <w:pPr>
        <w:pStyle w:val="Heading2"/>
      </w:pPr>
      <w:r>
        <w:t>11. Why multi-party routing is a central innovation</w:t>
      </w:r>
    </w:p>
    <w:p>
      <w:r>
        <w:rPr>
          <w:b w:val="0"/>
          <w:i w:val="0"/>
          <w:color w:val="000000"/>
        </w:rPr>
        <w:t>Traditional platforms usually look for:</w:t>
      </w:r>
    </w:p>
    <w:p>
      <w:pPr>
        <w:spacing w:before="60" w:after="160" w:line="240" w:lineRule="auto"/>
        <w:ind w:left="403" w:right="173"/>
        <w:shd w:fill="F3F6FA"/>
      </w:pPr>
      <w:r>
        <w:rPr>
          <w:rFonts w:ascii="Courier New" w:hAnsi="Courier New"/>
          <w:sz w:val="18"/>
        </w:rPr>
        <w:t>A &lt;-&gt; B</w:t>
      </w:r>
    </w:p>
    <w:p>
      <w:r>
        <w:rPr>
          <w:b w:val="0"/>
          <w:i w:val="0"/>
          <w:color w:val="000000"/>
        </w:rPr>
        <w:t>Skills-Ring can also find:</w:t>
      </w:r>
    </w:p>
    <w:p>
      <w:pPr>
        <w:spacing w:before="60" w:after="160" w:line="240" w:lineRule="auto"/>
        <w:ind w:left="403" w:right="173"/>
        <w:shd w:fill="F3F6FA"/>
      </w:pPr>
      <w:r>
        <w:rPr>
          <w:rFonts w:ascii="Courier New" w:hAnsi="Courier New"/>
          <w:sz w:val="18"/>
        </w:rPr>
        <w:t>A -&gt; B -&gt; C -&gt; A</w:t>
      </w:r>
    </w:p>
    <w:p>
      <w:r>
        <w:rPr>
          <w:b w:val="0"/>
          <w:i w:val="0"/>
          <w:color w:val="000000"/>
        </w:rPr>
        <w:t>and potentially:</w:t>
      </w:r>
    </w:p>
    <w:p>
      <w:pPr>
        <w:spacing w:before="60" w:after="160" w:line="240" w:lineRule="auto"/>
        <w:ind w:left="403" w:right="173"/>
        <w:shd w:fill="F3F6FA"/>
      </w:pPr>
      <w:r>
        <w:rPr>
          <w:rFonts w:ascii="Courier New" w:hAnsi="Courier New"/>
          <w:sz w:val="18"/>
        </w:rPr>
        <w:t>A -&gt; B -&gt; C -&gt; D -&gt; A</w:t>
      </w:r>
    </w:p>
    <w:p>
      <w:r>
        <w:rPr>
          <w:b w:val="0"/>
          <w:i w:val="0"/>
          <w:color w:val="000000"/>
        </w:rPr>
        <w:t>Value exchange no longer requires the person a user needs to also need that same user's service. The product addresses a classic coordination problem: how to reroute distributed supply and demand when no universal medium of exchange exists.</w:t>
      </w:r>
    </w:p>
    <w:p>
      <w:r>
        <w:br w:type="page"/>
      </w:r>
    </w:p>
    <w:p>
      <w:pPr>
        <w:pStyle w:val="Heading1"/>
      </w:pPr>
      <w:r>
        <w:t>Skills Ring Commitments Fairness and Settlement</w:t>
      </w:r>
    </w:p>
    <w:p>
      <w:pPr>
        <w:pStyle w:val="Heading2"/>
      </w:pPr>
      <w:r>
        <w:t>12. Core feature three: Exchange Commitment</w:t>
      </w:r>
    </w:p>
    <w:p>
      <w:r>
        <w:rPr>
          <w:b w:val="0"/>
          <w:i w:val="0"/>
          <w:color w:val="000000"/>
        </w:rPr>
        <w:t>Exchange Commitment is one of the product's most important mechanisms because real-world exchanges are rarely simultaneous.</w:t>
      </w:r>
    </w:p>
    <w:p>
      <w:r>
        <w:rPr>
          <w:b w:val="0"/>
          <w:i w:val="0"/>
          <w:color w:val="000000"/>
        </w:rPr>
        <w:t>Suppose Alice teaches Bob Python today, but Bob cannot teach Alice tennis until next week. Without a formal record, Alice bears the risk of providing value first and receiving value later.</w:t>
      </w:r>
    </w:p>
    <w:p>
      <w:r>
        <w:rPr>
          <w:b w:val="0"/>
          <w:i w:val="0"/>
          <w:color w:val="000000"/>
        </w:rPr>
        <w:t xml:space="preserve">Skills-Ring therefore creates an </w:t>
      </w:r>
      <w:r>
        <w:rPr>
          <w:b/>
          <w:color w:val="000000"/>
        </w:rPr>
        <w:t>Exchange Commitment</w:t>
      </w:r>
      <w:r>
        <w:rPr>
          <w:b w:val="0"/>
          <w:i w:val="0"/>
          <w:color w:val="000000"/>
        </w:rPr>
        <w:t>:</w:t>
      </w:r>
    </w:p>
    <w:p>
      <w:pPr>
        <w:spacing w:before="60" w:after="160" w:line="240" w:lineRule="auto"/>
        <w:ind w:left="403" w:right="173"/>
        <w:shd w:fill="F3F6FA"/>
      </w:pPr>
      <w:r>
        <w:rPr>
          <w:rFonts w:ascii="Courier New" w:hAnsi="Courier New"/>
          <w:sz w:val="18"/>
        </w:rPr>
        <w:t>Bob owes Alice</w:t>
      </w:r>
      <w:r>
        <w:br/>
      </w:r>
      <w:r>
        <w:rPr>
          <w:rFonts w:ascii="Courier New" w:hAnsi="Courier New"/>
          <w:sz w:val="18"/>
        </w:rPr>
        <w:t>Tennis coaching</w:t>
      </w:r>
      <w:r>
        <w:br/>
      </w:r>
      <w:r>
        <w:rPr>
          <w:rFonts w:ascii="Courier New" w:hAnsi="Courier New"/>
          <w:sz w:val="18"/>
        </w:rPr>
        <w:t>1 x 1 hour</w:t>
      </w:r>
      <w:r>
        <w:br/>
      </w:r>
      <w:r>
        <w:rPr>
          <w:rFonts w:ascii="Courier New" w:hAnsi="Courier New"/>
          <w:sz w:val="18"/>
        </w:rPr>
        <w:t>Status: Pending</w:t>
      </w:r>
    </w:p>
    <w:p>
      <w:r>
        <w:rPr>
          <w:b w:val="0"/>
          <w:i w:val="0"/>
          <w:color w:val="000000"/>
        </w:rPr>
        <w:t>This is not "Bob owes one token" or "Bob owes GBP 30." It is a concrete service obligation: Bob must provide Alice with one one-hour tennis coaching session in the future.</w:t>
      </w:r>
    </w:p>
    <w:p>
      <w:pPr>
        <w:pStyle w:val="Heading2"/>
      </w:pPr>
      <w:r>
        <w:t>13. Contribution and Commitment</w:t>
      </w:r>
    </w:p>
    <w:p>
      <w:r>
        <w:rPr>
          <w:b w:val="0"/>
          <w:i w:val="0"/>
          <w:color w:val="000000"/>
        </w:rPr>
        <w:t>Skills-Ring does not convert every activity into generic points. It distinguishes two different states.</w:t>
      </w:r>
    </w:p>
    <w:p>
      <w:pPr>
        <w:pStyle w:val="Heading3"/>
      </w:pPr>
      <w:r>
        <w:t>13.1 Contribution</w:t>
      </w:r>
    </w:p>
    <w:p>
      <w:r>
        <w:rPr>
          <w:b w:val="0"/>
          <w:i w:val="0"/>
          <w:color w:val="000000"/>
        </w:rPr>
        <w:t xml:space="preserve">A </w:t>
      </w:r>
      <w:r>
        <w:rPr>
          <w:b/>
          <w:color w:val="000000"/>
        </w:rPr>
        <w:t>Contribution</w:t>
      </w:r>
      <w:r>
        <w:rPr>
          <w:b w:val="0"/>
          <w:i w:val="0"/>
          <w:color w:val="000000"/>
        </w:rPr>
        <w:t xml:space="preserve"> records value a user has already provided without yet receiving the corresponding value.</w:t>
      </w:r>
    </w:p>
    <w:p>
      <w:r>
        <w:rPr>
          <w:b w:val="0"/>
          <w:i w:val="0"/>
          <w:color w:val="000000"/>
        </w:rPr>
        <w:t>For example, Alice may already have:</w:t>
      </w:r>
    </w:p>
    <w:p>
      <w:pPr>
        <w:pStyle w:val="ListBullet"/>
      </w:pPr>
      <w:r>
        <w:rPr>
          <w:b w:val="0"/>
          <w:i w:val="0"/>
          <w:color w:val="000000"/>
        </w:rPr>
        <w:t>Taught Bob one hour of Python.</w:t>
      </w:r>
    </w:p>
    <w:p>
      <w:pPr>
        <w:pStyle w:val="ListBullet"/>
      </w:pPr>
      <w:r>
        <w:rPr>
          <w:b w:val="0"/>
          <w:i w:val="0"/>
          <w:color w:val="000000"/>
        </w:rPr>
        <w:t>Taught Charlie one hour of Python.</w:t>
      </w:r>
    </w:p>
    <w:p>
      <w:pPr>
        <w:pStyle w:val="ListBullet"/>
      </w:pPr>
      <w:r>
        <w:rPr>
          <w:b w:val="0"/>
          <w:i w:val="0"/>
          <w:color w:val="000000"/>
        </w:rPr>
        <w:t>Reviewed David's resume once.</w:t>
      </w:r>
    </w:p>
    <w:p>
      <w:r>
        <w:rPr>
          <w:b w:val="0"/>
          <w:i w:val="0"/>
          <w:color w:val="000000"/>
        </w:rPr>
        <w:t xml:space="preserve">Alice therefore has </w:t>
      </w:r>
      <w:r>
        <w:rPr>
          <w:b/>
          <w:color w:val="000000"/>
        </w:rPr>
        <w:t>Unsettled Contributions</w:t>
      </w:r>
      <w:r>
        <w:rPr>
          <w:b w:val="0"/>
          <w:i w:val="0"/>
          <w:color w:val="000000"/>
        </w:rPr>
        <w:t>: value already provided to the network for which the related exchange has not yet been settled.</w:t>
      </w:r>
    </w:p>
    <w:p>
      <w:pPr>
        <w:pStyle w:val="Heading3"/>
      </w:pPr>
      <w:r>
        <w:t>13.2 Commitment</w:t>
      </w:r>
    </w:p>
    <w:p>
      <w:r>
        <w:rPr>
          <w:b w:val="0"/>
          <w:i w:val="0"/>
          <w:color w:val="000000"/>
        </w:rPr>
        <w:t xml:space="preserve">A </w:t>
      </w:r>
      <w:r>
        <w:rPr>
          <w:b/>
          <w:color w:val="000000"/>
        </w:rPr>
        <w:t>Commitment</w:t>
      </w:r>
      <w:r>
        <w:rPr>
          <w:b w:val="0"/>
          <w:i w:val="0"/>
          <w:color w:val="000000"/>
        </w:rPr>
        <w:t xml:space="preserve"> records value a user has already received but still needs to deliver in the future.</w:t>
      </w:r>
    </w:p>
    <w:p>
      <w:r>
        <w:rPr>
          <w:b w:val="0"/>
          <w:i w:val="0"/>
          <w:color w:val="000000"/>
        </w:rPr>
        <w:t xml:space="preserve">For example, Bob may have received one hour of Python tutoring but not yet provided the promised one hour of tennis coaching. Bob therefore has an </w:t>
      </w:r>
      <w:r>
        <w:rPr>
          <w:b/>
          <w:color w:val="000000"/>
        </w:rPr>
        <w:t>Active Commitment</w:t>
      </w:r>
      <w:r>
        <w:rPr>
          <w:b w:val="0"/>
          <w:i w:val="0"/>
          <w:color w:val="000000"/>
        </w:rPr>
        <w:t>.</w:t>
      </w:r>
    </w:p>
    <w:p>
      <w:r>
        <w:rPr>
          <w:b w:val="0"/>
          <w:i w:val="0"/>
          <w:color w:val="000000"/>
        </w:rPr>
        <w:t>The system can clearly distinguish:</w:t>
      </w:r>
    </w:p>
    <w:p>
      <w:pPr>
        <w:spacing w:before="60" w:after="160" w:line="240" w:lineRule="auto"/>
        <w:ind w:left="403" w:right="173"/>
        <w:shd w:fill="F3F6FA"/>
      </w:pPr>
      <w:r>
        <w:rPr>
          <w:rFonts w:ascii="Courier New" w:hAnsi="Courier New"/>
          <w:sz w:val="18"/>
        </w:rPr>
        <w:t>I have given value.</w:t>
      </w:r>
    </w:p>
    <w:p>
      <w:r>
        <w:rPr>
          <w:b w:val="0"/>
          <w:i w:val="0"/>
          <w:color w:val="000000"/>
        </w:rPr>
        <w:t>from:</w:t>
      </w:r>
    </w:p>
    <w:p>
      <w:pPr>
        <w:spacing w:before="60" w:after="160" w:line="240" w:lineRule="auto"/>
        <w:ind w:left="403" w:right="173"/>
        <w:shd w:fill="F3F6FA"/>
      </w:pPr>
      <w:r>
        <w:rPr>
          <w:rFonts w:ascii="Courier New" w:hAnsi="Courier New"/>
          <w:sz w:val="18"/>
        </w:rPr>
        <w:t>I still need to give value.</w:t>
      </w:r>
    </w:p>
    <w:p>
      <w:r>
        <w:rPr>
          <w:b w:val="0"/>
          <w:i w:val="0"/>
          <w:color w:val="000000"/>
        </w:rPr>
        <w:t>This distinction separates Skills-Ring from a simple points-based skill exchange.</w:t>
      </w:r>
    </w:p>
    <w:p>
      <w:pPr>
        <w:pStyle w:val="Heading2"/>
      </w:pPr>
      <w:r>
        <w:t>14. Core fairness rule</w:t>
      </w:r>
    </w:p>
    <w:p>
      <w:r>
        <w:rPr>
          <w:b w:val="0"/>
          <w:i w:val="0"/>
          <w:color w:val="000000"/>
        </w:rPr>
        <w:t>The project prompt asks for one rule that keeps the arrangement fair. Skills-Ring's rule is:</w:t>
      </w:r>
    </w:p>
    <w:p>
      <w:pPr>
        <w:spacing w:before="80" w:after="160"/>
        <w:ind w:left="403" w:right="288"/>
      </w:pPr>
      <w:r>
        <w:rPr>
          <w:b w:val="0"/>
          <w:i/>
          <w:color w:val="000000"/>
        </w:rPr>
        <w:t>Mutual Confirmation overrides minor valuation differences.</w:t>
      </w:r>
    </w:p>
    <w:p>
      <w:r>
        <w:rPr>
          <w:b w:val="0"/>
          <w:i w:val="0"/>
          <w:color w:val="000000"/>
        </w:rPr>
        <w:t>An exchange may proceed when all affected participants explicitly confirm it, even if the system detects some difference between their contributions.</w:t>
      </w:r>
    </w:p>
    <w:p>
      <w:pPr>
        <w:pStyle w:val="Heading3"/>
      </w:pPr>
      <w:r>
        <w:t>Why this rule is needed</w:t>
      </w:r>
    </w:p>
    <w:p>
      <w:r>
        <w:rPr>
          <w:b w:val="0"/>
          <w:i w:val="0"/>
          <w:color w:val="000000"/>
        </w:rPr>
        <w:t>Value does not have one objectively correct price. For example: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Participant</w:t>
            </w:r>
          </w:p>
        </w:tc>
        <w:tc>
          <w:tcPr>
            <w:tcW w:type="dxa" w:w="4997"/>
            <w:vAlign w:val="center"/>
            <w:tcMar>
              <w:top w:w="100" w:type="dxa"/>
              <w:start w:w="110" w:type="dxa"/>
              <w:bottom w:w="100" w:type="dxa"/>
              <w:end w:w="110" w:type="dxa"/>
            </w:tcMar>
            <w:shd w:fill="243A5E"/>
          </w:tcPr>
          <w:p>
            <w:pPr>
              <w:spacing w:after="0"/>
            </w:pPr>
            <w:r>
              <w:rPr>
                <w:b/>
                <w:i w:val="0"/>
                <w:color w:val="FFFFFF"/>
                <w:sz w:val="18"/>
              </w:rPr>
              <w:t>Contribution</w:t>
            </w:r>
          </w:p>
        </w:tc>
      </w:tr>
      <w:tr>
        <w:tc>
          <w:tcPr>
            <w:tcW w:type="dxa" w:w="4997"/>
            <w:vAlign w:val="center"/>
            <w:tcMar>
              <w:top w:w="100" w:type="dxa"/>
              <w:start w:w="110" w:type="dxa"/>
              <w:bottom w:w="100" w:type="dxa"/>
              <w:end w:w="110" w:type="dxa"/>
            </w:tcMar>
          </w:tcPr>
          <w:p>
            <w:pPr>
              <w:spacing w:after="0"/>
            </w:pPr>
            <w:r>
              <w:rPr>
                <w:b w:val="0"/>
                <w:i w:val="0"/>
                <w:color w:val="000000"/>
                <w:sz w:val="18"/>
              </w:rPr>
              <w:t>Alice</w:t>
            </w:r>
          </w:p>
        </w:tc>
        <w:tc>
          <w:tcPr>
            <w:tcW w:type="dxa" w:w="4997"/>
            <w:vAlign w:val="center"/>
            <w:tcMar>
              <w:top w:w="100" w:type="dxa"/>
              <w:start w:w="110" w:type="dxa"/>
              <w:bottom w:w="100" w:type="dxa"/>
              <w:end w:w="110" w:type="dxa"/>
            </w:tcMar>
          </w:tcPr>
          <w:p>
            <w:pPr>
              <w:spacing w:after="0"/>
            </w:pPr>
            <w:r>
              <w:rPr>
                <w:b w:val="0"/>
                <w:i w:val="0"/>
                <w:color w:val="000000"/>
                <w:sz w:val="18"/>
              </w:rPr>
              <w:t>2 hours of Python tutoring</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Bob</w:t>
            </w:r>
          </w:p>
        </w:tc>
        <w:tc>
          <w:tcPr>
            <w:tcW w:type="dxa" w:w="4997"/>
            <w:vAlign w:val="center"/>
            <w:tcMar>
              <w:top w:w="100" w:type="dxa"/>
              <w:start w:w="110" w:type="dxa"/>
              <w:bottom w:w="100" w:type="dxa"/>
              <w:end w:w="110" w:type="dxa"/>
            </w:tcMar>
            <w:shd w:fill="F3F6FA"/>
          </w:tcPr>
          <w:p>
            <w:pPr>
              <w:spacing w:after="0"/>
            </w:pPr>
            <w:r>
              <w:rPr>
                <w:b w:val="0"/>
                <w:i w:val="0"/>
                <w:color w:val="000000"/>
                <w:sz w:val="18"/>
              </w:rPr>
              <w:t>1 hour of tennis coaching</w:t>
            </w:r>
          </w:p>
        </w:tc>
      </w:tr>
    </w:tbl>
    <w:p>
      <w:pPr>
        <w:spacing w:after="20"/>
      </w:pPr>
    </w:p>
    <w:p>
      <w:r>
        <w:rPr>
          <w:b w:val="0"/>
          <w:i w:val="0"/>
          <w:color w:val="000000"/>
        </w:rPr>
        <w:t xml:space="preserve">The system may identify a </w:t>
      </w:r>
      <w:r>
        <w:rPr>
          <w:b/>
          <w:color w:val="000000"/>
        </w:rPr>
        <w:t>Potential Imbalance</w:t>
      </w:r>
      <w:r>
        <w:rPr>
          <w:b w:val="0"/>
          <w:i w:val="0"/>
          <w:color w:val="000000"/>
        </w:rPr>
        <w:t>, but it should not automatically declare the exchange unfair and prohibit it. Several legitimate reasons may explain the difference:</w:t>
      </w:r>
    </w:p>
    <w:p>
      <w:pPr>
        <w:pStyle w:val="ListBullet"/>
      </w:pPr>
      <w:r>
        <w:rPr>
          <w:b w:val="0"/>
          <w:i w:val="0"/>
          <w:color w:val="000000"/>
        </w:rPr>
        <w:t>Alice enjoys teaching Python.</w:t>
      </w:r>
    </w:p>
    <w:p>
      <w:pPr>
        <w:pStyle w:val="ListBullet"/>
      </w:pPr>
      <w:r>
        <w:rPr>
          <w:b w:val="0"/>
          <w:i w:val="0"/>
          <w:color w:val="000000"/>
        </w:rPr>
        <w:t>Bob is a professional tennis coach.</w:t>
      </w:r>
    </w:p>
    <w:p>
      <w:pPr>
        <w:pStyle w:val="ListBullet"/>
      </w:pPr>
      <w:r>
        <w:rPr>
          <w:b w:val="0"/>
          <w:i w:val="0"/>
          <w:color w:val="000000"/>
        </w:rPr>
        <w:t>Alice has an urgent need for the tennis lesson.</w:t>
      </w:r>
    </w:p>
    <w:p>
      <w:pPr>
        <w:pStyle w:val="ListBullet"/>
      </w:pPr>
      <w:r>
        <w:rPr>
          <w:b w:val="0"/>
          <w:i w:val="0"/>
          <w:color w:val="000000"/>
        </w:rPr>
        <w:t>Both parties explicitly accept the arrangement.</w:t>
      </w:r>
    </w:p>
    <w:p>
      <w:r>
        <w:rPr>
          <w:b w:val="0"/>
          <w:i w:val="0"/>
          <w:color w:val="000000"/>
        </w:rPr>
        <w:t xml:space="preserve">The system may </w:t>
      </w:r>
      <w:r>
        <w:rPr>
          <w:b/>
          <w:color w:val="000000"/>
        </w:rPr>
        <w:t>warn</w:t>
      </w:r>
      <w:r>
        <w:rPr>
          <w:b w:val="0"/>
          <w:i w:val="0"/>
          <w:color w:val="000000"/>
        </w:rPr>
        <w:t xml:space="preserve">, but it must not decide value on the participants' behalf and automatically </w:t>
      </w:r>
      <w:r>
        <w:rPr>
          <w:b/>
          <w:color w:val="000000"/>
        </w:rPr>
        <w:t>reject</w:t>
      </w:r>
      <w:r>
        <w:rPr>
          <w:b w:val="0"/>
          <w:i w:val="0"/>
          <w:color w:val="000000"/>
        </w:rPr>
        <w:t xml:space="preserve"> the exchange.</w:t>
      </w:r>
    </w:p>
    <w:p>
      <w:pPr>
        <w:pStyle w:val="Heading2"/>
      </w:pPr>
      <w:r>
        <w:t>15. A Match is not a Trade</w:t>
      </w:r>
    </w:p>
    <w:p>
      <w:r>
        <w:rPr>
          <w:b w:val="0"/>
          <w:i w:val="0"/>
          <w:color w:val="000000"/>
        </w:rPr>
        <w:t>The system can display:</w:t>
      </w:r>
    </w:p>
    <w:p>
      <w:pPr>
        <w:spacing w:before="60" w:after="160" w:line="240" w:lineRule="auto"/>
        <w:ind w:left="403" w:right="173"/>
        <w:shd w:fill="F3F6FA"/>
      </w:pPr>
      <w:r>
        <w:rPr>
          <w:rFonts w:ascii="Courier New" w:hAnsi="Courier New"/>
          <w:sz w:val="18"/>
        </w:rPr>
        <w:t>Potential imbalance detected.</w:t>
      </w:r>
    </w:p>
    <w:p>
      <w:r>
        <w:rPr>
          <w:b w:val="0"/>
          <w:i w:val="0"/>
          <w:color w:val="000000"/>
        </w:rPr>
        <w:t>The exchange becomes confirmed only after both users decide:</w:t>
      </w:r>
    </w:p>
    <w:p>
      <w:pPr>
        <w:spacing w:before="60" w:after="160" w:line="240" w:lineRule="auto"/>
        <w:ind w:left="403" w:right="173"/>
        <w:shd w:fill="F3F6FA"/>
      </w:pPr>
      <w:r>
        <w:rPr>
          <w:rFonts w:ascii="Courier New" w:hAnsi="Courier New"/>
          <w:sz w:val="18"/>
        </w:rPr>
        <w:t>Alice -&gt; Confirm</w:t>
      </w:r>
      <w:r>
        <w:br/>
      </w:r>
      <w:r>
        <w:rPr>
          <w:rFonts w:ascii="Courier New" w:hAnsi="Courier New"/>
          <w:sz w:val="18"/>
        </w:rPr>
        <w:t>Bob -&gt; Confirm</w:t>
      </w:r>
      <w:r>
        <w:br/>
      </w:r>
      <w:r>
        <w:rPr>
          <w:rFonts w:ascii="Courier New" w:hAnsi="Courier New"/>
          <w:sz w:val="18"/>
        </w:rPr>
      </w:r>
      <w:r>
        <w:br/>
      </w:r>
      <w:r>
        <w:rPr>
          <w:rFonts w:ascii="Courier New" w:hAnsi="Courier New"/>
          <w:sz w:val="18"/>
        </w:rPr>
        <w:t>Exchange -&gt; Confirmed</w:t>
      </w:r>
    </w:p>
    <w:p>
      <w:r>
        <w:rPr>
          <w:b w:val="0"/>
          <w:i w:val="0"/>
          <w:color w:val="000000"/>
        </w:rPr>
        <w:t>The design principle is simple: the system identifies risk, while users decide value.</w:t>
      </w:r>
    </w:p>
    <w:p>
      <w:pPr>
        <w:pStyle w:val="Heading2"/>
      </w:pPr>
      <w:r>
        <w:t>16. Core feature four: Dynamic Exchange</w:t>
      </w:r>
    </w:p>
    <w:p>
      <w:r>
        <w:rPr>
          <w:b w:val="0"/>
          <w:i w:val="0"/>
          <w:color w:val="000000"/>
        </w:rPr>
        <w:t>Confirmation does not permanently freeze every detail of an exchange. A sequence might develop as follows: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Session</w:t>
            </w:r>
          </w:p>
        </w:tc>
        <w:tc>
          <w:tcPr>
            <w:tcW w:type="dxa" w:w="4997"/>
            <w:vAlign w:val="center"/>
            <w:tcMar>
              <w:top w:w="100" w:type="dxa"/>
              <w:start w:w="110" w:type="dxa"/>
              <w:bottom w:w="100" w:type="dxa"/>
              <w:end w:w="110" w:type="dxa"/>
            </w:tcMar>
            <w:shd w:fill="243A5E"/>
          </w:tcPr>
          <w:p>
            <w:pPr>
              <w:spacing w:after="0"/>
            </w:pPr>
            <w:r>
              <w:rPr>
                <w:b/>
                <w:i w:val="0"/>
                <w:color w:val="FFFFFF"/>
                <w:sz w:val="18"/>
              </w:rPr>
              <w:t>Service</w:t>
            </w:r>
          </w:p>
        </w:tc>
      </w:tr>
      <w:tr>
        <w:tc>
          <w:tcPr>
            <w:tcW w:type="dxa" w:w="4997"/>
            <w:vAlign w:val="center"/>
            <w:tcMar>
              <w:top w:w="100" w:type="dxa"/>
              <w:start w:w="110" w:type="dxa"/>
              <w:bottom w:w="100" w:type="dxa"/>
              <w:end w:w="110" w:type="dxa"/>
            </w:tcMar>
          </w:tcPr>
          <w:p>
            <w:pPr>
              <w:spacing w:after="0"/>
            </w:pPr>
            <w:r>
              <w:rPr>
                <w:b w:val="0"/>
                <w:i w:val="0"/>
                <w:color w:val="000000"/>
                <w:sz w:val="18"/>
              </w:rPr>
              <w:t>Session 1</w:t>
            </w:r>
          </w:p>
        </w:tc>
        <w:tc>
          <w:tcPr>
            <w:tcW w:type="dxa" w:w="4997"/>
            <w:vAlign w:val="center"/>
            <w:tcMar>
              <w:top w:w="100" w:type="dxa"/>
              <w:start w:w="110" w:type="dxa"/>
              <w:bottom w:w="100" w:type="dxa"/>
              <w:end w:w="110" w:type="dxa"/>
            </w:tcMar>
          </w:tcPr>
          <w:p>
            <w:pPr>
              <w:spacing w:after="0"/>
            </w:pPr>
            <w:r>
              <w:rPr>
                <w:b w:val="0"/>
                <w:i w:val="0"/>
                <w:color w:val="000000"/>
                <w:sz w:val="18"/>
              </w:rPr>
              <w:t>Python — 1 hour</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Session 2</w:t>
            </w:r>
          </w:p>
        </w:tc>
        <w:tc>
          <w:tcPr>
            <w:tcW w:type="dxa" w:w="4997"/>
            <w:vAlign w:val="center"/>
            <w:tcMar>
              <w:top w:w="100" w:type="dxa"/>
              <w:start w:w="110" w:type="dxa"/>
              <w:bottom w:w="100" w:type="dxa"/>
              <w:end w:w="110" w:type="dxa"/>
            </w:tcMar>
            <w:shd w:fill="F3F6FA"/>
          </w:tcPr>
          <w:p>
            <w:pPr>
              <w:spacing w:after="0"/>
            </w:pPr>
            <w:r>
              <w:rPr>
                <w:b w:val="0"/>
                <w:i w:val="0"/>
                <w:color w:val="000000"/>
                <w:sz w:val="18"/>
              </w:rPr>
              <w:t>Tennis — 1.5 hours</w:t>
            </w:r>
          </w:p>
        </w:tc>
      </w:tr>
      <w:tr>
        <w:tc>
          <w:tcPr>
            <w:tcW w:type="dxa" w:w="4997"/>
            <w:vAlign w:val="center"/>
            <w:tcMar>
              <w:top w:w="100" w:type="dxa"/>
              <w:start w:w="110" w:type="dxa"/>
              <w:bottom w:w="100" w:type="dxa"/>
              <w:end w:w="110" w:type="dxa"/>
            </w:tcMar>
          </w:tcPr>
          <w:p>
            <w:pPr>
              <w:spacing w:after="0"/>
            </w:pPr>
            <w:r>
              <w:rPr>
                <w:b w:val="0"/>
                <w:i w:val="0"/>
                <w:color w:val="000000"/>
                <w:sz w:val="18"/>
              </w:rPr>
              <w:t>Session 3</w:t>
            </w:r>
          </w:p>
        </w:tc>
        <w:tc>
          <w:tcPr>
            <w:tcW w:type="dxa" w:w="4997"/>
            <w:vAlign w:val="center"/>
            <w:tcMar>
              <w:top w:w="100" w:type="dxa"/>
              <w:start w:w="110" w:type="dxa"/>
              <w:bottom w:w="100" w:type="dxa"/>
              <w:end w:w="110" w:type="dxa"/>
            </w:tcMar>
          </w:tcPr>
          <w:p>
            <w:pPr>
              <w:spacing w:after="0"/>
            </w:pPr>
            <w:r>
              <w:rPr>
                <w:b w:val="0"/>
                <w:i w:val="0"/>
                <w:color w:val="000000"/>
                <w:sz w:val="18"/>
              </w:rPr>
              <w:t>Python — 2 hours</w:t>
            </w:r>
          </w:p>
        </w:tc>
      </w:tr>
    </w:tbl>
    <w:p>
      <w:pPr>
        <w:spacing w:after="20"/>
      </w:pPr>
    </w:p>
    <w:p>
      <w:r>
        <w:rPr>
          <w:b w:val="0"/>
          <w:i w:val="0"/>
          <w:color w:val="000000"/>
        </w:rPr>
        <w:t>For later sessions, users can change:</w:t>
      </w:r>
    </w:p>
    <w:p>
      <w:pPr>
        <w:pStyle w:val="ListBullet"/>
      </w:pPr>
      <w:r>
        <w:rPr>
          <w:b w:val="0"/>
          <w:i w:val="0"/>
          <w:color w:val="000000"/>
        </w:rPr>
        <w:t>Duration.</w:t>
      </w:r>
    </w:p>
    <w:p>
      <w:pPr>
        <w:pStyle w:val="ListBullet"/>
      </w:pPr>
      <w:r>
        <w:rPr>
          <w:b w:val="0"/>
          <w:i w:val="0"/>
          <w:color w:val="000000"/>
        </w:rPr>
        <w:t>The next session time.</w:t>
      </w:r>
    </w:p>
    <w:p>
      <w:pPr>
        <w:pStyle w:val="ListBullet"/>
      </w:pPr>
      <w:r>
        <w:rPr>
          <w:b w:val="0"/>
          <w:i w:val="0"/>
          <w:color w:val="000000"/>
        </w:rPr>
        <w:t>The number of sessions.</w:t>
      </w:r>
    </w:p>
    <w:p>
      <w:pPr>
        <w:pStyle w:val="ListBullet"/>
      </w:pPr>
      <w:r>
        <w:rPr>
          <w:b w:val="0"/>
          <w:i w:val="0"/>
          <w:color w:val="000000"/>
        </w:rPr>
        <w:t>Whether the exchange is paused.</w:t>
      </w:r>
    </w:p>
    <w:p>
      <w:pPr>
        <w:pStyle w:val="ListBullet"/>
      </w:pPr>
      <w:r>
        <w:rPr>
          <w:b w:val="0"/>
          <w:i w:val="0"/>
          <w:color w:val="000000"/>
        </w:rPr>
        <w:t>Whether a future session is cancelled.</w:t>
      </w:r>
    </w:p>
    <w:p>
      <w:r>
        <w:rPr>
          <w:b w:val="0"/>
          <w:i w:val="0"/>
          <w:color w:val="000000"/>
        </w:rPr>
        <w:t xml:space="preserve">An Exchange is therefore a </w:t>
      </w:r>
      <w:r>
        <w:rPr>
          <w:b/>
          <w:color w:val="000000"/>
        </w:rPr>
        <w:t>Dynamic Agreement</w:t>
      </w:r>
      <w:r>
        <w:rPr>
          <w:b w:val="0"/>
          <w:i w:val="0"/>
          <w:color w:val="000000"/>
        </w:rPr>
        <w:t>, not a one-time fixed contract.</w:t>
      </w:r>
    </w:p>
    <w:p>
      <w:pPr>
        <w:pStyle w:val="Heading2"/>
      </w:pPr>
      <w:r>
        <w:t>17. Partial Settlement</w:t>
      </w:r>
    </w:p>
    <w:p>
      <w:r>
        <w:rPr>
          <w:b w:val="0"/>
          <w:i w:val="0"/>
          <w:color w:val="000000"/>
        </w:rPr>
        <w:t>Suppose the parties originally agree to:</w:t>
      </w:r>
    </w:p>
    <w:p>
      <w:pPr>
        <w:spacing w:before="60" w:after="160" w:line="240" w:lineRule="auto"/>
        <w:ind w:left="403" w:right="173"/>
        <w:shd w:fill="F3F6FA"/>
      </w:pPr>
      <w:r>
        <w:rPr>
          <w:rFonts w:ascii="Courier New" w:hAnsi="Courier New"/>
          <w:sz w:val="18"/>
        </w:rPr>
        <w:t>5 Python sessions &lt;-&gt; 5 Tennis sessions</w:t>
      </w:r>
    </w:p>
    <w:p>
      <w:r>
        <w:rPr>
          <w:b w:val="0"/>
          <w:i w:val="0"/>
          <w:color w:val="000000"/>
        </w:rPr>
        <w:t>The recorded completion state is:</w:t>
      </w:r>
    </w:p>
    <w:p>
      <w:pPr>
        <w:spacing w:before="60" w:after="160" w:line="240" w:lineRule="auto"/>
        <w:ind w:left="403" w:right="173"/>
        <w:shd w:fill="F3F6FA"/>
      </w:pPr>
      <w:r>
        <w:rPr>
          <w:rFonts w:ascii="Courier New" w:hAnsi="Courier New"/>
          <w:sz w:val="18"/>
        </w:rPr>
        <w:t>Python: 5/5</w:t>
      </w:r>
      <w:r>
        <w:br/>
      </w:r>
      <w:r>
        <w:rPr>
          <w:rFonts w:ascii="Courier New" w:hAnsi="Courier New"/>
          <w:sz w:val="18"/>
        </w:rPr>
        <w:t>Tennis: 3/5</w:t>
      </w:r>
    </w:p>
    <w:p>
      <w:r>
        <w:rPr>
          <w:b w:val="0"/>
          <w:i w:val="0"/>
          <w:color w:val="000000"/>
        </w:rPr>
        <w:t>The system should show:</w:t>
      </w:r>
    </w:p>
    <w:p>
      <w:pPr>
        <w:spacing w:before="60" w:after="160" w:line="240" w:lineRule="auto"/>
        <w:ind w:left="403" w:right="173"/>
        <w:shd w:fill="F3F6FA"/>
      </w:pPr>
      <w:r>
        <w:rPr>
          <w:rFonts w:ascii="Courier New" w:hAnsi="Courier New"/>
          <w:sz w:val="18"/>
        </w:rPr>
        <w:t>Exchange Partially Settled</w:t>
      </w:r>
      <w:r>
        <w:br/>
      </w:r>
      <w:r>
        <w:rPr>
          <w:rFonts w:ascii="Courier New" w:hAnsi="Courier New"/>
          <w:sz w:val="18"/>
        </w:rPr>
        <w:t>Bob — Remaining Commitment: 2 x 1-hour Tennis sessions</w:t>
      </w:r>
    </w:p>
    <w:p>
      <w:r>
        <w:rPr>
          <w:b w:val="0"/>
          <w:i w:val="0"/>
          <w:color w:val="000000"/>
        </w:rPr>
        <w:t xml:space="preserve">The whole exchange should not be reduced to a generic </w:t>
      </w:r>
      <w:r>
        <w:rPr>
          <w:b/>
          <w:color w:val="000000"/>
        </w:rPr>
        <w:t>Failed</w:t>
      </w:r>
      <w:r>
        <w:rPr>
          <w:b w:val="0"/>
          <w:i w:val="0"/>
          <w:color w:val="000000"/>
        </w:rPr>
        <w:t xml:space="preserve"> state. Partial Settlement preserves what was successfully completed and identifies exactly what remains outstanding.</w:t>
      </w:r>
    </w:p>
    <w:p>
      <w:pPr>
        <w:pStyle w:val="Heading2"/>
      </w:pPr>
      <w:r>
        <w:t>18. Core feature five: Commitment-aware Recommendation</w:t>
      </w:r>
    </w:p>
    <w:p>
      <w:r>
        <w:rPr>
          <w:b w:val="0"/>
          <w:i w:val="0"/>
          <w:color w:val="000000"/>
        </w:rPr>
        <w:t>Commitment-aware Recommendation creates a second important product loop.</w:t>
      </w:r>
    </w:p>
    <w:p>
      <w:r>
        <w:rPr>
          <w:b w:val="0"/>
          <w:i w:val="0"/>
          <w:color w:val="000000"/>
        </w:rPr>
        <w:t>Suppose Bob has this active obligation:</w:t>
      </w:r>
    </w:p>
    <w:p>
      <w:pPr>
        <w:spacing w:before="60" w:after="160" w:line="240" w:lineRule="auto"/>
        <w:ind w:left="403" w:right="173"/>
        <w:shd w:fill="F3F6FA"/>
      </w:pPr>
      <w:r>
        <w:rPr>
          <w:rFonts w:ascii="Courier New" w:hAnsi="Courier New"/>
          <w:sz w:val="18"/>
        </w:rPr>
        <w:t>Active Commitment</w:t>
      </w:r>
      <w:r>
        <w:br/>
      </w:r>
      <w:r>
        <w:rPr>
          <w:rFonts w:ascii="Courier New" w:hAnsi="Courier New"/>
          <w:sz w:val="18"/>
        </w:rPr>
        <w:t>-&gt; Alice</w:t>
      </w:r>
      <w:r>
        <w:br/>
      </w:r>
      <w:r>
        <w:rPr>
          <w:rFonts w:ascii="Courier New" w:hAnsi="Courier New"/>
          <w:sz w:val="18"/>
        </w:rPr>
        <w:t>-&gt; 1 hour of Tennis</w:t>
      </w:r>
    </w:p>
    <w:p>
      <w:r>
        <w:rPr>
          <w:b w:val="0"/>
          <w:i w:val="0"/>
          <w:color w:val="000000"/>
        </w:rPr>
        <w:t>The system should not merely recommend every skill Bob might like. It should prioritize:</w:t>
      </w:r>
    </w:p>
    <w:p>
      <w:pPr>
        <w:pStyle w:val="Heading3"/>
      </w:pPr>
      <w:r>
        <w:t>Fulfill Your Existing Commitment</w:t>
      </w:r>
    </w:p>
    <w:p>
      <w:r>
        <w:rPr>
          <w:b w:val="0"/>
          <w:i w:val="0"/>
          <w:color w:val="000000"/>
        </w:rPr>
        <w:t>If Alice currently needs tennis coaching, the system can say:</w:t>
      </w:r>
    </w:p>
    <w:p>
      <w:pPr>
        <w:spacing w:before="80" w:after="160"/>
        <w:ind w:left="403" w:right="288"/>
      </w:pPr>
      <w:r>
        <w:rPr>
          <w:b w:val="0"/>
          <w:i/>
          <w:color w:val="000000"/>
        </w:rPr>
        <w:t>This opportunity can directly fulfill your existing commitment.</w:t>
      </w:r>
    </w:p>
    <w:p>
      <w:r>
        <w:rPr>
          <w:b w:val="0"/>
          <w:i w:val="0"/>
          <w:color w:val="000000"/>
        </w:rPr>
        <w:t>The ranking logic must not reward the size of a user's outstanding obligations. "More debt means higher priority" would encourage users to accumulate unfulfilled commitments. The correct rule is:</w:t>
      </w:r>
    </w:p>
    <w:p>
      <w:pPr>
        <w:spacing w:before="60" w:after="160" w:line="240" w:lineRule="auto"/>
        <w:ind w:left="403" w:right="173"/>
        <w:shd w:fill="F3F6FA"/>
      </w:pPr>
      <w:r>
        <w:rPr>
          <w:rFonts w:ascii="Courier New" w:hAnsi="Courier New"/>
          <w:sz w:val="18"/>
        </w:rPr>
        <w:t>Opportunity that fulfills an existing Commitment -&gt; Higher priority</w:t>
      </w:r>
    </w:p>
    <w:p>
      <w:r>
        <w:rPr>
          <w:b w:val="0"/>
          <w:i w:val="0"/>
          <w:color w:val="000000"/>
        </w:rPr>
        <w:t xml:space="preserve">The system rewards </w:t>
      </w:r>
      <w:r>
        <w:rPr>
          <w:b/>
          <w:color w:val="000000"/>
        </w:rPr>
        <w:t>Fulfillment</w:t>
      </w:r>
      <w:r>
        <w:rPr>
          <w:b w:val="0"/>
          <w:i w:val="0"/>
          <w:color w:val="000000"/>
        </w:rPr>
        <w:t xml:space="preserve">, not </w:t>
      </w:r>
      <w:r>
        <w:rPr>
          <w:b/>
          <w:color w:val="000000"/>
        </w:rPr>
        <w:t>Debt accumulation</w:t>
      </w:r>
      <w:r>
        <w:rPr>
          <w:b w:val="0"/>
          <w:i w:val="0"/>
          <w:color w:val="000000"/>
        </w:rPr>
        <w:t>.</w:t>
      </w:r>
    </w:p>
    <w:p>
      <w:pPr>
        <w:pStyle w:val="Heading2"/>
      </w:pPr>
      <w:r>
        <w:t>19. Recommendation levels</w:t>
      </w:r>
    </w:p>
    <w:p>
      <w:r>
        <w:rPr>
          <w:b w:val="0"/>
          <w:i w:val="0"/>
          <w:color w:val="000000"/>
        </w:rPr>
        <w:t>Recommendations can be organized into four levels.</w:t>
      </w:r>
    </w:p>
    <w:p>
      <w:pPr>
        <w:pStyle w:val="Heading3"/>
      </w:pPr>
      <w:r>
        <w:t>Level 1 — Commitment Fulfillment</w:t>
      </w:r>
    </w:p>
    <w:p>
      <w:r>
        <w:rPr>
          <w:b w:val="0"/>
          <w:i w:val="0"/>
          <w:color w:val="000000"/>
        </w:rPr>
        <w:t>An opportunity that can directly complete an existing commitment.</w:t>
      </w:r>
    </w:p>
    <w:p>
      <w:pPr>
        <w:pStyle w:val="Heading3"/>
      </w:pPr>
      <w:r>
        <w:t>Level 2 — Network Recovery</w:t>
      </w:r>
    </w:p>
    <w:p>
      <w:r>
        <w:rPr>
          <w:b w:val="0"/>
          <w:i w:val="0"/>
          <w:color w:val="000000"/>
        </w:rPr>
        <w:t>An opportunity that can repair a disrupted multi-party exchange route.</w:t>
      </w:r>
    </w:p>
    <w:p>
      <w:pPr>
        <w:pStyle w:val="Heading3"/>
      </w:pPr>
      <w:r>
        <w:t>Level 3 — Reciprocal Exchange</w:t>
      </w:r>
    </w:p>
    <w:p>
      <w:r>
        <w:rPr>
          <w:b w:val="0"/>
          <w:i w:val="0"/>
          <w:color w:val="000000"/>
        </w:rPr>
        <w:t>A new direct, two-way exchange.</w:t>
      </w:r>
    </w:p>
    <w:p>
      <w:pPr>
        <w:pStyle w:val="Heading3"/>
      </w:pPr>
      <w:r>
        <w:t>Level 4 — New Opportunity</w:t>
      </w:r>
    </w:p>
    <w:p>
      <w:r>
        <w:rPr>
          <w:b w:val="0"/>
          <w:i w:val="0"/>
          <w:color w:val="000000"/>
        </w:rPr>
        <w:t>An ordinary new match without an existing commitment or network-recovery purpose.</w:t>
      </w:r>
    </w:p>
    <w:p>
      <w:r>
        <w:rPr>
          <w:b w:val="0"/>
          <w:i w:val="0"/>
          <w:color w:val="000000"/>
        </w:rPr>
        <w:t>Together these levels form the loop:</w:t>
      </w:r>
    </w:p>
    <w:p>
      <w:pPr>
        <w:spacing w:before="60" w:after="160" w:line="240" w:lineRule="auto"/>
        <w:ind w:left="403" w:right="173"/>
        <w:shd w:fill="F3F6FA"/>
      </w:pPr>
      <w:r>
        <w:rPr>
          <w:rFonts w:ascii="Courier New" w:hAnsi="Courier New"/>
          <w:sz w:val="18"/>
        </w:rPr>
        <w:t>Contribution</w:t>
      </w:r>
      <w:r>
        <w:br/>
      </w:r>
      <w:r>
        <w:rPr>
          <w:rFonts w:ascii="Courier New" w:hAnsi="Courier New"/>
          <w:sz w:val="18"/>
        </w:rPr>
        <w:t xml:space="preserve">    |</w:t>
      </w:r>
      <w:r>
        <w:br/>
      </w:r>
      <w:r>
        <w:rPr>
          <w:rFonts w:ascii="Courier New" w:hAnsi="Courier New"/>
          <w:sz w:val="18"/>
        </w:rPr>
        <w:t>Commitment</w:t>
      </w:r>
      <w:r>
        <w:br/>
      </w:r>
      <w:r>
        <w:rPr>
          <w:rFonts w:ascii="Courier New" w:hAnsi="Courier New"/>
          <w:sz w:val="18"/>
        </w:rPr>
        <w:t xml:space="preserve">    |</w:t>
      </w:r>
      <w:r>
        <w:br/>
      </w:r>
      <w:r>
        <w:rPr>
          <w:rFonts w:ascii="Courier New" w:hAnsi="Courier New"/>
          <w:sz w:val="18"/>
        </w:rPr>
        <w:t>Fulfillment</w:t>
      </w:r>
      <w:r>
        <w:br/>
      </w:r>
      <w:r>
        <w:rPr>
          <w:rFonts w:ascii="Courier New" w:hAnsi="Courier New"/>
          <w:sz w:val="18"/>
        </w:rPr>
        <w:t xml:space="preserve">    |</w:t>
      </w:r>
      <w:r>
        <w:br/>
      </w:r>
      <w:r>
        <w:rPr>
          <w:rFonts w:ascii="Courier New" w:hAnsi="Courier New"/>
          <w:sz w:val="18"/>
        </w:rPr>
        <w:t>Settlement</w:t>
      </w:r>
      <w:r>
        <w:br/>
      </w:r>
      <w:r>
        <w:rPr>
          <w:rFonts w:ascii="Courier New" w:hAnsi="Courier New"/>
          <w:sz w:val="18"/>
        </w:rPr>
        <w:t xml:space="preserve">    |</w:t>
      </w:r>
      <w:r>
        <w:br/>
      </w:r>
      <w:r>
        <w:rPr>
          <w:rFonts w:ascii="Courier New" w:hAnsi="Courier New"/>
          <w:sz w:val="18"/>
        </w:rPr>
        <w:t>Reliability</w:t>
      </w:r>
      <w:r>
        <w:br/>
      </w:r>
      <w:r>
        <w:rPr>
          <w:rFonts w:ascii="Courier New" w:hAnsi="Courier New"/>
          <w:sz w:val="18"/>
        </w:rPr>
        <w:t xml:space="preserve">    |</w:t>
      </w:r>
      <w:r>
        <w:br/>
      </w:r>
      <w:r>
        <w:rPr>
          <w:rFonts w:ascii="Courier New" w:hAnsi="Courier New"/>
          <w:sz w:val="18"/>
        </w:rPr>
        <w:t>Better Future Matching</w:t>
      </w:r>
    </w:p>
    <w:p>
      <w:r>
        <w:br w:type="page"/>
      </w:r>
    </w:p>
    <w:p>
      <w:pPr>
        <w:pStyle w:val="Heading1"/>
      </w:pPr>
      <w:r>
        <w:t>Skills Ring Resilience Reliability and Product Flow</w:t>
      </w:r>
    </w:p>
    <w:p>
      <w:pPr>
        <w:pStyle w:val="Heading2"/>
      </w:pPr>
      <w:r>
        <w:t>20. Core feature six: Withdrawal and Rematching</w:t>
      </w:r>
    </w:p>
    <w:p>
      <w:r>
        <w:rPr>
          <w:b w:val="0"/>
          <w:i w:val="0"/>
          <w:color w:val="000000"/>
        </w:rPr>
        <w:t>The product must demonstrate how it handles withdrawal, disagreement, and imbalance.</w:t>
      </w:r>
    </w:p>
    <w:p>
      <w:pPr>
        <w:pStyle w:val="Heading3"/>
      </w:pPr>
      <w:r>
        <w:t>Withdrawal example</w:t>
      </w:r>
    </w:p>
    <w:p>
      <w:r>
        <w:rPr>
          <w:b w:val="0"/>
          <w:i w:val="0"/>
          <w:color w:val="000000"/>
        </w:rPr>
        <w:t>An exchange route initially contains:</w:t>
      </w:r>
    </w:p>
    <w:p>
      <w:pPr>
        <w:spacing w:before="60" w:after="160" w:line="240" w:lineRule="auto"/>
        <w:ind w:left="403" w:right="173"/>
        <w:shd w:fill="F3F6FA"/>
      </w:pPr>
      <w:r>
        <w:rPr>
          <w:rFonts w:ascii="Courier New" w:hAnsi="Courier New"/>
          <w:sz w:val="18"/>
        </w:rPr>
        <w:t>Alice -&gt; Bob -&gt; Charlie -&gt; Alice</w:t>
      </w:r>
    </w:p>
    <w:p>
      <w:r>
        <w:rPr>
          <w:b w:val="0"/>
          <w:i w:val="0"/>
          <w:color w:val="000000"/>
        </w:rPr>
        <w:t>If Charlie withdraws, the original cycle is broken. The system searches for an alternative participant or an alternative route, such as:</w:t>
      </w:r>
    </w:p>
    <w:p>
      <w:pPr>
        <w:spacing w:before="60" w:after="160" w:line="240" w:lineRule="auto"/>
        <w:ind w:left="403" w:right="173"/>
        <w:shd w:fill="F3F6FA"/>
      </w:pPr>
      <w:r>
        <w:rPr>
          <w:rFonts w:ascii="Courier New" w:hAnsi="Courier New"/>
          <w:sz w:val="18"/>
        </w:rPr>
        <w:t>Alice -&gt; Bob -&gt; David -&gt; Alice</w:t>
      </w:r>
    </w:p>
    <w:p>
      <w:r>
        <w:rPr>
          <w:b w:val="0"/>
          <w:i w:val="0"/>
          <w:color w:val="000000"/>
        </w:rPr>
        <w:t xml:space="preserve">This process is </w:t>
      </w:r>
      <w:r>
        <w:rPr>
          <w:b/>
          <w:color w:val="000000"/>
        </w:rPr>
        <w:t>Dynamic Rematching</w:t>
      </w:r>
      <w:r>
        <w:rPr>
          <w:b w:val="0"/>
          <w:i w:val="0"/>
          <w:color w:val="000000"/>
        </w:rPr>
        <w:t>.</w:t>
      </w:r>
    </w:p>
    <w:p>
      <w:pPr>
        <w:pStyle w:val="Heading2"/>
      </w:pPr>
      <w:r>
        <w:t>21. Core feature seven: Dispute</w:t>
      </w:r>
    </w:p>
    <w:p>
      <w:r>
        <w:rPr>
          <w:b w:val="0"/>
          <w:i w:val="0"/>
          <w:color w:val="000000"/>
        </w:rPr>
        <w:t>A dispute occurs when one participant believes that a service was not performed as agreed.</w:t>
      </w:r>
    </w:p>
    <w:p>
      <w:r>
        <w:rPr>
          <w:b w:val="0"/>
          <w:i w:val="0"/>
          <w:color w:val="000000"/>
        </w:rPr>
        <w:t>Example:</w:t>
      </w:r>
    </w:p>
    <w:p>
      <w:pPr>
        <w:pStyle w:val="ListBullet"/>
      </w:pPr>
      <w:r>
        <w:rPr>
          <w:b w:val="0"/>
          <w:i w:val="0"/>
          <w:color w:val="000000"/>
        </w:rPr>
        <w:t>Alice: "Bob did not properly complete the tennis session."</w:t>
      </w:r>
    </w:p>
    <w:p>
      <w:pPr>
        <w:pStyle w:val="ListBullet"/>
      </w:pPr>
      <w:r>
        <w:rPr>
          <w:b w:val="0"/>
          <w:i w:val="0"/>
          <w:color w:val="000000"/>
        </w:rPr>
        <w:t>Bob: "I completed it."</w:t>
      </w:r>
    </w:p>
    <w:p>
      <w:r>
        <w:rPr>
          <w:b w:val="0"/>
          <w:i w:val="0"/>
          <w:color w:val="000000"/>
        </w:rPr>
        <w:t xml:space="preserve">The Exchange state becomes </w:t>
      </w:r>
      <w:r>
        <w:rPr>
          <w:b/>
          <w:color w:val="000000"/>
        </w:rPr>
        <w:t>Disputed</w:t>
      </w:r>
      <w:r>
        <w:rPr>
          <w:b w:val="0"/>
          <w:i w:val="0"/>
          <w:color w:val="000000"/>
        </w:rPr>
        <w:t>, and the system places the settlement on hold.</w:t>
      </w:r>
    </w:p>
    <w:p>
      <w:r>
        <w:rPr>
          <w:b w:val="0"/>
          <w:i w:val="0"/>
          <w:color w:val="000000"/>
        </w:rPr>
        <w:t>For a 48-hour MVP, the resolution model can remain simple: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Resolution</w:t>
            </w:r>
          </w:p>
        </w:tc>
        <w:tc>
          <w:tcPr>
            <w:tcW w:type="dxa" w:w="4997"/>
            <w:vAlign w:val="center"/>
            <w:tcMar>
              <w:top w:w="100" w:type="dxa"/>
              <w:start w:w="110" w:type="dxa"/>
              <w:bottom w:w="100" w:type="dxa"/>
              <w:end w:w="110" w:type="dxa"/>
            </w:tcMar>
            <w:shd w:fill="243A5E"/>
          </w:tcPr>
          <w:p>
            <w:pPr>
              <w:spacing w:after="0"/>
            </w:pPr>
            <w:r>
              <w:rPr>
                <w:b/>
                <w:i w:val="0"/>
                <w:color w:val="FFFFFF"/>
                <w:sz w:val="18"/>
              </w:rPr>
              <w:t>Outcome</w:t>
            </w:r>
          </w:p>
        </w:tc>
      </w:tr>
      <w:tr>
        <w:tc>
          <w:tcPr>
            <w:tcW w:type="dxa" w:w="4997"/>
            <w:vAlign w:val="center"/>
            <w:tcMar>
              <w:top w:w="100" w:type="dxa"/>
              <w:start w:w="110" w:type="dxa"/>
              <w:bottom w:w="100" w:type="dxa"/>
              <w:end w:w="110" w:type="dxa"/>
            </w:tcMar>
          </w:tcPr>
          <w:p>
            <w:pPr>
              <w:spacing w:after="0"/>
            </w:pPr>
            <w:r>
              <w:rPr>
                <w:b w:val="0"/>
                <w:i w:val="0"/>
                <w:color w:val="000000"/>
                <w:sz w:val="18"/>
              </w:rPr>
              <w:t>Resolution A</w:t>
            </w:r>
          </w:p>
        </w:tc>
        <w:tc>
          <w:tcPr>
            <w:tcW w:type="dxa" w:w="4997"/>
            <w:vAlign w:val="center"/>
            <w:tcMar>
              <w:top w:w="100" w:type="dxa"/>
              <w:start w:w="110" w:type="dxa"/>
              <w:bottom w:w="100" w:type="dxa"/>
              <w:end w:w="110" w:type="dxa"/>
            </w:tcMar>
          </w:tcPr>
          <w:p>
            <w:pPr>
              <w:spacing w:after="0"/>
            </w:pPr>
            <w:r>
              <w:rPr>
                <w:b w:val="0"/>
                <w:i w:val="0"/>
                <w:color w:val="000000"/>
                <w:sz w:val="18"/>
              </w:rPr>
              <w:t>Full Release</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Resolution B</w:t>
            </w:r>
          </w:p>
        </w:tc>
        <w:tc>
          <w:tcPr>
            <w:tcW w:type="dxa" w:w="4997"/>
            <w:vAlign w:val="center"/>
            <w:tcMar>
              <w:top w:w="100" w:type="dxa"/>
              <w:start w:w="110" w:type="dxa"/>
              <w:bottom w:w="100" w:type="dxa"/>
              <w:end w:w="110" w:type="dxa"/>
            </w:tcMar>
            <w:shd w:fill="F3F6FA"/>
          </w:tcPr>
          <w:p>
            <w:pPr>
              <w:spacing w:after="0"/>
            </w:pPr>
            <w:r>
              <w:rPr>
                <w:b w:val="0"/>
                <w:i w:val="0"/>
                <w:color w:val="000000"/>
                <w:sz w:val="18"/>
              </w:rPr>
              <w:t>Partial Release</w:t>
            </w:r>
          </w:p>
        </w:tc>
      </w:tr>
      <w:tr>
        <w:tc>
          <w:tcPr>
            <w:tcW w:type="dxa" w:w="4997"/>
            <w:vAlign w:val="center"/>
            <w:tcMar>
              <w:top w:w="100" w:type="dxa"/>
              <w:start w:w="110" w:type="dxa"/>
              <w:bottom w:w="100" w:type="dxa"/>
              <w:end w:w="110" w:type="dxa"/>
            </w:tcMar>
          </w:tcPr>
          <w:p>
            <w:pPr>
              <w:spacing w:after="0"/>
            </w:pPr>
            <w:r>
              <w:rPr>
                <w:b w:val="0"/>
                <w:i w:val="0"/>
                <w:color w:val="000000"/>
                <w:sz w:val="18"/>
              </w:rPr>
              <w:t>Resolution C</w:t>
            </w:r>
          </w:p>
        </w:tc>
        <w:tc>
          <w:tcPr>
            <w:tcW w:type="dxa" w:w="4997"/>
            <w:vAlign w:val="center"/>
            <w:tcMar>
              <w:top w:w="100" w:type="dxa"/>
              <w:start w:w="110" w:type="dxa"/>
              <w:bottom w:w="100" w:type="dxa"/>
              <w:end w:w="110" w:type="dxa"/>
            </w:tcMar>
          </w:tcPr>
          <w:p>
            <w:pPr>
              <w:spacing w:after="0"/>
            </w:pPr>
            <w:r>
              <w:rPr>
                <w:b w:val="0"/>
                <w:i w:val="0"/>
                <w:color w:val="000000"/>
                <w:sz w:val="18"/>
              </w:rPr>
              <w:t>Forfeit or Default</w:t>
            </w:r>
          </w:p>
        </w:tc>
      </w:tr>
    </w:tbl>
    <w:p>
      <w:pPr>
        <w:spacing w:after="20"/>
      </w:pPr>
    </w:p>
    <w:p>
      <w:r>
        <w:rPr>
          <w:b w:val="0"/>
          <w:i w:val="0"/>
          <w:color w:val="000000"/>
        </w:rPr>
        <w:t>The MVP does not need a complex arbitration system. It needs to demonstrate that the platform can recognize a service as having occurred while also recording that the parties disagree about fulfillment.</w:t>
      </w:r>
    </w:p>
    <w:p>
      <w:pPr>
        <w:pStyle w:val="Heading2"/>
      </w:pPr>
      <w:r>
        <w:t>22. Core feature eight: Reliability</w:t>
      </w:r>
    </w:p>
    <w:p>
      <w:r>
        <w:rPr>
          <w:b w:val="0"/>
          <w:i w:val="0"/>
          <w:color w:val="000000"/>
        </w:rPr>
        <w:t>After each Exchange, participants answer four simple questions:</w:t>
      </w:r>
    </w:p>
    <w:p>
      <w:pPr>
        <w:pStyle w:val="ListBullet"/>
      </w:pPr>
      <w:r>
        <w:rPr>
          <w:b w:val="0"/>
          <w:i w:val="0"/>
          <w:color w:val="000000"/>
        </w:rPr>
        <w:t>Was the person on time? — Yes or No.</w:t>
      </w:r>
    </w:p>
    <w:p>
      <w:pPr>
        <w:pStyle w:val="ListBullet"/>
      </w:pPr>
      <w:r>
        <w:rPr>
          <w:b w:val="0"/>
          <w:i w:val="0"/>
          <w:color w:val="000000"/>
        </w:rPr>
        <w:t>Was the agreed service completed? — Yes or No.</w:t>
      </w:r>
    </w:p>
    <w:p>
      <w:pPr>
        <w:pStyle w:val="ListBullet"/>
      </w:pPr>
      <w:r>
        <w:rPr>
          <w:b w:val="0"/>
          <w:i w:val="0"/>
          <w:color w:val="000000"/>
        </w:rPr>
        <w:t>Was the person engaged? — Yes or No.</w:t>
      </w:r>
    </w:p>
    <w:p>
      <w:pPr>
        <w:pStyle w:val="ListBullet"/>
      </w:pPr>
      <w:r>
        <w:rPr>
          <w:b w:val="0"/>
          <w:i w:val="0"/>
          <w:color w:val="000000"/>
        </w:rPr>
        <w:t>Would you exchange again? — Yes or No.</w:t>
      </w:r>
    </w:p>
    <w:p>
      <w:r>
        <w:rPr>
          <w:b w:val="0"/>
          <w:i w:val="0"/>
          <w:color w:val="000000"/>
        </w:rPr>
        <w:t xml:space="preserve">These observations produce </w:t>
      </w:r>
      <w:r>
        <w:rPr>
          <w:b/>
          <w:color w:val="000000"/>
        </w:rPr>
        <w:t>Exchange Reliability</w:t>
      </w:r>
      <w:r>
        <w:rPr>
          <w:b w:val="0"/>
          <w:i w:val="0"/>
          <w:color w:val="000000"/>
        </w:rPr>
        <w:t>. It is not a conventional bank credit score. It is a record of fulfillment reliability derived from actual exchange behavior.</w:t>
      </w:r>
    </w:p>
    <w:p>
      <w:pPr>
        <w:pStyle w:val="Heading2"/>
      </w:pPr>
      <w:r>
        <w:t>23. How Reliability is used</w:t>
      </w:r>
    </w:p>
    <w:p>
      <w:r>
        <w:rPr>
          <w:b w:val="0"/>
          <w:i w:val="0"/>
          <w:color w:val="000000"/>
        </w:rPr>
        <w:t>Reliability affects several system decisions.</w:t>
      </w:r>
    </w:p>
    <w:p>
      <w:pPr>
        <w:pStyle w:val="Heading3"/>
      </w:pPr>
      <w:r>
        <w:t>Matching</w:t>
      </w:r>
    </w:p>
    <w:p>
      <w:r>
        <w:rPr>
          <w:b w:val="0"/>
          <w:i w:val="0"/>
          <w:color w:val="000000"/>
        </w:rPr>
        <w:t>More reliable participants can enter exchanges that depend on future commitments more easily.</w:t>
      </w:r>
    </w:p>
    <w:p>
      <w:pPr>
        <w:pStyle w:val="Heading3"/>
      </w:pPr>
      <w:r>
        <w:t>Commitment Limit</w:t>
      </w:r>
    </w:p>
    <w:p>
      <w:r>
        <w:rPr>
          <w:b w:val="0"/>
          <w:i w:val="0"/>
          <w:color w:val="000000"/>
        </w:rPr>
        <w:t>A new user may be limited to one Active Receiving Commitment. A user with a long, reliable history may gradually receive a larger Commitment Capacity.</w:t>
      </w:r>
    </w:p>
    <w:p>
      <w:pPr>
        <w:pStyle w:val="Heading3"/>
      </w:pPr>
      <w:r>
        <w:t>Risk Control</w:t>
      </w:r>
    </w:p>
    <w:p>
      <w:r>
        <w:rPr>
          <w:b w:val="0"/>
          <w:i w:val="0"/>
          <w:color w:val="000000"/>
        </w:rPr>
        <w:t>When necessary, lower reliability can trigger a higher collateral requirement.</w:t>
      </w:r>
    </w:p>
    <w:p>
      <w:pPr>
        <w:pStyle w:val="Heading2"/>
      </w:pPr>
      <w:r>
        <w:t>24. Asymmetry Rule</w:t>
      </w:r>
    </w:p>
    <w:p>
      <w:r>
        <w:rPr>
          <w:b w:val="0"/>
          <w:i w:val="0"/>
          <w:color w:val="000000"/>
        </w:rPr>
        <w:t>Skills-Ring must not allow a user to receive value first indefinitely while continually postponing their own contribution.</w:t>
      </w:r>
    </w:p>
    <w:p>
      <w:pPr>
        <w:pStyle w:val="Heading3"/>
      </w:pPr>
      <w:r>
        <w:t>Receiving First</w:t>
      </w:r>
    </w:p>
    <w:p>
      <w:r>
        <w:rPr>
          <w:b w:val="0"/>
          <w:i w:val="0"/>
          <w:color w:val="000000"/>
        </w:rPr>
        <w:t xml:space="preserve">For the MVP, a user may have no more than one </w:t>
      </w:r>
      <w:r>
        <w:rPr>
          <w:b/>
          <w:color w:val="000000"/>
        </w:rPr>
        <w:t>Active Receiving Commitment</w:t>
      </w:r>
      <w:r>
        <w:rPr>
          <w:b w:val="0"/>
          <w:i w:val="0"/>
          <w:color w:val="000000"/>
        </w:rPr>
        <w:t>.</w:t>
      </w:r>
    </w:p>
    <w:p>
      <w:r>
        <w:rPr>
          <w:b w:val="0"/>
          <w:i w:val="0"/>
          <w:color w:val="000000"/>
        </w:rPr>
        <w:t>If Bob has already received one Python tutoring session first, he cannot accept an unlimited number of additional receive-first exchanges before completing his tennis commitment.</w:t>
      </w:r>
    </w:p>
    <w:p>
      <w:pPr>
        <w:pStyle w:val="Heading3"/>
      </w:pPr>
      <w:r>
        <w:t>Giving First</w:t>
      </w:r>
    </w:p>
    <w:p>
      <w:r>
        <w:rPr>
          <w:b w:val="0"/>
          <w:i w:val="0"/>
          <w:color w:val="000000"/>
        </w:rPr>
        <w:t>If Alice repeatedly helps others first:</w:t>
      </w:r>
    </w:p>
    <w:p>
      <w:pPr>
        <w:spacing w:before="60" w:after="160" w:line="240" w:lineRule="auto"/>
        <w:ind w:left="403" w:right="173"/>
        <w:shd w:fill="F3F6FA"/>
      </w:pPr>
      <w:r>
        <w:rPr>
          <w:rFonts w:ascii="Courier New" w:hAnsi="Courier New"/>
          <w:sz w:val="18"/>
        </w:rPr>
        <w:t>Python -&gt; Bob</w:t>
      </w:r>
      <w:r>
        <w:br/>
      </w:r>
      <w:r>
        <w:rPr>
          <w:rFonts w:ascii="Courier New" w:hAnsi="Courier New"/>
          <w:sz w:val="18"/>
        </w:rPr>
        <w:t>Python -&gt; Charlie</w:t>
      </w:r>
      <w:r>
        <w:br/>
      </w:r>
      <w:r>
        <w:rPr>
          <w:rFonts w:ascii="Courier New" w:hAnsi="Courier New"/>
          <w:sz w:val="18"/>
        </w:rPr>
        <w:t>Resume review -&gt; David</w:t>
      </w:r>
    </w:p>
    <w:p>
      <w:r>
        <w:rPr>
          <w:b w:val="0"/>
          <w:i w:val="0"/>
          <w:color w:val="000000"/>
        </w:rPr>
        <w:t xml:space="preserve">Alice may accumulate several </w:t>
      </w:r>
      <w:r>
        <w:rPr>
          <w:b/>
          <w:color w:val="000000"/>
        </w:rPr>
        <w:t>Unsettled Contributions</w:t>
      </w:r>
      <w:r>
        <w:rPr>
          <w:b w:val="0"/>
          <w:i w:val="0"/>
          <w:color w:val="000000"/>
        </w:rPr>
        <w:t>.</w:t>
      </w:r>
    </w:p>
    <w:p>
      <w:r>
        <w:rPr>
          <w:b w:val="0"/>
          <w:i w:val="0"/>
          <w:color w:val="000000"/>
        </w:rPr>
        <w:t>This creates deliberate asymmetry: users who receive first are constrained, while users who contribute first gain more future exchange opportunities.</w:t>
      </w:r>
    </w:p>
    <w:p>
      <w:pPr>
        <w:pStyle w:val="Heading2"/>
      </w:pPr>
      <w:r>
        <w:t>25. Collateral</w:t>
      </w:r>
    </w:p>
    <w:p>
      <w:r>
        <w:rPr>
          <w:b w:val="0"/>
          <w:i w:val="0"/>
          <w:color w:val="000000"/>
        </w:rPr>
        <w:t xml:space="preserve">Higher-risk asynchronous exchanges may use </w:t>
      </w:r>
      <w:r>
        <w:rPr>
          <w:b/>
          <w:color w:val="000000"/>
        </w:rPr>
        <w:t>Simulated Collateral</w:t>
      </w:r>
      <w:r>
        <w:rPr>
          <w:b w:val="0"/>
          <w:i w:val="0"/>
          <w:color w:val="000000"/>
        </w:rPr>
        <w:t>.</w:t>
      </w:r>
    </w:p>
    <w:p>
      <w:r>
        <w:rPr>
          <w:b w:val="0"/>
          <w:i w:val="0"/>
          <w:color w:val="000000"/>
        </w:rPr>
        <w:t>Example:</w:t>
      </w:r>
    </w:p>
    <w:p>
      <w:pPr>
        <w:spacing w:before="60" w:after="160" w:line="240" w:lineRule="auto"/>
        <w:ind w:left="403" w:right="173"/>
        <w:shd w:fill="F3F6FA"/>
      </w:pPr>
      <w:r>
        <w:rPr>
          <w:rFonts w:ascii="Courier New" w:hAnsi="Courier New"/>
          <w:sz w:val="18"/>
        </w:rPr>
        <w:t>Bob commits: 1 hour of Tennis</w:t>
      </w:r>
      <w:r>
        <w:br/>
      </w:r>
      <w:r>
        <w:rPr>
          <w:rFonts w:ascii="Courier New" w:hAnsi="Courier New"/>
          <w:sz w:val="18"/>
        </w:rPr>
        <w:t>System temporarily locks: 100 Demo Credits</w:t>
      </w:r>
    </w:p>
    <w:p>
      <w:r>
        <w:rPr>
          <w:b w:val="0"/>
          <w:i w:val="0"/>
          <w:color w:val="000000"/>
        </w:rPr>
        <w:t>The collateral is not the price of the service and does not represent the value of the skill. It is a default-risk control.</w:t>
      </w:r>
    </w:p>
    <w:p>
      <w:pPr>
        <w:pStyle w:val="ListBullet"/>
      </w:pPr>
      <w:r>
        <w:rPr>
          <w:b w:val="0"/>
          <w:i w:val="0"/>
          <w:color w:val="000000"/>
        </w:rPr>
        <w:t>If Bob completes the commitment, the collateral is released.</w:t>
      </w:r>
    </w:p>
    <w:p>
      <w:pPr>
        <w:pStyle w:val="ListBullet"/>
      </w:pPr>
      <w:r>
        <w:rPr>
          <w:b w:val="0"/>
          <w:i w:val="0"/>
          <w:color w:val="000000"/>
        </w:rPr>
        <w:t>If Bob defaults without justification, the collateral is partially forfeited.</w:t>
      </w:r>
    </w:p>
    <w:p>
      <w:r>
        <w:rPr>
          <w:b w:val="0"/>
          <w:i w:val="0"/>
          <w:color w:val="000000"/>
        </w:rPr>
        <w:t>A production financial system could extend this concept to escrow, deposits, or guarantees. The competition MVP does not need real payment integration.</w:t>
      </w:r>
    </w:p>
    <w:p>
      <w:pPr>
        <w:pStyle w:val="Heading2"/>
      </w:pPr>
      <w:r>
        <w:t>26. End-to-end product flow</w:t>
      </w:r>
    </w:p>
    <w:p>
      <w:r>
        <w:rPr>
          <w:b w:val="0"/>
          <w:i w:val="0"/>
          <w:color w:val="000000"/>
        </w:rPr>
        <w:t>The complete product logic can be summarized as:</w:t>
      </w:r>
    </w:p>
    <w:p>
      <w:pPr>
        <w:spacing w:before="60" w:after="160" w:line="240" w:lineRule="auto"/>
        <w:ind w:left="403" w:right="173"/>
        <w:shd w:fill="F3F6FA"/>
      </w:pPr>
      <w:r>
        <w:rPr>
          <w:rFonts w:ascii="Courier New" w:hAnsi="Courier New"/>
          <w:sz w:val="18"/>
        </w:rPr>
        <w:t>Define -&gt; Match -&gt; Route -&gt; Confirm -&gt; Commit</w:t>
      </w:r>
      <w:r>
        <w:br/>
      </w:r>
      <w:r>
        <w:rPr>
          <w:rFonts w:ascii="Courier New" w:hAnsi="Courier New"/>
          <w:sz w:val="18"/>
        </w:rPr>
        <w:t>-&gt; Exchange -&gt; Settle -&gt; Evaluate -&gt; Recommend</w:t>
      </w:r>
    </w:p>
    <w:p>
      <w:r>
        <w:rPr>
          <w:b w:val="0"/>
          <w:i w:val="0"/>
          <w:color w:val="000000"/>
        </w:rPr>
        <w:t>The expanded flow is:</w:t>
      </w:r>
    </w:p>
    <w:p>
      <w:pPr>
        <w:spacing w:before="60" w:after="160" w:line="240" w:lineRule="auto"/>
        <w:ind w:left="403" w:right="173"/>
        <w:shd w:fill="F3F6FA"/>
      </w:pPr>
      <w:r>
        <w:rPr>
          <w:rFonts w:ascii="Courier New" w:hAnsi="Courier New"/>
          <w:sz w:val="18"/>
        </w:rPr>
        <w:t>Define Offer / Need</w:t>
      </w:r>
      <w:r>
        <w:br/>
      </w:r>
      <w:r>
        <w:rPr>
          <w:rFonts w:ascii="Courier New" w:hAnsi="Courier New"/>
          <w:sz w:val="18"/>
        </w:rPr>
        <w:t xml:space="preserve">        |</w:t>
      </w:r>
      <w:r>
        <w:br/>
      </w:r>
      <w:r>
        <w:rPr>
          <w:rFonts w:ascii="Courier New" w:hAnsi="Courier New"/>
          <w:sz w:val="18"/>
        </w:rPr>
        <w:t>Find Match</w:t>
      </w:r>
      <w:r>
        <w:br/>
      </w:r>
      <w:r>
        <w:rPr>
          <w:rFonts w:ascii="Courier New" w:hAnsi="Courier New"/>
          <w:sz w:val="18"/>
        </w:rPr>
        <w:t xml:space="preserve">        |</w:t>
      </w:r>
      <w:r>
        <w:br/>
      </w:r>
      <w:r>
        <w:rPr>
          <w:rFonts w:ascii="Courier New" w:hAnsi="Courier New"/>
          <w:sz w:val="18"/>
        </w:rPr>
        <w:t>Reciprocal Match?</w:t>
      </w:r>
      <w:r>
        <w:br/>
      </w:r>
      <w:r>
        <w:rPr>
          <w:rFonts w:ascii="Courier New" w:hAnsi="Courier New"/>
          <w:sz w:val="18"/>
        </w:rPr>
        <w:t xml:space="preserve">   /             \</w:t>
      </w:r>
      <w:r>
        <w:br/>
      </w:r>
      <w:r>
        <w:rPr>
          <w:rFonts w:ascii="Courier New" w:hAnsi="Courier New"/>
          <w:sz w:val="18"/>
        </w:rPr>
        <w:t xml:space="preserve"> Yes             No</w:t>
      </w:r>
      <w:r>
        <w:br/>
      </w:r>
      <w:r>
        <w:rPr>
          <w:rFonts w:ascii="Courier New" w:hAnsi="Courier New"/>
          <w:sz w:val="18"/>
        </w:rPr>
        <w:t xml:space="preserve">  |               |</w:t>
      </w:r>
      <w:r>
        <w:br/>
      </w:r>
      <w:r>
        <w:rPr>
          <w:rFonts w:ascii="Courier New" w:hAnsi="Courier New"/>
          <w:sz w:val="18"/>
        </w:rPr>
        <w:t>Direct       Search Exchange Cycle</w:t>
      </w:r>
      <w:r>
        <w:br/>
      </w:r>
      <w:r>
        <w:rPr>
          <w:rFonts w:ascii="Courier New" w:hAnsi="Courier New"/>
          <w:sz w:val="18"/>
        </w:rPr>
        <w:t xml:space="preserve">   \             /</w:t>
      </w:r>
      <w:r>
        <w:br/>
      </w:r>
      <w:r>
        <w:rPr>
          <w:rFonts w:ascii="Courier New" w:hAnsi="Courier New"/>
          <w:sz w:val="18"/>
        </w:rPr>
        <w:t xml:space="preserve">    Multi-party Route</w:t>
      </w:r>
      <w:r>
        <w:br/>
      </w:r>
      <w:r>
        <w:rPr>
          <w:rFonts w:ascii="Courier New" w:hAnsi="Courier New"/>
          <w:sz w:val="18"/>
        </w:rPr>
        <w:t xml:space="preserve">            |</w:t>
      </w:r>
      <w:r>
        <w:br/>
      </w:r>
      <w:r>
        <w:rPr>
          <w:rFonts w:ascii="Courier New" w:hAnsi="Courier New"/>
          <w:sz w:val="18"/>
        </w:rPr>
        <w:t xml:space="preserve">         Confirm</w:t>
      </w:r>
      <w:r>
        <w:br/>
      </w:r>
      <w:r>
        <w:rPr>
          <w:rFonts w:ascii="Courier New" w:hAnsi="Courier New"/>
          <w:sz w:val="18"/>
        </w:rPr>
        <w:t xml:space="preserve">            |</w:t>
      </w:r>
      <w:r>
        <w:br/>
      </w:r>
      <w:r>
        <w:rPr>
          <w:rFonts w:ascii="Courier New" w:hAnsi="Courier New"/>
          <w:sz w:val="18"/>
        </w:rPr>
        <w:t xml:space="preserve">    Create Commitment</w:t>
      </w:r>
      <w:r>
        <w:br/>
      </w:r>
      <w:r>
        <w:rPr>
          <w:rFonts w:ascii="Courier New" w:hAnsi="Courier New"/>
          <w:sz w:val="18"/>
        </w:rPr>
        <w:t xml:space="preserve">            |</w:t>
      </w:r>
      <w:r>
        <w:br/>
      </w:r>
      <w:r>
        <w:rPr>
          <w:rFonts w:ascii="Courier New" w:hAnsi="Courier New"/>
          <w:sz w:val="18"/>
        </w:rPr>
        <w:t xml:space="preserve">         Session</w:t>
      </w:r>
      <w:r>
        <w:br/>
      </w:r>
      <w:r>
        <w:rPr>
          <w:rFonts w:ascii="Courier New" w:hAnsi="Courier New"/>
          <w:sz w:val="18"/>
        </w:rPr>
        <w:t xml:space="preserve">            |</w:t>
      </w:r>
      <w:r>
        <w:br/>
      </w:r>
      <w:r>
        <w:rPr>
          <w:rFonts w:ascii="Courier New" w:hAnsi="Courier New"/>
          <w:sz w:val="18"/>
        </w:rPr>
        <w:t xml:space="preserve">        Complete</w:t>
      </w:r>
      <w:r>
        <w:br/>
      </w:r>
      <w:r>
        <w:rPr>
          <w:rFonts w:ascii="Courier New" w:hAnsi="Courier New"/>
          <w:sz w:val="18"/>
        </w:rPr>
        <w:t xml:space="preserve">            |</w:t>
      </w:r>
      <w:r>
        <w:br/>
      </w:r>
      <w:r>
        <w:rPr>
          <w:rFonts w:ascii="Courier New" w:hAnsi="Courier New"/>
          <w:sz w:val="18"/>
        </w:rPr>
        <w:t xml:space="preserve">       Settlement</w:t>
      </w:r>
      <w:r>
        <w:br/>
      </w:r>
      <w:r>
        <w:rPr>
          <w:rFonts w:ascii="Courier New" w:hAnsi="Courier New"/>
          <w:sz w:val="18"/>
        </w:rPr>
        <w:t xml:space="preserve">            |</w:t>
      </w:r>
      <w:r>
        <w:br/>
      </w:r>
      <w:r>
        <w:rPr>
          <w:rFonts w:ascii="Courier New" w:hAnsi="Courier New"/>
          <w:sz w:val="18"/>
        </w:rPr>
        <w:t xml:space="preserve">       Evaluation</w:t>
      </w:r>
      <w:r>
        <w:br/>
      </w:r>
      <w:r>
        <w:rPr>
          <w:rFonts w:ascii="Courier New" w:hAnsi="Courier New"/>
          <w:sz w:val="18"/>
        </w:rPr>
        <w:t xml:space="preserve">            |</w:t>
      </w:r>
      <w:r>
        <w:br/>
      </w:r>
      <w:r>
        <w:rPr>
          <w:rFonts w:ascii="Courier New" w:hAnsi="Courier New"/>
          <w:sz w:val="18"/>
        </w:rPr>
        <w:t xml:space="preserve">       Reliability</w:t>
      </w:r>
      <w:r>
        <w:br/>
      </w:r>
      <w:r>
        <w:rPr>
          <w:rFonts w:ascii="Courier New" w:hAnsi="Courier New"/>
          <w:sz w:val="18"/>
        </w:rPr>
        <w:t xml:space="preserve">            |</w:t>
      </w:r>
      <w:r>
        <w:br/>
      </w:r>
      <w:r>
        <w:rPr>
          <w:rFonts w:ascii="Courier New" w:hAnsi="Courier New"/>
          <w:sz w:val="18"/>
        </w:rPr>
        <w:t>Commitment-aware Matching</w:t>
      </w:r>
      <w:r>
        <w:br/>
      </w:r>
      <w:r>
        <w:rPr>
          <w:rFonts w:ascii="Courier New" w:hAnsi="Courier New"/>
          <w:sz w:val="18"/>
        </w:rPr>
        <w:t xml:space="preserve">            |</w:t>
      </w:r>
      <w:r>
        <w:br/>
      </w:r>
      <w:r>
        <w:rPr>
          <w:rFonts w:ascii="Courier New" w:hAnsi="Courier New"/>
          <w:sz w:val="18"/>
        </w:rPr>
        <w:t xml:space="preserve">      Next Exchange</w:t>
      </w:r>
    </w:p>
    <w:p>
      <w:r>
        <w:rPr>
          <w:b w:val="0"/>
          <w:i w:val="0"/>
          <w:color w:val="000000"/>
        </w:rPr>
        <w:t>This is the central Skills-Ring loop.</w:t>
      </w:r>
    </w:p>
    <w:p>
      <w:r>
        <w:br w:type="page"/>
      </w:r>
    </w:p>
    <w:p>
      <w:pPr>
        <w:pStyle w:val="Heading1"/>
      </w:pPr>
      <w:r>
        <w:t>Skills Ring Core Product Data Dictionary</w:t>
      </w:r>
    </w:p>
    <w:p>
      <w:r>
        <w:rPr>
          <w:b w:val="0"/>
          <w:i w:val="0"/>
          <w:color w:val="000000"/>
        </w:rPr>
        <w:t>This document translates the first part of the source data dictionary. The source numbering moves directly from section 6 to section 8; that numbering is retained here rather than inventing a missing entity.</w:t>
      </w:r>
    </w:p>
    <w:p>
      <w:pPr>
        <w:pStyle w:val="Heading2"/>
      </w:pPr>
      <w:r>
        <w:t>1. User</w:t>
      </w:r>
    </w:p>
    <w:p>
      <w:r>
        <w:rPr>
          <w:b w:val="0"/>
          <w:i w:val="0"/>
          <w:color w:val="000000"/>
        </w:rPr>
        <w:t>Location, Mode, and Availability do not belong on the User record. They belong to each Offer or Need because the same person may offer Python online while needing tennis coaching offline.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331"/>
            <w:vAlign w:val="center"/>
            <w:tcMar>
              <w:top w:w="100" w:type="dxa"/>
              <w:start w:w="110" w:type="dxa"/>
              <w:bottom w:w="100" w:type="dxa"/>
              <w:end w:w="110" w:type="dxa"/>
            </w:tcMar>
            <w:shd w:fill="243A5E"/>
          </w:tcPr>
          <w:p>
            <w:pPr>
              <w:spacing w:after="0"/>
            </w:pPr>
            <w:r>
              <w:rPr>
                <w:b/>
                <w:i w:val="0"/>
                <w:color w:val="FFFFFF"/>
                <w:sz w:val="18"/>
              </w:rPr>
              <w:t>Field</w:t>
            </w:r>
          </w:p>
        </w:tc>
        <w:tc>
          <w:tcPr>
            <w:tcW w:type="dxa" w:w="3331"/>
            <w:vAlign w:val="center"/>
            <w:tcMar>
              <w:top w:w="100" w:type="dxa"/>
              <w:start w:w="110" w:type="dxa"/>
              <w:bottom w:w="100" w:type="dxa"/>
              <w:end w:w="110" w:type="dxa"/>
            </w:tcMar>
            <w:shd w:fill="243A5E"/>
          </w:tcPr>
          <w:p>
            <w:pPr>
              <w:spacing w:after="0"/>
            </w:pPr>
            <w:r>
              <w:rPr>
                <w:b/>
                <w:i w:val="0"/>
                <w:color w:val="FFFFFF"/>
                <w:sz w:val="18"/>
              </w:rPr>
              <w:t>Type</w:t>
            </w:r>
          </w:p>
        </w:tc>
        <w:tc>
          <w:tcPr>
            <w:tcW w:type="dxa" w:w="3331"/>
            <w:vAlign w:val="center"/>
            <w:tcMar>
              <w:top w:w="100" w:type="dxa"/>
              <w:start w:w="110" w:type="dxa"/>
              <w:bottom w:w="100" w:type="dxa"/>
              <w:end w:w="110" w:type="dxa"/>
            </w:tcMar>
            <w:shd w:fill="243A5E"/>
          </w:tcPr>
          <w:p>
            <w:pPr>
              <w:spacing w:after="0"/>
            </w:pPr>
            <w:r>
              <w:rPr>
                <w:b/>
                <w:i w:val="0"/>
                <w:color w:val="FFFFFF"/>
                <w:sz w:val="18"/>
              </w:rPr>
              <w:t>Options or Description</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user_id</w:t>
            </w:r>
          </w:p>
        </w:tc>
        <w:tc>
          <w:tcPr>
            <w:tcW w:type="dxa" w:w="3331"/>
            <w:vAlign w:val="center"/>
            <w:tcMar>
              <w:top w:w="100" w:type="dxa"/>
              <w:start w:w="110" w:type="dxa"/>
              <w:bottom w:w="100" w:type="dxa"/>
              <w:end w:w="110" w:type="dxa"/>
            </w:tcMar>
          </w:tcPr>
          <w:p>
            <w:pPr>
              <w:spacing w:after="0"/>
            </w:pPr>
            <w:r>
              <w:rPr>
                <w:b w:val="0"/>
                <w:i w:val="0"/>
                <w:color w:val="000000"/>
                <w:sz w:val="18"/>
              </w:rPr>
              <w:t>ID</w:t>
            </w:r>
          </w:p>
        </w:tc>
        <w:tc>
          <w:tcPr>
            <w:tcW w:type="dxa" w:w="3331"/>
            <w:vAlign w:val="center"/>
            <w:tcMar>
              <w:top w:w="100" w:type="dxa"/>
              <w:start w:w="110" w:type="dxa"/>
              <w:bottom w:w="100" w:type="dxa"/>
              <w:end w:w="110" w:type="dxa"/>
            </w:tcMar>
          </w:tcPr>
          <w:p>
            <w:pPr>
              <w:spacing w:after="0"/>
            </w:pPr>
            <w:r>
              <w:rPr>
                <w:b w:val="0"/>
                <w:i w:val="0"/>
                <w:color w:val="000000"/>
                <w:sz w:val="18"/>
              </w:rPr>
              <w:t>Generated automatically by the system</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name</w:t>
            </w:r>
          </w:p>
        </w:tc>
        <w:tc>
          <w:tcPr>
            <w:tcW w:type="dxa" w:w="3331"/>
            <w:vAlign w:val="center"/>
            <w:tcMar>
              <w:top w:w="100" w:type="dxa"/>
              <w:start w:w="110" w:type="dxa"/>
              <w:bottom w:w="100" w:type="dxa"/>
              <w:end w:w="110" w:type="dxa"/>
            </w:tcMar>
            <w:shd w:fill="F3F6FA"/>
          </w:tcPr>
          <w:p>
            <w:pPr>
              <w:spacing w:after="0"/>
            </w:pPr>
            <w:r>
              <w:rPr>
                <w:b w:val="0"/>
                <w:i w:val="0"/>
                <w:color w:val="000000"/>
                <w:sz w:val="18"/>
              </w:rPr>
              <w:t>Text</w:t>
            </w:r>
          </w:p>
        </w:tc>
        <w:tc>
          <w:tcPr>
            <w:tcW w:type="dxa" w:w="3331"/>
            <w:vAlign w:val="center"/>
            <w:tcMar>
              <w:top w:w="100" w:type="dxa"/>
              <w:start w:w="110" w:type="dxa"/>
              <w:bottom w:w="100" w:type="dxa"/>
              <w:end w:w="110" w:type="dxa"/>
            </w:tcMar>
            <w:shd w:fill="F3F6FA"/>
          </w:tcPr>
          <w:p>
            <w:pPr>
              <w:spacing w:after="0"/>
            </w:pPr>
            <w:r>
              <w:rPr>
                <w:b w:val="0"/>
                <w:i w:val="0"/>
                <w:color w:val="000000"/>
                <w:sz w:val="18"/>
              </w:rPr>
              <w:t>User name</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avatar</w:t>
            </w:r>
          </w:p>
        </w:tc>
        <w:tc>
          <w:tcPr>
            <w:tcW w:type="dxa" w:w="3331"/>
            <w:vAlign w:val="center"/>
            <w:tcMar>
              <w:top w:w="100" w:type="dxa"/>
              <w:start w:w="110" w:type="dxa"/>
              <w:bottom w:w="100" w:type="dxa"/>
              <w:end w:w="110" w:type="dxa"/>
            </w:tcMar>
          </w:tcPr>
          <w:p>
            <w:pPr>
              <w:spacing w:after="0"/>
            </w:pPr>
            <w:r>
              <w:rPr>
                <w:b w:val="0"/>
                <w:i w:val="0"/>
                <w:color w:val="000000"/>
                <w:sz w:val="18"/>
              </w:rPr>
              <w:t>Image</w:t>
            </w:r>
          </w:p>
        </w:tc>
        <w:tc>
          <w:tcPr>
            <w:tcW w:type="dxa" w:w="3331"/>
            <w:vAlign w:val="center"/>
            <w:tcMar>
              <w:top w:w="100" w:type="dxa"/>
              <w:start w:w="110" w:type="dxa"/>
              <w:bottom w:w="100" w:type="dxa"/>
              <w:end w:w="110" w:type="dxa"/>
            </w:tcMar>
          </w:tcPr>
          <w:p>
            <w:pPr>
              <w:spacing w:after="0"/>
            </w:pPr>
            <w:r>
              <w:rPr>
                <w:b w:val="0"/>
                <w:i w:val="0"/>
                <w:color w:val="000000"/>
                <w:sz w:val="18"/>
              </w:rPr>
              <w:t>Optional</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reliability_score</w:t>
            </w:r>
          </w:p>
        </w:tc>
        <w:tc>
          <w:tcPr>
            <w:tcW w:type="dxa" w:w="3331"/>
            <w:vAlign w:val="center"/>
            <w:tcMar>
              <w:top w:w="100" w:type="dxa"/>
              <w:start w:w="110" w:type="dxa"/>
              <w:bottom w:w="100" w:type="dxa"/>
              <w:end w:w="110" w:type="dxa"/>
            </w:tcMar>
            <w:shd w:fill="F3F6FA"/>
          </w:tcPr>
          <w:p>
            <w:pPr>
              <w:spacing w:after="0"/>
            </w:pPr>
            <w:r>
              <w:rPr>
                <w:b w:val="0"/>
                <w:i w:val="0"/>
                <w:color w:val="000000"/>
                <w:sz w:val="18"/>
              </w:rPr>
              <w:t>Number</w:t>
            </w:r>
          </w:p>
        </w:tc>
        <w:tc>
          <w:tcPr>
            <w:tcW w:type="dxa" w:w="3331"/>
            <w:vAlign w:val="center"/>
            <w:tcMar>
              <w:top w:w="100" w:type="dxa"/>
              <w:start w:w="110" w:type="dxa"/>
              <w:bottom w:w="100" w:type="dxa"/>
              <w:end w:w="110" w:type="dxa"/>
            </w:tcMar>
            <w:shd w:fill="F3F6FA"/>
          </w:tcPr>
          <w:p>
            <w:pPr>
              <w:spacing w:after="0"/>
            </w:pPr>
            <w:r>
              <w:rPr>
                <w:b w:val="0"/>
                <w:i w:val="0"/>
                <w:color w:val="000000"/>
                <w:sz w:val="18"/>
              </w:rPr>
              <w:t>Calculated from exchange history; range 0–100</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completion_rate</w:t>
            </w:r>
          </w:p>
        </w:tc>
        <w:tc>
          <w:tcPr>
            <w:tcW w:type="dxa" w:w="3331"/>
            <w:vAlign w:val="center"/>
            <w:tcMar>
              <w:top w:w="100" w:type="dxa"/>
              <w:start w:w="110" w:type="dxa"/>
              <w:bottom w:w="100" w:type="dxa"/>
              <w:end w:w="110" w:type="dxa"/>
            </w:tcMar>
          </w:tcPr>
          <w:p>
            <w:pPr>
              <w:spacing w:after="0"/>
            </w:pPr>
            <w:r>
              <w:rPr>
                <w:b w:val="0"/>
                <w:i w:val="0"/>
                <w:color w:val="000000"/>
                <w:sz w:val="18"/>
              </w:rPr>
              <w:t>Number</w:t>
            </w:r>
          </w:p>
        </w:tc>
        <w:tc>
          <w:tcPr>
            <w:tcW w:type="dxa" w:w="3331"/>
            <w:vAlign w:val="center"/>
            <w:tcMar>
              <w:top w:w="100" w:type="dxa"/>
              <w:start w:w="110" w:type="dxa"/>
              <w:bottom w:w="100" w:type="dxa"/>
              <w:end w:w="110" w:type="dxa"/>
            </w:tcMar>
          </w:tcPr>
          <w:p>
            <w:pPr>
              <w:spacing w:after="0"/>
            </w:pPr>
            <w:r>
              <w:rPr>
                <w:b w:val="0"/>
                <w:i w:val="0"/>
                <w:color w:val="000000"/>
                <w:sz w:val="18"/>
              </w:rPr>
              <w:t>Historical completion rate</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on_time_rate</w:t>
            </w:r>
          </w:p>
        </w:tc>
        <w:tc>
          <w:tcPr>
            <w:tcW w:type="dxa" w:w="3331"/>
            <w:vAlign w:val="center"/>
            <w:tcMar>
              <w:top w:w="100" w:type="dxa"/>
              <w:start w:w="110" w:type="dxa"/>
              <w:bottom w:w="100" w:type="dxa"/>
              <w:end w:w="110" w:type="dxa"/>
            </w:tcMar>
            <w:shd w:fill="F3F6FA"/>
          </w:tcPr>
          <w:p>
            <w:pPr>
              <w:spacing w:after="0"/>
            </w:pPr>
            <w:r>
              <w:rPr>
                <w:b w:val="0"/>
                <w:i w:val="0"/>
                <w:color w:val="000000"/>
                <w:sz w:val="18"/>
              </w:rPr>
              <w:t>Number</w:t>
            </w:r>
          </w:p>
        </w:tc>
        <w:tc>
          <w:tcPr>
            <w:tcW w:type="dxa" w:w="3331"/>
            <w:vAlign w:val="center"/>
            <w:tcMar>
              <w:top w:w="100" w:type="dxa"/>
              <w:start w:w="110" w:type="dxa"/>
              <w:bottom w:w="100" w:type="dxa"/>
              <w:end w:w="110" w:type="dxa"/>
            </w:tcMar>
            <w:shd w:fill="F3F6FA"/>
          </w:tcPr>
          <w:p>
            <w:pPr>
              <w:spacing w:after="0"/>
            </w:pPr>
            <w:r>
              <w:rPr>
                <w:b w:val="0"/>
                <w:i w:val="0"/>
                <w:color w:val="000000"/>
                <w:sz w:val="18"/>
              </w:rPr>
              <w:t>Historical punctuality rate</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dispute_rate</w:t>
            </w:r>
          </w:p>
        </w:tc>
        <w:tc>
          <w:tcPr>
            <w:tcW w:type="dxa" w:w="3331"/>
            <w:vAlign w:val="center"/>
            <w:tcMar>
              <w:top w:w="100" w:type="dxa"/>
              <w:start w:w="110" w:type="dxa"/>
              <w:bottom w:w="100" w:type="dxa"/>
              <w:end w:w="110" w:type="dxa"/>
            </w:tcMar>
          </w:tcPr>
          <w:p>
            <w:pPr>
              <w:spacing w:after="0"/>
            </w:pPr>
            <w:r>
              <w:rPr>
                <w:b w:val="0"/>
                <w:i w:val="0"/>
                <w:color w:val="000000"/>
                <w:sz w:val="18"/>
              </w:rPr>
              <w:t>Number</w:t>
            </w:r>
          </w:p>
        </w:tc>
        <w:tc>
          <w:tcPr>
            <w:tcW w:type="dxa" w:w="3331"/>
            <w:vAlign w:val="center"/>
            <w:tcMar>
              <w:top w:w="100" w:type="dxa"/>
              <w:start w:w="110" w:type="dxa"/>
              <w:bottom w:w="100" w:type="dxa"/>
              <w:end w:w="110" w:type="dxa"/>
            </w:tcMar>
          </w:tcPr>
          <w:p>
            <w:pPr>
              <w:spacing w:after="0"/>
            </w:pPr>
            <w:r>
              <w:rPr>
                <w:b w:val="0"/>
                <w:i w:val="0"/>
                <w:color w:val="000000"/>
                <w:sz w:val="18"/>
              </w:rPr>
              <w:t>Historical dispute rate</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active_commitments</w:t>
            </w:r>
          </w:p>
        </w:tc>
        <w:tc>
          <w:tcPr>
            <w:tcW w:type="dxa" w:w="3331"/>
            <w:vAlign w:val="center"/>
            <w:tcMar>
              <w:top w:w="100" w:type="dxa"/>
              <w:start w:w="110" w:type="dxa"/>
              <w:bottom w:w="100" w:type="dxa"/>
              <w:end w:w="110" w:type="dxa"/>
            </w:tcMar>
            <w:shd w:fill="F3F6FA"/>
          </w:tcPr>
          <w:p>
            <w:pPr>
              <w:spacing w:after="0"/>
            </w:pPr>
            <w:r>
              <w:rPr>
                <w:b w:val="0"/>
                <w:i w:val="0"/>
                <w:color w:val="000000"/>
                <w:sz w:val="18"/>
              </w:rPr>
              <w:t>Number</w:t>
            </w:r>
          </w:p>
        </w:tc>
        <w:tc>
          <w:tcPr>
            <w:tcW w:type="dxa" w:w="3331"/>
            <w:vAlign w:val="center"/>
            <w:tcMar>
              <w:top w:w="100" w:type="dxa"/>
              <w:start w:w="110" w:type="dxa"/>
              <w:bottom w:w="100" w:type="dxa"/>
              <w:end w:w="110" w:type="dxa"/>
            </w:tcMar>
            <w:shd w:fill="F3F6FA"/>
          </w:tcPr>
          <w:p>
            <w:pPr>
              <w:spacing w:after="0"/>
            </w:pPr>
            <w:r>
              <w:rPr>
                <w:b w:val="0"/>
                <w:i w:val="0"/>
                <w:color w:val="000000"/>
                <w:sz w:val="18"/>
              </w:rPr>
              <w:t>Number of currently unfinished Commitments</w:t>
            </w:r>
          </w:p>
        </w:tc>
      </w:tr>
    </w:tbl>
    <w:p>
      <w:pPr>
        <w:spacing w:after="20"/>
      </w:pPr>
    </w:p>
    <w:p>
      <w:pPr>
        <w:pStyle w:val="Heading2"/>
      </w:pPr>
      <w:r>
        <w:t>2. Skill Library</w:t>
      </w:r>
    </w:p>
    <w:p>
      <w:r>
        <w:rPr>
          <w:b w:val="0"/>
          <w:i w:val="0"/>
          <w:color w:val="000000"/>
        </w:rPr>
        <w:t xml:space="preserve">The Skill Library is a critical standardization table. Users should select a skill from the library instead of entering arbitrary skill names as the core matching value. Every category should also include an </w:t>
      </w:r>
      <w:r>
        <w:rPr>
          <w:b/>
          <w:color w:val="000000"/>
        </w:rPr>
        <w:t>Other</w:t>
      </w:r>
      <w:r>
        <w:rPr>
          <w:b w:val="0"/>
          <w:i w:val="0"/>
          <w:color w:val="000000"/>
        </w:rPr>
        <w:t xml:space="preserve"> option.</w:t>
      </w:r>
    </w:p>
    <w:p>
      <w:r>
        <w:rPr>
          <w:b w:val="0"/>
          <w:i w:val="0"/>
          <w:color w:val="000000"/>
        </w:rPr>
        <w:t>A 48-hour MVP does not need hundreds of skills. A library of approximately 30–50 skills is sufficient.</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Category</w:t>
            </w:r>
          </w:p>
        </w:tc>
        <w:tc>
          <w:tcPr>
            <w:tcW w:type="dxa" w:w="4997"/>
            <w:vAlign w:val="center"/>
            <w:tcMar>
              <w:top w:w="100" w:type="dxa"/>
              <w:start w:w="110" w:type="dxa"/>
              <w:bottom w:w="100" w:type="dxa"/>
              <w:end w:w="110" w:type="dxa"/>
            </w:tcMar>
            <w:shd w:fill="243A5E"/>
          </w:tcPr>
          <w:p>
            <w:pPr>
              <w:spacing w:after="0"/>
            </w:pPr>
            <w:r>
              <w:rPr>
                <w:b/>
                <w:i w:val="0"/>
                <w:color w:val="FFFFFF"/>
                <w:sz w:val="18"/>
              </w:rPr>
              <w:t>Skill</w:t>
            </w:r>
          </w:p>
        </w:tc>
      </w:tr>
      <w:tr>
        <w:tc>
          <w:tcPr>
            <w:tcW w:type="dxa" w:w="4997"/>
            <w:vAlign w:val="center"/>
            <w:tcMar>
              <w:top w:w="100" w:type="dxa"/>
              <w:start w:w="110" w:type="dxa"/>
              <w:bottom w:w="100" w:type="dxa"/>
              <w:end w:w="110" w:type="dxa"/>
            </w:tcMar>
          </w:tcPr>
          <w:p>
            <w:pPr>
              <w:spacing w:after="0"/>
            </w:pPr>
            <w:r>
              <w:rPr>
                <w:b w:val="0"/>
                <w:i w:val="0"/>
                <w:color w:val="000000"/>
                <w:sz w:val="18"/>
              </w:rPr>
              <w:t>Programming</w:t>
            </w:r>
          </w:p>
        </w:tc>
        <w:tc>
          <w:tcPr>
            <w:tcW w:type="dxa" w:w="4997"/>
            <w:vAlign w:val="center"/>
            <w:tcMar>
              <w:top w:w="100" w:type="dxa"/>
              <w:start w:w="110" w:type="dxa"/>
              <w:bottom w:w="100" w:type="dxa"/>
              <w:end w:w="110" w:type="dxa"/>
            </w:tcMar>
          </w:tcPr>
          <w:p>
            <w:pPr>
              <w:spacing w:after="0"/>
            </w:pPr>
            <w:r>
              <w:rPr>
                <w:b w:val="0"/>
                <w:i w:val="0"/>
                <w:color w:val="000000"/>
                <w:sz w:val="18"/>
              </w:rPr>
              <w:t>Python</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Programming</w:t>
            </w:r>
          </w:p>
        </w:tc>
        <w:tc>
          <w:tcPr>
            <w:tcW w:type="dxa" w:w="4997"/>
            <w:vAlign w:val="center"/>
            <w:tcMar>
              <w:top w:w="100" w:type="dxa"/>
              <w:start w:w="110" w:type="dxa"/>
              <w:bottom w:w="100" w:type="dxa"/>
              <w:end w:w="110" w:type="dxa"/>
            </w:tcMar>
            <w:shd w:fill="F3F6FA"/>
          </w:tcPr>
          <w:p>
            <w:pPr>
              <w:spacing w:after="0"/>
            </w:pPr>
            <w:r>
              <w:rPr>
                <w:b w:val="0"/>
                <w:i w:val="0"/>
                <w:color w:val="000000"/>
                <w:sz w:val="18"/>
              </w:rPr>
              <w:t>Java</w:t>
            </w:r>
          </w:p>
        </w:tc>
      </w:tr>
      <w:tr>
        <w:tc>
          <w:tcPr>
            <w:tcW w:type="dxa" w:w="4997"/>
            <w:vAlign w:val="center"/>
            <w:tcMar>
              <w:top w:w="100" w:type="dxa"/>
              <w:start w:w="110" w:type="dxa"/>
              <w:bottom w:w="100" w:type="dxa"/>
              <w:end w:w="110" w:type="dxa"/>
            </w:tcMar>
          </w:tcPr>
          <w:p>
            <w:pPr>
              <w:spacing w:after="0"/>
            </w:pPr>
            <w:r>
              <w:rPr>
                <w:b w:val="0"/>
                <w:i w:val="0"/>
                <w:color w:val="000000"/>
                <w:sz w:val="18"/>
              </w:rPr>
              <w:t>Programming</w:t>
            </w:r>
          </w:p>
        </w:tc>
        <w:tc>
          <w:tcPr>
            <w:tcW w:type="dxa" w:w="4997"/>
            <w:vAlign w:val="center"/>
            <w:tcMar>
              <w:top w:w="100" w:type="dxa"/>
              <w:start w:w="110" w:type="dxa"/>
              <w:bottom w:w="100" w:type="dxa"/>
              <w:end w:w="110" w:type="dxa"/>
            </w:tcMar>
          </w:tcPr>
          <w:p>
            <w:pPr>
              <w:spacing w:after="0"/>
            </w:pPr>
            <w:r>
              <w:rPr>
                <w:b w:val="0"/>
                <w:i w:val="0"/>
                <w:color w:val="000000"/>
                <w:sz w:val="18"/>
              </w:rPr>
              <w:t>C++</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Programming</w:t>
            </w:r>
          </w:p>
        </w:tc>
        <w:tc>
          <w:tcPr>
            <w:tcW w:type="dxa" w:w="4997"/>
            <w:vAlign w:val="center"/>
            <w:tcMar>
              <w:top w:w="100" w:type="dxa"/>
              <w:start w:w="110" w:type="dxa"/>
              <w:bottom w:w="100" w:type="dxa"/>
              <w:end w:w="110" w:type="dxa"/>
            </w:tcMar>
            <w:shd w:fill="F3F6FA"/>
          </w:tcPr>
          <w:p>
            <w:pPr>
              <w:spacing w:after="0"/>
            </w:pPr>
            <w:r>
              <w:rPr>
                <w:b w:val="0"/>
                <w:i w:val="0"/>
                <w:color w:val="000000"/>
                <w:sz w:val="18"/>
              </w:rPr>
              <w:t>Web Development</w:t>
            </w:r>
          </w:p>
        </w:tc>
      </w:tr>
      <w:tr>
        <w:tc>
          <w:tcPr>
            <w:tcW w:type="dxa" w:w="4997"/>
            <w:vAlign w:val="center"/>
            <w:tcMar>
              <w:top w:w="100" w:type="dxa"/>
              <w:start w:w="110" w:type="dxa"/>
              <w:bottom w:w="100" w:type="dxa"/>
              <w:end w:w="110" w:type="dxa"/>
            </w:tcMar>
          </w:tcPr>
          <w:p>
            <w:pPr>
              <w:spacing w:after="0"/>
            </w:pPr>
            <w:r>
              <w:rPr>
                <w:b w:val="0"/>
                <w:i w:val="0"/>
                <w:color w:val="000000"/>
                <w:sz w:val="18"/>
              </w:rPr>
              <w:t>Programming</w:t>
            </w:r>
          </w:p>
        </w:tc>
        <w:tc>
          <w:tcPr>
            <w:tcW w:type="dxa" w:w="4997"/>
            <w:vAlign w:val="center"/>
            <w:tcMar>
              <w:top w:w="100" w:type="dxa"/>
              <w:start w:w="110" w:type="dxa"/>
              <w:bottom w:w="100" w:type="dxa"/>
              <w:end w:w="110" w:type="dxa"/>
            </w:tcMar>
          </w:tcPr>
          <w:p>
            <w:pPr>
              <w:spacing w:after="0"/>
            </w:pPr>
            <w:r>
              <w:rPr>
                <w:b w:val="0"/>
                <w:i w:val="0"/>
                <w:color w:val="000000"/>
                <w:sz w:val="18"/>
              </w:rPr>
              <w:t>Mobile Development</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Data</w:t>
            </w:r>
          </w:p>
        </w:tc>
        <w:tc>
          <w:tcPr>
            <w:tcW w:type="dxa" w:w="4997"/>
            <w:vAlign w:val="center"/>
            <w:tcMar>
              <w:top w:w="100" w:type="dxa"/>
              <w:start w:w="110" w:type="dxa"/>
              <w:bottom w:w="100" w:type="dxa"/>
              <w:end w:w="110" w:type="dxa"/>
            </w:tcMar>
            <w:shd w:fill="F3F6FA"/>
          </w:tcPr>
          <w:p>
            <w:pPr>
              <w:spacing w:after="0"/>
            </w:pPr>
            <w:r>
              <w:rPr>
                <w:b w:val="0"/>
                <w:i w:val="0"/>
                <w:color w:val="000000"/>
                <w:sz w:val="18"/>
              </w:rPr>
              <w:t>Excel</w:t>
            </w:r>
          </w:p>
        </w:tc>
      </w:tr>
      <w:tr>
        <w:tc>
          <w:tcPr>
            <w:tcW w:type="dxa" w:w="4997"/>
            <w:vAlign w:val="center"/>
            <w:tcMar>
              <w:top w:w="100" w:type="dxa"/>
              <w:start w:w="110" w:type="dxa"/>
              <w:bottom w:w="100" w:type="dxa"/>
              <w:end w:w="110" w:type="dxa"/>
            </w:tcMar>
          </w:tcPr>
          <w:p>
            <w:pPr>
              <w:spacing w:after="0"/>
            </w:pPr>
            <w:r>
              <w:rPr>
                <w:b w:val="0"/>
                <w:i w:val="0"/>
                <w:color w:val="000000"/>
                <w:sz w:val="18"/>
              </w:rPr>
              <w:t>Data</w:t>
            </w:r>
          </w:p>
        </w:tc>
        <w:tc>
          <w:tcPr>
            <w:tcW w:type="dxa" w:w="4997"/>
            <w:vAlign w:val="center"/>
            <w:tcMar>
              <w:top w:w="100" w:type="dxa"/>
              <w:start w:w="110" w:type="dxa"/>
              <w:bottom w:w="100" w:type="dxa"/>
              <w:end w:w="110" w:type="dxa"/>
            </w:tcMar>
          </w:tcPr>
          <w:p>
            <w:pPr>
              <w:spacing w:after="0"/>
            </w:pPr>
            <w:r>
              <w:rPr>
                <w:b w:val="0"/>
                <w:i w:val="0"/>
                <w:color w:val="000000"/>
                <w:sz w:val="18"/>
              </w:rPr>
              <w:t>SQL</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Data</w:t>
            </w:r>
          </w:p>
        </w:tc>
        <w:tc>
          <w:tcPr>
            <w:tcW w:type="dxa" w:w="4997"/>
            <w:vAlign w:val="center"/>
            <w:tcMar>
              <w:top w:w="100" w:type="dxa"/>
              <w:start w:w="110" w:type="dxa"/>
              <w:bottom w:w="100" w:type="dxa"/>
              <w:end w:w="110" w:type="dxa"/>
            </w:tcMar>
            <w:shd w:fill="F3F6FA"/>
          </w:tcPr>
          <w:p>
            <w:pPr>
              <w:spacing w:after="0"/>
            </w:pPr>
            <w:r>
              <w:rPr>
                <w:b w:val="0"/>
                <w:i w:val="0"/>
                <w:color w:val="000000"/>
                <w:sz w:val="18"/>
              </w:rPr>
              <w:t>Data Analysis</w:t>
            </w:r>
          </w:p>
        </w:tc>
      </w:tr>
      <w:tr>
        <w:tc>
          <w:tcPr>
            <w:tcW w:type="dxa" w:w="4997"/>
            <w:vAlign w:val="center"/>
            <w:tcMar>
              <w:top w:w="100" w:type="dxa"/>
              <w:start w:w="110" w:type="dxa"/>
              <w:bottom w:w="100" w:type="dxa"/>
              <w:end w:w="110" w:type="dxa"/>
            </w:tcMar>
          </w:tcPr>
          <w:p>
            <w:pPr>
              <w:spacing w:after="0"/>
            </w:pPr>
            <w:r>
              <w:rPr>
                <w:b w:val="0"/>
                <w:i w:val="0"/>
                <w:color w:val="000000"/>
                <w:sz w:val="18"/>
              </w:rPr>
              <w:t>Data</w:t>
            </w:r>
          </w:p>
        </w:tc>
        <w:tc>
          <w:tcPr>
            <w:tcW w:type="dxa" w:w="4997"/>
            <w:vAlign w:val="center"/>
            <w:tcMar>
              <w:top w:w="100" w:type="dxa"/>
              <w:start w:w="110" w:type="dxa"/>
              <w:bottom w:w="100" w:type="dxa"/>
              <w:end w:w="110" w:type="dxa"/>
            </w:tcMar>
          </w:tcPr>
          <w:p>
            <w:pPr>
              <w:spacing w:after="0"/>
            </w:pPr>
            <w:r>
              <w:rPr>
                <w:b w:val="0"/>
                <w:i w:val="0"/>
                <w:color w:val="000000"/>
                <w:sz w:val="18"/>
              </w:rPr>
              <w:t>Data Visualization</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Data</w:t>
            </w:r>
          </w:p>
        </w:tc>
        <w:tc>
          <w:tcPr>
            <w:tcW w:type="dxa" w:w="4997"/>
            <w:vAlign w:val="center"/>
            <w:tcMar>
              <w:top w:w="100" w:type="dxa"/>
              <w:start w:w="110" w:type="dxa"/>
              <w:bottom w:w="100" w:type="dxa"/>
              <w:end w:w="110" w:type="dxa"/>
            </w:tcMar>
            <w:shd w:fill="F3F6FA"/>
          </w:tcPr>
          <w:p>
            <w:pPr>
              <w:spacing w:after="0"/>
            </w:pPr>
            <w:r>
              <w:rPr>
                <w:b w:val="0"/>
                <w:i w:val="0"/>
                <w:color w:val="000000"/>
                <w:sz w:val="18"/>
              </w:rPr>
              <w:t>Machine Learning</w:t>
            </w:r>
          </w:p>
        </w:tc>
      </w:tr>
      <w:tr>
        <w:tc>
          <w:tcPr>
            <w:tcW w:type="dxa" w:w="4997"/>
            <w:vAlign w:val="center"/>
            <w:tcMar>
              <w:top w:w="100" w:type="dxa"/>
              <w:start w:w="110" w:type="dxa"/>
              <w:bottom w:w="100" w:type="dxa"/>
              <w:end w:w="110" w:type="dxa"/>
            </w:tcMar>
          </w:tcPr>
          <w:p>
            <w:pPr>
              <w:spacing w:after="0"/>
            </w:pPr>
            <w:r>
              <w:rPr>
                <w:b w:val="0"/>
                <w:i w:val="0"/>
                <w:color w:val="000000"/>
                <w:sz w:val="18"/>
              </w:rPr>
              <w:t>Languages</w:t>
            </w:r>
          </w:p>
        </w:tc>
        <w:tc>
          <w:tcPr>
            <w:tcW w:type="dxa" w:w="4997"/>
            <w:vAlign w:val="center"/>
            <w:tcMar>
              <w:top w:w="100" w:type="dxa"/>
              <w:start w:w="110" w:type="dxa"/>
              <w:bottom w:w="100" w:type="dxa"/>
              <w:end w:w="110" w:type="dxa"/>
            </w:tcMar>
          </w:tcPr>
          <w:p>
            <w:pPr>
              <w:spacing w:after="0"/>
            </w:pPr>
            <w:r>
              <w:rPr>
                <w:b w:val="0"/>
                <w:i w:val="0"/>
                <w:color w:val="000000"/>
                <w:sz w:val="18"/>
              </w:rPr>
              <w:t>English</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Languages</w:t>
            </w:r>
          </w:p>
        </w:tc>
        <w:tc>
          <w:tcPr>
            <w:tcW w:type="dxa" w:w="4997"/>
            <w:vAlign w:val="center"/>
            <w:tcMar>
              <w:top w:w="100" w:type="dxa"/>
              <w:start w:w="110" w:type="dxa"/>
              <w:bottom w:w="100" w:type="dxa"/>
              <w:end w:w="110" w:type="dxa"/>
            </w:tcMar>
            <w:shd w:fill="F3F6FA"/>
          </w:tcPr>
          <w:p>
            <w:pPr>
              <w:spacing w:after="0"/>
            </w:pPr>
            <w:r>
              <w:rPr>
                <w:b w:val="0"/>
                <w:i w:val="0"/>
                <w:color w:val="000000"/>
                <w:sz w:val="18"/>
              </w:rPr>
              <w:t>Chinese</w:t>
            </w:r>
          </w:p>
        </w:tc>
      </w:tr>
      <w:tr>
        <w:tc>
          <w:tcPr>
            <w:tcW w:type="dxa" w:w="4997"/>
            <w:vAlign w:val="center"/>
            <w:tcMar>
              <w:top w:w="100" w:type="dxa"/>
              <w:start w:w="110" w:type="dxa"/>
              <w:bottom w:w="100" w:type="dxa"/>
              <w:end w:w="110" w:type="dxa"/>
            </w:tcMar>
          </w:tcPr>
          <w:p>
            <w:pPr>
              <w:spacing w:after="0"/>
            </w:pPr>
            <w:r>
              <w:rPr>
                <w:b w:val="0"/>
                <w:i w:val="0"/>
                <w:color w:val="000000"/>
                <w:sz w:val="18"/>
              </w:rPr>
              <w:t>Languages</w:t>
            </w:r>
          </w:p>
        </w:tc>
        <w:tc>
          <w:tcPr>
            <w:tcW w:type="dxa" w:w="4997"/>
            <w:vAlign w:val="center"/>
            <w:tcMar>
              <w:top w:w="100" w:type="dxa"/>
              <w:start w:w="110" w:type="dxa"/>
              <w:bottom w:w="100" w:type="dxa"/>
              <w:end w:w="110" w:type="dxa"/>
            </w:tcMar>
          </w:tcPr>
          <w:p>
            <w:pPr>
              <w:spacing w:after="0"/>
            </w:pPr>
            <w:r>
              <w:rPr>
                <w:b w:val="0"/>
                <w:i w:val="0"/>
                <w:color w:val="000000"/>
                <w:sz w:val="18"/>
              </w:rPr>
              <w:t>Japanese</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Languages</w:t>
            </w:r>
          </w:p>
        </w:tc>
        <w:tc>
          <w:tcPr>
            <w:tcW w:type="dxa" w:w="4997"/>
            <w:vAlign w:val="center"/>
            <w:tcMar>
              <w:top w:w="100" w:type="dxa"/>
              <w:start w:w="110" w:type="dxa"/>
              <w:bottom w:w="100" w:type="dxa"/>
              <w:end w:w="110" w:type="dxa"/>
            </w:tcMar>
            <w:shd w:fill="F3F6FA"/>
          </w:tcPr>
          <w:p>
            <w:pPr>
              <w:spacing w:after="0"/>
            </w:pPr>
            <w:r>
              <w:rPr>
                <w:b w:val="0"/>
                <w:i w:val="0"/>
                <w:color w:val="000000"/>
                <w:sz w:val="18"/>
              </w:rPr>
              <w:t>Korean</w:t>
            </w:r>
          </w:p>
        </w:tc>
      </w:tr>
      <w:tr>
        <w:tc>
          <w:tcPr>
            <w:tcW w:type="dxa" w:w="4997"/>
            <w:vAlign w:val="center"/>
            <w:tcMar>
              <w:top w:w="100" w:type="dxa"/>
              <w:start w:w="110" w:type="dxa"/>
              <w:bottom w:w="100" w:type="dxa"/>
              <w:end w:w="110" w:type="dxa"/>
            </w:tcMar>
          </w:tcPr>
          <w:p>
            <w:pPr>
              <w:spacing w:after="0"/>
            </w:pPr>
            <w:r>
              <w:rPr>
                <w:b w:val="0"/>
                <w:i w:val="0"/>
                <w:color w:val="000000"/>
                <w:sz w:val="18"/>
              </w:rPr>
              <w:t>Sports</w:t>
            </w:r>
          </w:p>
        </w:tc>
        <w:tc>
          <w:tcPr>
            <w:tcW w:type="dxa" w:w="4997"/>
            <w:vAlign w:val="center"/>
            <w:tcMar>
              <w:top w:w="100" w:type="dxa"/>
              <w:start w:w="110" w:type="dxa"/>
              <w:bottom w:w="100" w:type="dxa"/>
              <w:end w:w="110" w:type="dxa"/>
            </w:tcMar>
          </w:tcPr>
          <w:p>
            <w:pPr>
              <w:spacing w:after="0"/>
            </w:pPr>
            <w:r>
              <w:rPr>
                <w:b w:val="0"/>
                <w:i w:val="0"/>
                <w:color w:val="000000"/>
                <w:sz w:val="18"/>
              </w:rPr>
              <w:t>Tennis</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Sports</w:t>
            </w:r>
          </w:p>
        </w:tc>
        <w:tc>
          <w:tcPr>
            <w:tcW w:type="dxa" w:w="4997"/>
            <w:vAlign w:val="center"/>
            <w:tcMar>
              <w:top w:w="100" w:type="dxa"/>
              <w:start w:w="110" w:type="dxa"/>
              <w:bottom w:w="100" w:type="dxa"/>
              <w:end w:w="110" w:type="dxa"/>
            </w:tcMar>
            <w:shd w:fill="F3F6FA"/>
          </w:tcPr>
          <w:p>
            <w:pPr>
              <w:spacing w:after="0"/>
            </w:pPr>
            <w:r>
              <w:rPr>
                <w:b w:val="0"/>
                <w:i w:val="0"/>
                <w:color w:val="000000"/>
                <w:sz w:val="18"/>
              </w:rPr>
              <w:t>Badminton</w:t>
            </w:r>
          </w:p>
        </w:tc>
      </w:tr>
      <w:tr>
        <w:tc>
          <w:tcPr>
            <w:tcW w:type="dxa" w:w="4997"/>
            <w:vAlign w:val="center"/>
            <w:tcMar>
              <w:top w:w="100" w:type="dxa"/>
              <w:start w:w="110" w:type="dxa"/>
              <w:bottom w:w="100" w:type="dxa"/>
              <w:end w:w="110" w:type="dxa"/>
            </w:tcMar>
          </w:tcPr>
          <w:p>
            <w:pPr>
              <w:spacing w:after="0"/>
            </w:pPr>
            <w:r>
              <w:rPr>
                <w:b w:val="0"/>
                <w:i w:val="0"/>
                <w:color w:val="000000"/>
                <w:sz w:val="18"/>
              </w:rPr>
              <w:t>Sports</w:t>
            </w:r>
          </w:p>
        </w:tc>
        <w:tc>
          <w:tcPr>
            <w:tcW w:type="dxa" w:w="4997"/>
            <w:vAlign w:val="center"/>
            <w:tcMar>
              <w:top w:w="100" w:type="dxa"/>
              <w:start w:w="110" w:type="dxa"/>
              <w:bottom w:w="100" w:type="dxa"/>
              <w:end w:w="110" w:type="dxa"/>
            </w:tcMar>
          </w:tcPr>
          <w:p>
            <w:pPr>
              <w:spacing w:after="0"/>
            </w:pPr>
            <w:r>
              <w:rPr>
                <w:b w:val="0"/>
                <w:i w:val="0"/>
                <w:color w:val="000000"/>
                <w:sz w:val="18"/>
              </w:rPr>
              <w:t>Swimming</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Sports</w:t>
            </w:r>
          </w:p>
        </w:tc>
        <w:tc>
          <w:tcPr>
            <w:tcW w:type="dxa" w:w="4997"/>
            <w:vAlign w:val="center"/>
            <w:tcMar>
              <w:top w:w="100" w:type="dxa"/>
              <w:start w:w="110" w:type="dxa"/>
              <w:bottom w:w="100" w:type="dxa"/>
              <w:end w:w="110" w:type="dxa"/>
            </w:tcMar>
            <w:shd w:fill="F3F6FA"/>
          </w:tcPr>
          <w:p>
            <w:pPr>
              <w:spacing w:after="0"/>
            </w:pPr>
            <w:r>
              <w:rPr>
                <w:b w:val="0"/>
                <w:i w:val="0"/>
                <w:color w:val="000000"/>
                <w:sz w:val="18"/>
              </w:rPr>
              <w:t>Running</w:t>
            </w:r>
          </w:p>
        </w:tc>
      </w:tr>
      <w:tr>
        <w:tc>
          <w:tcPr>
            <w:tcW w:type="dxa" w:w="4997"/>
            <w:vAlign w:val="center"/>
            <w:tcMar>
              <w:top w:w="100" w:type="dxa"/>
              <w:start w:w="110" w:type="dxa"/>
              <w:bottom w:w="100" w:type="dxa"/>
              <w:end w:w="110" w:type="dxa"/>
            </w:tcMar>
          </w:tcPr>
          <w:p>
            <w:pPr>
              <w:spacing w:after="0"/>
            </w:pPr>
            <w:r>
              <w:rPr>
                <w:b w:val="0"/>
                <w:i w:val="0"/>
                <w:color w:val="000000"/>
                <w:sz w:val="18"/>
              </w:rPr>
              <w:t>Sports</w:t>
            </w:r>
          </w:p>
        </w:tc>
        <w:tc>
          <w:tcPr>
            <w:tcW w:type="dxa" w:w="4997"/>
            <w:vAlign w:val="center"/>
            <w:tcMar>
              <w:top w:w="100" w:type="dxa"/>
              <w:start w:w="110" w:type="dxa"/>
              <w:bottom w:w="100" w:type="dxa"/>
              <w:end w:w="110" w:type="dxa"/>
            </w:tcMar>
          </w:tcPr>
          <w:p>
            <w:pPr>
              <w:spacing w:after="0"/>
            </w:pPr>
            <w:r>
              <w:rPr>
                <w:b w:val="0"/>
                <w:i w:val="0"/>
                <w:color w:val="000000"/>
                <w:sz w:val="18"/>
              </w:rPr>
              <w:t>Basketball</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Creative</w:t>
            </w:r>
          </w:p>
        </w:tc>
        <w:tc>
          <w:tcPr>
            <w:tcW w:type="dxa" w:w="4997"/>
            <w:vAlign w:val="center"/>
            <w:tcMar>
              <w:top w:w="100" w:type="dxa"/>
              <w:start w:w="110" w:type="dxa"/>
              <w:bottom w:w="100" w:type="dxa"/>
              <w:end w:w="110" w:type="dxa"/>
            </w:tcMar>
            <w:shd w:fill="F3F6FA"/>
          </w:tcPr>
          <w:p>
            <w:pPr>
              <w:spacing w:after="0"/>
            </w:pPr>
            <w:r>
              <w:rPr>
                <w:b w:val="0"/>
                <w:i w:val="0"/>
                <w:color w:val="000000"/>
                <w:sz w:val="18"/>
              </w:rPr>
              <w:t>Photography</w:t>
            </w:r>
          </w:p>
        </w:tc>
      </w:tr>
      <w:tr>
        <w:tc>
          <w:tcPr>
            <w:tcW w:type="dxa" w:w="4997"/>
            <w:vAlign w:val="center"/>
            <w:tcMar>
              <w:top w:w="100" w:type="dxa"/>
              <w:start w:w="110" w:type="dxa"/>
              <w:bottom w:w="100" w:type="dxa"/>
              <w:end w:w="110" w:type="dxa"/>
            </w:tcMar>
          </w:tcPr>
          <w:p>
            <w:pPr>
              <w:spacing w:after="0"/>
            </w:pPr>
            <w:r>
              <w:rPr>
                <w:b w:val="0"/>
                <w:i w:val="0"/>
                <w:color w:val="000000"/>
                <w:sz w:val="18"/>
              </w:rPr>
              <w:t>Creative</w:t>
            </w:r>
          </w:p>
        </w:tc>
        <w:tc>
          <w:tcPr>
            <w:tcW w:type="dxa" w:w="4997"/>
            <w:vAlign w:val="center"/>
            <w:tcMar>
              <w:top w:w="100" w:type="dxa"/>
              <w:start w:w="110" w:type="dxa"/>
              <w:bottom w:w="100" w:type="dxa"/>
              <w:end w:w="110" w:type="dxa"/>
            </w:tcMar>
          </w:tcPr>
          <w:p>
            <w:pPr>
              <w:spacing w:after="0"/>
            </w:pPr>
            <w:r>
              <w:rPr>
                <w:b w:val="0"/>
                <w:i w:val="0"/>
                <w:color w:val="000000"/>
                <w:sz w:val="18"/>
              </w:rPr>
              <w:t>Graphic Design</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Creative</w:t>
            </w:r>
          </w:p>
        </w:tc>
        <w:tc>
          <w:tcPr>
            <w:tcW w:type="dxa" w:w="4997"/>
            <w:vAlign w:val="center"/>
            <w:tcMar>
              <w:top w:w="100" w:type="dxa"/>
              <w:start w:w="110" w:type="dxa"/>
              <w:bottom w:w="100" w:type="dxa"/>
              <w:end w:w="110" w:type="dxa"/>
            </w:tcMar>
            <w:shd w:fill="F3F6FA"/>
          </w:tcPr>
          <w:p>
            <w:pPr>
              <w:spacing w:after="0"/>
            </w:pPr>
            <w:r>
              <w:rPr>
                <w:b w:val="0"/>
                <w:i w:val="0"/>
                <w:color w:val="000000"/>
                <w:sz w:val="18"/>
              </w:rPr>
              <w:t>Video Editing</w:t>
            </w:r>
          </w:p>
        </w:tc>
      </w:tr>
      <w:tr>
        <w:tc>
          <w:tcPr>
            <w:tcW w:type="dxa" w:w="4997"/>
            <w:vAlign w:val="center"/>
            <w:tcMar>
              <w:top w:w="100" w:type="dxa"/>
              <w:start w:w="110" w:type="dxa"/>
              <w:bottom w:w="100" w:type="dxa"/>
              <w:end w:w="110" w:type="dxa"/>
            </w:tcMar>
          </w:tcPr>
          <w:p>
            <w:pPr>
              <w:spacing w:after="0"/>
            </w:pPr>
            <w:r>
              <w:rPr>
                <w:b w:val="0"/>
                <w:i w:val="0"/>
                <w:color w:val="000000"/>
                <w:sz w:val="18"/>
              </w:rPr>
              <w:t>Creative</w:t>
            </w:r>
          </w:p>
        </w:tc>
        <w:tc>
          <w:tcPr>
            <w:tcW w:type="dxa" w:w="4997"/>
            <w:vAlign w:val="center"/>
            <w:tcMar>
              <w:top w:w="100" w:type="dxa"/>
              <w:start w:w="110" w:type="dxa"/>
              <w:bottom w:w="100" w:type="dxa"/>
              <w:end w:w="110" w:type="dxa"/>
            </w:tcMar>
          </w:tcPr>
          <w:p>
            <w:pPr>
              <w:spacing w:after="0"/>
            </w:pPr>
            <w:r>
              <w:rPr>
                <w:b w:val="0"/>
                <w:i w:val="0"/>
                <w:color w:val="000000"/>
                <w:sz w:val="18"/>
              </w:rPr>
              <w:t>Music Production</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Academic</w:t>
            </w:r>
          </w:p>
        </w:tc>
        <w:tc>
          <w:tcPr>
            <w:tcW w:type="dxa" w:w="4997"/>
            <w:vAlign w:val="center"/>
            <w:tcMar>
              <w:top w:w="100" w:type="dxa"/>
              <w:start w:w="110" w:type="dxa"/>
              <w:bottom w:w="100" w:type="dxa"/>
              <w:end w:w="110" w:type="dxa"/>
            </w:tcMar>
            <w:shd w:fill="F3F6FA"/>
          </w:tcPr>
          <w:p>
            <w:pPr>
              <w:spacing w:after="0"/>
            </w:pPr>
            <w:r>
              <w:rPr>
                <w:b w:val="0"/>
                <w:i w:val="0"/>
                <w:color w:val="000000"/>
                <w:sz w:val="18"/>
              </w:rPr>
              <w:t>Mathematics</w:t>
            </w:r>
          </w:p>
        </w:tc>
      </w:tr>
      <w:tr>
        <w:tc>
          <w:tcPr>
            <w:tcW w:type="dxa" w:w="4997"/>
            <w:vAlign w:val="center"/>
            <w:tcMar>
              <w:top w:w="100" w:type="dxa"/>
              <w:start w:w="110" w:type="dxa"/>
              <w:bottom w:w="100" w:type="dxa"/>
              <w:end w:w="110" w:type="dxa"/>
            </w:tcMar>
          </w:tcPr>
          <w:p>
            <w:pPr>
              <w:spacing w:after="0"/>
            </w:pPr>
            <w:r>
              <w:rPr>
                <w:b w:val="0"/>
                <w:i w:val="0"/>
                <w:color w:val="000000"/>
                <w:sz w:val="18"/>
              </w:rPr>
              <w:t>Academic</w:t>
            </w:r>
          </w:p>
        </w:tc>
        <w:tc>
          <w:tcPr>
            <w:tcW w:type="dxa" w:w="4997"/>
            <w:vAlign w:val="center"/>
            <w:tcMar>
              <w:top w:w="100" w:type="dxa"/>
              <w:start w:w="110" w:type="dxa"/>
              <w:bottom w:w="100" w:type="dxa"/>
              <w:end w:w="110" w:type="dxa"/>
            </w:tcMar>
          </w:tcPr>
          <w:p>
            <w:pPr>
              <w:spacing w:after="0"/>
            </w:pPr>
            <w:r>
              <w:rPr>
                <w:b w:val="0"/>
                <w:i w:val="0"/>
                <w:color w:val="000000"/>
                <w:sz w:val="18"/>
              </w:rPr>
              <w:t>Statistics</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Academic</w:t>
            </w:r>
          </w:p>
        </w:tc>
        <w:tc>
          <w:tcPr>
            <w:tcW w:type="dxa" w:w="4997"/>
            <w:vAlign w:val="center"/>
            <w:tcMar>
              <w:top w:w="100" w:type="dxa"/>
              <w:start w:w="110" w:type="dxa"/>
              <w:bottom w:w="100" w:type="dxa"/>
              <w:end w:w="110" w:type="dxa"/>
            </w:tcMar>
            <w:shd w:fill="F3F6FA"/>
          </w:tcPr>
          <w:p>
            <w:pPr>
              <w:spacing w:after="0"/>
            </w:pPr>
            <w:r>
              <w:rPr>
                <w:b w:val="0"/>
                <w:i w:val="0"/>
                <w:color w:val="000000"/>
                <w:sz w:val="18"/>
              </w:rPr>
              <w:t>Academic Writing</w:t>
            </w:r>
          </w:p>
        </w:tc>
      </w:tr>
      <w:tr>
        <w:tc>
          <w:tcPr>
            <w:tcW w:type="dxa" w:w="4997"/>
            <w:vAlign w:val="center"/>
            <w:tcMar>
              <w:top w:w="100" w:type="dxa"/>
              <w:start w:w="110" w:type="dxa"/>
              <w:bottom w:w="100" w:type="dxa"/>
              <w:end w:w="110" w:type="dxa"/>
            </w:tcMar>
          </w:tcPr>
          <w:p>
            <w:pPr>
              <w:spacing w:after="0"/>
            </w:pPr>
            <w:r>
              <w:rPr>
                <w:b w:val="0"/>
                <w:i w:val="0"/>
                <w:color w:val="000000"/>
                <w:sz w:val="18"/>
              </w:rPr>
              <w:t>Academic</w:t>
            </w:r>
          </w:p>
        </w:tc>
        <w:tc>
          <w:tcPr>
            <w:tcW w:type="dxa" w:w="4997"/>
            <w:vAlign w:val="center"/>
            <w:tcMar>
              <w:top w:w="100" w:type="dxa"/>
              <w:start w:w="110" w:type="dxa"/>
              <w:bottom w:w="100" w:type="dxa"/>
              <w:end w:w="110" w:type="dxa"/>
            </w:tcMar>
          </w:tcPr>
          <w:p>
            <w:pPr>
              <w:spacing w:after="0"/>
            </w:pPr>
            <w:r>
              <w:rPr>
                <w:b w:val="0"/>
                <w:i w:val="0"/>
                <w:color w:val="000000"/>
                <w:sz w:val="18"/>
              </w:rPr>
              <w:t>Presentation</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Career</w:t>
            </w:r>
          </w:p>
        </w:tc>
        <w:tc>
          <w:tcPr>
            <w:tcW w:type="dxa" w:w="4997"/>
            <w:vAlign w:val="center"/>
            <w:tcMar>
              <w:top w:w="100" w:type="dxa"/>
              <w:start w:w="110" w:type="dxa"/>
              <w:bottom w:w="100" w:type="dxa"/>
              <w:end w:w="110" w:type="dxa"/>
            </w:tcMar>
            <w:shd w:fill="F3F6FA"/>
          </w:tcPr>
          <w:p>
            <w:pPr>
              <w:spacing w:after="0"/>
            </w:pPr>
            <w:r>
              <w:rPr>
                <w:b w:val="0"/>
                <w:i w:val="0"/>
                <w:color w:val="000000"/>
                <w:sz w:val="18"/>
              </w:rPr>
              <w:t>Resume Review</w:t>
            </w:r>
          </w:p>
        </w:tc>
      </w:tr>
      <w:tr>
        <w:tc>
          <w:tcPr>
            <w:tcW w:type="dxa" w:w="4997"/>
            <w:vAlign w:val="center"/>
            <w:tcMar>
              <w:top w:w="100" w:type="dxa"/>
              <w:start w:w="110" w:type="dxa"/>
              <w:bottom w:w="100" w:type="dxa"/>
              <w:end w:w="110" w:type="dxa"/>
            </w:tcMar>
          </w:tcPr>
          <w:p>
            <w:pPr>
              <w:spacing w:after="0"/>
            </w:pPr>
            <w:r>
              <w:rPr>
                <w:b w:val="0"/>
                <w:i w:val="0"/>
                <w:color w:val="000000"/>
                <w:sz w:val="18"/>
              </w:rPr>
              <w:t>Career</w:t>
            </w:r>
          </w:p>
        </w:tc>
        <w:tc>
          <w:tcPr>
            <w:tcW w:type="dxa" w:w="4997"/>
            <w:vAlign w:val="center"/>
            <w:tcMar>
              <w:top w:w="100" w:type="dxa"/>
              <w:start w:w="110" w:type="dxa"/>
              <w:bottom w:w="100" w:type="dxa"/>
              <w:end w:w="110" w:type="dxa"/>
            </w:tcMar>
          </w:tcPr>
          <w:p>
            <w:pPr>
              <w:spacing w:after="0"/>
            </w:pPr>
            <w:r>
              <w:rPr>
                <w:b w:val="0"/>
                <w:i w:val="0"/>
                <w:color w:val="000000"/>
                <w:sz w:val="18"/>
              </w:rPr>
              <w:t>Interview Practice</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Career</w:t>
            </w:r>
          </w:p>
        </w:tc>
        <w:tc>
          <w:tcPr>
            <w:tcW w:type="dxa" w:w="4997"/>
            <w:vAlign w:val="center"/>
            <w:tcMar>
              <w:top w:w="100" w:type="dxa"/>
              <w:start w:w="110" w:type="dxa"/>
              <w:bottom w:w="100" w:type="dxa"/>
              <w:end w:w="110" w:type="dxa"/>
            </w:tcMar>
            <w:shd w:fill="F3F6FA"/>
          </w:tcPr>
          <w:p>
            <w:pPr>
              <w:spacing w:after="0"/>
            </w:pPr>
            <w:r>
              <w:rPr>
                <w:b w:val="0"/>
                <w:i w:val="0"/>
                <w:color w:val="000000"/>
                <w:sz w:val="18"/>
              </w:rPr>
              <w:t>Career Advice</w:t>
            </w:r>
          </w:p>
        </w:tc>
      </w:tr>
      <w:tr>
        <w:tc>
          <w:tcPr>
            <w:tcW w:type="dxa" w:w="4997"/>
            <w:vAlign w:val="center"/>
            <w:tcMar>
              <w:top w:w="100" w:type="dxa"/>
              <w:start w:w="110" w:type="dxa"/>
              <w:bottom w:w="100" w:type="dxa"/>
              <w:end w:w="110" w:type="dxa"/>
            </w:tcMar>
          </w:tcPr>
          <w:p>
            <w:pPr>
              <w:spacing w:after="0"/>
            </w:pPr>
            <w:r>
              <w:rPr>
                <w:b w:val="0"/>
                <w:i w:val="0"/>
                <w:color w:val="000000"/>
                <w:sz w:val="18"/>
              </w:rPr>
              <w:t>Career</w:t>
            </w:r>
          </w:p>
        </w:tc>
        <w:tc>
          <w:tcPr>
            <w:tcW w:type="dxa" w:w="4997"/>
            <w:vAlign w:val="center"/>
            <w:tcMar>
              <w:top w:w="100" w:type="dxa"/>
              <w:start w:w="110" w:type="dxa"/>
              <w:bottom w:w="100" w:type="dxa"/>
              <w:end w:w="110" w:type="dxa"/>
            </w:tcMar>
          </w:tcPr>
          <w:p>
            <w:pPr>
              <w:spacing w:after="0"/>
            </w:pPr>
            <w:r>
              <w:rPr>
                <w:b w:val="0"/>
                <w:i w:val="0"/>
                <w:color w:val="000000"/>
                <w:sz w:val="18"/>
              </w:rPr>
              <w:t>Public Speaking</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Music</w:t>
            </w:r>
          </w:p>
        </w:tc>
        <w:tc>
          <w:tcPr>
            <w:tcW w:type="dxa" w:w="4997"/>
            <w:vAlign w:val="center"/>
            <w:tcMar>
              <w:top w:w="100" w:type="dxa"/>
              <w:start w:w="110" w:type="dxa"/>
              <w:bottom w:w="100" w:type="dxa"/>
              <w:end w:w="110" w:type="dxa"/>
            </w:tcMar>
            <w:shd w:fill="F3F6FA"/>
          </w:tcPr>
          <w:p>
            <w:pPr>
              <w:spacing w:after="0"/>
            </w:pPr>
            <w:r>
              <w:rPr>
                <w:b w:val="0"/>
                <w:i w:val="0"/>
                <w:color w:val="000000"/>
                <w:sz w:val="18"/>
              </w:rPr>
              <w:t>Guitar</w:t>
            </w:r>
          </w:p>
        </w:tc>
      </w:tr>
      <w:tr>
        <w:tc>
          <w:tcPr>
            <w:tcW w:type="dxa" w:w="4997"/>
            <w:vAlign w:val="center"/>
            <w:tcMar>
              <w:top w:w="100" w:type="dxa"/>
              <w:start w:w="110" w:type="dxa"/>
              <w:bottom w:w="100" w:type="dxa"/>
              <w:end w:w="110" w:type="dxa"/>
            </w:tcMar>
          </w:tcPr>
          <w:p>
            <w:pPr>
              <w:spacing w:after="0"/>
            </w:pPr>
            <w:r>
              <w:rPr>
                <w:b w:val="0"/>
                <w:i w:val="0"/>
                <w:color w:val="000000"/>
                <w:sz w:val="18"/>
              </w:rPr>
              <w:t>Music</w:t>
            </w:r>
          </w:p>
        </w:tc>
        <w:tc>
          <w:tcPr>
            <w:tcW w:type="dxa" w:w="4997"/>
            <w:vAlign w:val="center"/>
            <w:tcMar>
              <w:top w:w="100" w:type="dxa"/>
              <w:start w:w="110" w:type="dxa"/>
              <w:bottom w:w="100" w:type="dxa"/>
              <w:end w:w="110" w:type="dxa"/>
            </w:tcMar>
          </w:tcPr>
          <w:p>
            <w:pPr>
              <w:spacing w:after="0"/>
            </w:pPr>
            <w:r>
              <w:rPr>
                <w:b w:val="0"/>
                <w:i w:val="0"/>
                <w:color w:val="000000"/>
                <w:sz w:val="18"/>
              </w:rPr>
              <w:t>Piano</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Music</w:t>
            </w:r>
          </w:p>
        </w:tc>
        <w:tc>
          <w:tcPr>
            <w:tcW w:type="dxa" w:w="4997"/>
            <w:vAlign w:val="center"/>
            <w:tcMar>
              <w:top w:w="100" w:type="dxa"/>
              <w:start w:w="110" w:type="dxa"/>
              <w:bottom w:w="100" w:type="dxa"/>
              <w:end w:w="110" w:type="dxa"/>
            </w:tcMar>
            <w:shd w:fill="F3F6FA"/>
          </w:tcPr>
          <w:p>
            <w:pPr>
              <w:spacing w:after="0"/>
            </w:pPr>
            <w:r>
              <w:rPr>
                <w:b w:val="0"/>
                <w:i w:val="0"/>
                <w:color w:val="000000"/>
                <w:sz w:val="18"/>
              </w:rPr>
              <w:t>Singing</w:t>
            </w:r>
          </w:p>
        </w:tc>
      </w:tr>
    </w:tbl>
    <w:p>
      <w:pPr>
        <w:spacing w:after="20"/>
      </w:pPr>
    </w:p>
    <w:p>
      <w:pPr>
        <w:pStyle w:val="Heading2"/>
      </w:pPr>
      <w:r>
        <w:t>3. Offer</w:t>
      </w:r>
    </w:p>
    <w:p>
      <w:r>
        <w:rPr>
          <w:b w:val="0"/>
          <w:i w:val="0"/>
          <w:color w:val="000000"/>
        </w:rPr>
        <w:t xml:space="preserve">An Offer answers: </w:t>
      </w:r>
      <w:r>
        <w:rPr>
          <w:b/>
          <w:color w:val="000000"/>
        </w:rPr>
        <w:t>What can you give?</w:t>
      </w:r>
    </w:p>
    <w:p>
      <w:pPr>
        <w:pStyle w:val="Heading3"/>
      </w:pPr>
      <w:r>
        <w:t>Example</w:t>
      </w:r>
    </w:p>
    <w:p>
      <w:pPr>
        <w:spacing w:before="60" w:after="160" w:line="240" w:lineRule="auto"/>
        <w:ind w:left="403" w:right="173"/>
        <w:shd w:fill="F3F6FA"/>
      </w:pPr>
      <w:r>
        <w:rPr>
          <w:rFonts w:ascii="Courier New" w:hAnsi="Courier New"/>
          <w:sz w:val="18"/>
        </w:rPr>
        <w:t>Category: Programming</w:t>
      </w:r>
      <w:r>
        <w:br/>
      </w:r>
      <w:r>
        <w:rPr>
          <w:rFonts w:ascii="Courier New" w:hAnsi="Courier New"/>
          <w:sz w:val="18"/>
        </w:rPr>
        <w:t>Skill: Python</w:t>
      </w:r>
      <w:r>
        <w:br/>
      </w:r>
      <w:r>
        <w:rPr>
          <w:rFonts w:ascii="Courier New" w:hAnsi="Courier New"/>
          <w:sz w:val="18"/>
        </w:rPr>
        <w:t>Level: Advanced</w:t>
      </w:r>
      <w:r>
        <w:br/>
      </w:r>
      <w:r>
        <w:rPr>
          <w:rFonts w:ascii="Courier New" w:hAnsi="Courier New"/>
          <w:sz w:val="18"/>
        </w:rPr>
        <w:t>Duration: 1 hour</w:t>
      </w:r>
      <w:r>
        <w:br/>
      </w:r>
      <w:r>
        <w:rPr>
          <w:rFonts w:ascii="Courier New" w:hAnsi="Courier New"/>
          <w:sz w:val="18"/>
        </w:rPr>
        <w:t>Mode: Online</w:t>
      </w:r>
      <w:r>
        <w:br/>
      </w:r>
      <w:r>
        <w:rPr>
          <w:rFonts w:ascii="Courier New" w:hAnsi="Courier New"/>
          <w:sz w:val="18"/>
        </w:rPr>
        <w:t>Location: Anywhere</w:t>
      </w:r>
      <w:r>
        <w:br/>
      </w:r>
      <w:r>
        <w:rPr>
          <w:rFonts w:ascii="Courier New" w:hAnsi="Courier New"/>
          <w:sz w:val="18"/>
        </w:rPr>
        <w:t>Availability: Weekday Evening</w:t>
      </w:r>
      <w:r>
        <w:br/>
      </w:r>
      <w:r>
        <w:rPr>
          <w:rFonts w:ascii="Courier New" w:hAnsi="Courier New"/>
          <w:sz w:val="18"/>
        </w:rPr>
        <w:t>Conditions: Prefer beginner learners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331"/>
            <w:vAlign w:val="center"/>
            <w:tcMar>
              <w:top w:w="100" w:type="dxa"/>
              <w:start w:w="110" w:type="dxa"/>
              <w:bottom w:w="100" w:type="dxa"/>
              <w:end w:w="110" w:type="dxa"/>
            </w:tcMar>
            <w:shd w:fill="243A5E"/>
          </w:tcPr>
          <w:p>
            <w:pPr>
              <w:spacing w:after="0"/>
            </w:pPr>
            <w:r>
              <w:rPr>
                <w:b/>
                <w:i w:val="0"/>
                <w:color w:val="FFFFFF"/>
                <w:sz w:val="18"/>
              </w:rPr>
              <w:t>Field</w:t>
            </w:r>
          </w:p>
        </w:tc>
        <w:tc>
          <w:tcPr>
            <w:tcW w:type="dxa" w:w="3331"/>
            <w:vAlign w:val="center"/>
            <w:tcMar>
              <w:top w:w="100" w:type="dxa"/>
              <w:start w:w="110" w:type="dxa"/>
              <w:bottom w:w="100" w:type="dxa"/>
              <w:end w:w="110" w:type="dxa"/>
            </w:tcMar>
            <w:shd w:fill="243A5E"/>
          </w:tcPr>
          <w:p>
            <w:pPr>
              <w:spacing w:after="0"/>
            </w:pPr>
            <w:r>
              <w:rPr>
                <w:b/>
                <w:i w:val="0"/>
                <w:color w:val="FFFFFF"/>
                <w:sz w:val="18"/>
              </w:rPr>
              <w:t>Type</w:t>
            </w:r>
          </w:p>
        </w:tc>
        <w:tc>
          <w:tcPr>
            <w:tcW w:type="dxa" w:w="3331"/>
            <w:vAlign w:val="center"/>
            <w:tcMar>
              <w:top w:w="100" w:type="dxa"/>
              <w:start w:w="110" w:type="dxa"/>
              <w:bottom w:w="100" w:type="dxa"/>
              <w:end w:w="110" w:type="dxa"/>
            </w:tcMar>
            <w:shd w:fill="243A5E"/>
          </w:tcPr>
          <w:p>
            <w:pPr>
              <w:spacing w:after="0"/>
            </w:pPr>
            <w:r>
              <w:rPr>
                <w:b/>
                <w:i w:val="0"/>
                <w:color w:val="FFFFFF"/>
                <w:sz w:val="18"/>
              </w:rPr>
              <w:t>Options or Description</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offer_id</w:t>
            </w:r>
          </w:p>
        </w:tc>
        <w:tc>
          <w:tcPr>
            <w:tcW w:type="dxa" w:w="3331"/>
            <w:vAlign w:val="center"/>
            <w:tcMar>
              <w:top w:w="100" w:type="dxa"/>
              <w:start w:w="110" w:type="dxa"/>
              <w:bottom w:w="100" w:type="dxa"/>
              <w:end w:w="110" w:type="dxa"/>
            </w:tcMar>
          </w:tcPr>
          <w:p>
            <w:pPr>
              <w:spacing w:after="0"/>
            </w:pPr>
            <w:r>
              <w:rPr>
                <w:b w:val="0"/>
                <w:i w:val="0"/>
                <w:color w:val="000000"/>
                <w:sz w:val="18"/>
              </w:rPr>
              <w:t>ID</w:t>
            </w:r>
          </w:p>
        </w:tc>
        <w:tc>
          <w:tcPr>
            <w:tcW w:type="dxa" w:w="3331"/>
            <w:vAlign w:val="center"/>
            <w:tcMar>
              <w:top w:w="100" w:type="dxa"/>
              <w:start w:w="110" w:type="dxa"/>
              <w:bottom w:w="100" w:type="dxa"/>
              <w:end w:w="110" w:type="dxa"/>
            </w:tcMar>
          </w:tcPr>
          <w:p>
            <w:pPr>
              <w:spacing w:after="0"/>
            </w:pPr>
            <w:r>
              <w:rPr>
                <w:b w:val="0"/>
                <w:i w:val="0"/>
                <w:color w:val="000000"/>
                <w:sz w:val="18"/>
              </w:rPr>
              <w:t>Generated automatically</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user_id</w:t>
            </w:r>
          </w:p>
        </w:tc>
        <w:tc>
          <w:tcPr>
            <w:tcW w:type="dxa" w:w="3331"/>
            <w:vAlign w:val="center"/>
            <w:tcMar>
              <w:top w:w="100" w:type="dxa"/>
              <w:start w:w="110" w:type="dxa"/>
              <w:bottom w:w="100" w:type="dxa"/>
              <w:end w:w="110" w:type="dxa"/>
            </w:tcMar>
            <w:shd w:fill="F3F6FA"/>
          </w:tcPr>
          <w:p>
            <w:pPr>
              <w:spacing w:after="0"/>
            </w:pPr>
            <w:r>
              <w:rPr>
                <w:b w:val="0"/>
                <w:i w:val="0"/>
                <w:color w:val="000000"/>
                <w:sz w:val="18"/>
              </w:rPr>
              <w:t>Foreign key</w:t>
            </w:r>
          </w:p>
        </w:tc>
        <w:tc>
          <w:tcPr>
            <w:tcW w:type="dxa" w:w="3331"/>
            <w:vAlign w:val="center"/>
            <w:tcMar>
              <w:top w:w="100" w:type="dxa"/>
              <w:start w:w="110" w:type="dxa"/>
              <w:bottom w:w="100" w:type="dxa"/>
              <w:end w:w="110" w:type="dxa"/>
            </w:tcMar>
            <w:shd w:fill="F3F6FA"/>
          </w:tcPr>
          <w:p>
            <w:pPr>
              <w:spacing w:after="0"/>
            </w:pPr>
            <w:r>
              <w:rPr>
                <w:b w:val="0"/>
                <w:i w:val="0"/>
                <w:color w:val="000000"/>
                <w:sz w:val="18"/>
              </w:rPr>
              <w:t>Corresponding User</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category</w:t>
            </w:r>
          </w:p>
        </w:tc>
        <w:tc>
          <w:tcPr>
            <w:tcW w:type="dxa" w:w="3331"/>
            <w:vAlign w:val="center"/>
            <w:tcMar>
              <w:top w:w="100" w:type="dxa"/>
              <w:start w:w="110" w:type="dxa"/>
              <w:bottom w:w="100" w:type="dxa"/>
              <w:end w:w="110" w:type="dxa"/>
            </w:tcMar>
          </w:tcPr>
          <w:p>
            <w:pPr>
              <w:spacing w:after="0"/>
            </w:pPr>
            <w:r>
              <w:rPr>
                <w:b w:val="0"/>
                <w:i w:val="0"/>
                <w:color w:val="000000"/>
                <w:sz w:val="18"/>
              </w:rPr>
              <w:t>Enum</w:t>
            </w:r>
          </w:p>
        </w:tc>
        <w:tc>
          <w:tcPr>
            <w:tcW w:type="dxa" w:w="3331"/>
            <w:vAlign w:val="center"/>
            <w:tcMar>
              <w:top w:w="100" w:type="dxa"/>
              <w:start w:w="110" w:type="dxa"/>
              <w:bottom w:w="100" w:type="dxa"/>
              <w:end w:w="110" w:type="dxa"/>
            </w:tcMar>
          </w:tcPr>
          <w:p>
            <w:pPr>
              <w:spacing w:after="0"/>
            </w:pPr>
            <w:r>
              <w:rPr>
                <w:b w:val="0"/>
                <w:i w:val="0"/>
                <w:color w:val="000000"/>
                <w:sz w:val="18"/>
              </w:rPr>
              <w:t>Programming / Data / Languages / Sports / Creative / Academic / Career / Music</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skill</w:t>
            </w:r>
          </w:p>
        </w:tc>
        <w:tc>
          <w:tcPr>
            <w:tcW w:type="dxa" w:w="3331"/>
            <w:vAlign w:val="center"/>
            <w:tcMar>
              <w:top w:w="100" w:type="dxa"/>
              <w:start w:w="110" w:type="dxa"/>
              <w:bottom w:w="100" w:type="dxa"/>
              <w:end w:w="110" w:type="dxa"/>
            </w:tcMar>
            <w:shd w:fill="F3F6FA"/>
          </w:tcPr>
          <w:p>
            <w:pPr>
              <w:spacing w:after="0"/>
            </w:pPr>
            <w:r>
              <w:rPr>
                <w:b w:val="0"/>
                <w:i w:val="0"/>
                <w:color w:val="000000"/>
                <w:sz w:val="18"/>
              </w:rPr>
              <w:t>Foreign key</w:t>
            </w:r>
          </w:p>
        </w:tc>
        <w:tc>
          <w:tcPr>
            <w:tcW w:type="dxa" w:w="3331"/>
            <w:vAlign w:val="center"/>
            <w:tcMar>
              <w:top w:w="100" w:type="dxa"/>
              <w:start w:w="110" w:type="dxa"/>
              <w:bottom w:w="100" w:type="dxa"/>
              <w:end w:w="110" w:type="dxa"/>
            </w:tcMar>
            <w:shd w:fill="F3F6FA"/>
          </w:tcPr>
          <w:p>
            <w:pPr>
              <w:spacing w:after="0"/>
            </w:pPr>
            <w:r>
              <w:rPr>
                <w:b w:val="0"/>
                <w:i w:val="0"/>
                <w:color w:val="000000"/>
                <w:sz w:val="18"/>
              </w:rPr>
              <w:t>Selected from the Skill Library</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level</w:t>
            </w:r>
          </w:p>
        </w:tc>
        <w:tc>
          <w:tcPr>
            <w:tcW w:type="dxa" w:w="3331"/>
            <w:vAlign w:val="center"/>
            <w:tcMar>
              <w:top w:w="100" w:type="dxa"/>
              <w:start w:w="110" w:type="dxa"/>
              <w:bottom w:w="100" w:type="dxa"/>
              <w:end w:w="110" w:type="dxa"/>
            </w:tcMar>
          </w:tcPr>
          <w:p>
            <w:pPr>
              <w:spacing w:after="0"/>
            </w:pPr>
            <w:r>
              <w:rPr>
                <w:b w:val="0"/>
                <w:i w:val="0"/>
                <w:color w:val="000000"/>
                <w:sz w:val="18"/>
              </w:rPr>
              <w:t>Enum</w:t>
            </w:r>
          </w:p>
        </w:tc>
        <w:tc>
          <w:tcPr>
            <w:tcW w:type="dxa" w:w="3331"/>
            <w:vAlign w:val="center"/>
            <w:tcMar>
              <w:top w:w="100" w:type="dxa"/>
              <w:start w:w="110" w:type="dxa"/>
              <w:bottom w:w="100" w:type="dxa"/>
              <w:end w:w="110" w:type="dxa"/>
            </w:tcMar>
          </w:tcPr>
          <w:p>
            <w:pPr>
              <w:spacing w:after="0"/>
            </w:pPr>
            <w:r>
              <w:rPr>
                <w:b w:val="0"/>
                <w:i w:val="0"/>
                <w:color w:val="000000"/>
                <w:sz w:val="18"/>
              </w:rPr>
              <w:t>Beginner / Intermediate / Advanced</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duration</w:t>
            </w:r>
          </w:p>
        </w:tc>
        <w:tc>
          <w:tcPr>
            <w:tcW w:type="dxa" w:w="3331"/>
            <w:vAlign w:val="center"/>
            <w:tcMar>
              <w:top w:w="100" w:type="dxa"/>
              <w:start w:w="110" w:type="dxa"/>
              <w:bottom w:w="100" w:type="dxa"/>
              <w:end w:w="110" w:type="dxa"/>
            </w:tcMar>
            <w:shd w:fill="F3F6FA"/>
          </w:tcPr>
          <w:p>
            <w:pPr>
              <w:spacing w:after="0"/>
            </w:pPr>
            <w:r>
              <w:rPr>
                <w:b w:val="0"/>
                <w:i w:val="0"/>
                <w:color w:val="000000"/>
                <w:sz w:val="18"/>
              </w:rPr>
              <w:t>Enum</w:t>
            </w:r>
          </w:p>
        </w:tc>
        <w:tc>
          <w:tcPr>
            <w:tcW w:type="dxa" w:w="3331"/>
            <w:vAlign w:val="center"/>
            <w:tcMar>
              <w:top w:w="100" w:type="dxa"/>
              <w:start w:w="110" w:type="dxa"/>
              <w:bottom w:w="100" w:type="dxa"/>
              <w:end w:w="110" w:type="dxa"/>
            </w:tcMar>
            <w:shd w:fill="F3F6FA"/>
          </w:tcPr>
          <w:p>
            <w:pPr>
              <w:spacing w:after="0"/>
            </w:pPr>
            <w:r>
              <w:rPr>
                <w:b w:val="0"/>
                <w:i w:val="0"/>
                <w:color w:val="000000"/>
                <w:sz w:val="18"/>
              </w:rPr>
              <w:t>30 min / 45 min / 1 hour / 1.5 hours / 2 hours</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mode</w:t>
            </w:r>
          </w:p>
        </w:tc>
        <w:tc>
          <w:tcPr>
            <w:tcW w:type="dxa" w:w="3331"/>
            <w:vAlign w:val="center"/>
            <w:tcMar>
              <w:top w:w="100" w:type="dxa"/>
              <w:start w:w="110" w:type="dxa"/>
              <w:bottom w:w="100" w:type="dxa"/>
              <w:end w:w="110" w:type="dxa"/>
            </w:tcMar>
          </w:tcPr>
          <w:p>
            <w:pPr>
              <w:spacing w:after="0"/>
            </w:pPr>
            <w:r>
              <w:rPr>
                <w:b w:val="0"/>
                <w:i w:val="0"/>
                <w:color w:val="000000"/>
                <w:sz w:val="18"/>
              </w:rPr>
              <w:t>Enum</w:t>
            </w:r>
          </w:p>
        </w:tc>
        <w:tc>
          <w:tcPr>
            <w:tcW w:type="dxa" w:w="3331"/>
            <w:vAlign w:val="center"/>
            <w:tcMar>
              <w:top w:w="100" w:type="dxa"/>
              <w:start w:w="110" w:type="dxa"/>
              <w:bottom w:w="100" w:type="dxa"/>
              <w:end w:w="110" w:type="dxa"/>
            </w:tcMar>
          </w:tcPr>
          <w:p>
            <w:pPr>
              <w:spacing w:after="0"/>
            </w:pPr>
            <w:r>
              <w:rPr>
                <w:b w:val="0"/>
                <w:i w:val="0"/>
                <w:color w:val="000000"/>
                <w:sz w:val="18"/>
              </w:rPr>
              <w:t>Online / Offline / Either</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location</w:t>
            </w:r>
          </w:p>
        </w:tc>
        <w:tc>
          <w:tcPr>
            <w:tcW w:type="dxa" w:w="3331"/>
            <w:vAlign w:val="center"/>
            <w:tcMar>
              <w:top w:w="100" w:type="dxa"/>
              <w:start w:w="110" w:type="dxa"/>
              <w:bottom w:w="100" w:type="dxa"/>
              <w:end w:w="110" w:type="dxa"/>
            </w:tcMar>
            <w:shd w:fill="F3F6FA"/>
          </w:tcPr>
          <w:p>
            <w:pPr>
              <w:spacing w:after="0"/>
            </w:pPr>
            <w:r>
              <w:rPr>
                <w:b w:val="0"/>
                <w:i w:val="0"/>
                <w:color w:val="000000"/>
                <w:sz w:val="18"/>
              </w:rPr>
              <w:t>Enum</w:t>
            </w:r>
          </w:p>
        </w:tc>
        <w:tc>
          <w:tcPr>
            <w:tcW w:type="dxa" w:w="3331"/>
            <w:vAlign w:val="center"/>
            <w:tcMar>
              <w:top w:w="100" w:type="dxa"/>
              <w:start w:w="110" w:type="dxa"/>
              <w:bottom w:w="100" w:type="dxa"/>
              <w:end w:w="110" w:type="dxa"/>
            </w:tcMar>
            <w:shd w:fill="F3F6FA"/>
          </w:tcPr>
          <w:p>
            <w:pPr>
              <w:spacing w:after="0"/>
            </w:pPr>
            <w:r>
              <w:rPr>
                <w:b w:val="0"/>
                <w:i w:val="0"/>
                <w:color w:val="000000"/>
                <w:sz w:val="18"/>
              </w:rPr>
              <w:t>HKU / Kowloon / Hong Kong Island / New Territories / Other / Anywhere</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availability</w:t>
            </w:r>
          </w:p>
        </w:tc>
        <w:tc>
          <w:tcPr>
            <w:tcW w:type="dxa" w:w="3331"/>
            <w:vAlign w:val="center"/>
            <w:tcMar>
              <w:top w:w="100" w:type="dxa"/>
              <w:start w:w="110" w:type="dxa"/>
              <w:bottom w:w="100" w:type="dxa"/>
              <w:end w:w="110" w:type="dxa"/>
            </w:tcMar>
          </w:tcPr>
          <w:p>
            <w:pPr>
              <w:spacing w:after="0"/>
            </w:pPr>
            <w:r>
              <w:rPr>
                <w:b w:val="0"/>
                <w:i w:val="0"/>
                <w:color w:val="000000"/>
                <w:sz w:val="18"/>
              </w:rPr>
              <w:t>Multi-select</w:t>
            </w:r>
          </w:p>
        </w:tc>
        <w:tc>
          <w:tcPr>
            <w:tcW w:type="dxa" w:w="3331"/>
            <w:vAlign w:val="center"/>
            <w:tcMar>
              <w:top w:w="100" w:type="dxa"/>
              <w:start w:w="110" w:type="dxa"/>
              <w:bottom w:w="100" w:type="dxa"/>
              <w:end w:w="110" w:type="dxa"/>
            </w:tcMar>
          </w:tcPr>
          <w:p>
            <w:pPr>
              <w:spacing w:after="0"/>
            </w:pPr>
            <w:r>
              <w:rPr>
                <w:b w:val="0"/>
                <w:i w:val="0"/>
                <w:color w:val="000000"/>
                <w:sz w:val="18"/>
              </w:rPr>
              <w:t>Weekday Morning / Weekday Afternoon / Weekday Evening / Saturday Morning / Saturday Afternoon / Saturday Evening / Sunday Morning / Sunday Afternoon / Sunday Evening</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conditions</w:t>
            </w:r>
          </w:p>
        </w:tc>
        <w:tc>
          <w:tcPr>
            <w:tcW w:type="dxa" w:w="3331"/>
            <w:vAlign w:val="center"/>
            <w:tcMar>
              <w:top w:w="100" w:type="dxa"/>
              <w:start w:w="110" w:type="dxa"/>
              <w:bottom w:w="100" w:type="dxa"/>
              <w:end w:w="110" w:type="dxa"/>
            </w:tcMar>
            <w:shd w:fill="F3F6FA"/>
          </w:tcPr>
          <w:p>
            <w:pPr>
              <w:spacing w:after="0"/>
            </w:pPr>
            <w:r>
              <w:rPr>
                <w:b w:val="0"/>
                <w:i w:val="0"/>
                <w:color w:val="000000"/>
                <w:sz w:val="18"/>
              </w:rPr>
              <w:t>Text</w:t>
            </w:r>
          </w:p>
        </w:tc>
        <w:tc>
          <w:tcPr>
            <w:tcW w:type="dxa" w:w="3331"/>
            <w:vAlign w:val="center"/>
            <w:tcMar>
              <w:top w:w="100" w:type="dxa"/>
              <w:start w:w="110" w:type="dxa"/>
              <w:bottom w:w="100" w:type="dxa"/>
              <w:end w:w="110" w:type="dxa"/>
            </w:tcMar>
            <w:shd w:fill="F3F6FA"/>
          </w:tcPr>
          <w:p>
            <w:pPr>
              <w:spacing w:after="0"/>
            </w:pPr>
            <w:r>
              <w:rPr>
                <w:b w:val="0"/>
                <w:i w:val="0"/>
                <w:color w:val="000000"/>
                <w:sz w:val="18"/>
              </w:rPr>
              <w:t>Optional short text</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status</w:t>
            </w:r>
          </w:p>
        </w:tc>
        <w:tc>
          <w:tcPr>
            <w:tcW w:type="dxa" w:w="3331"/>
            <w:vAlign w:val="center"/>
            <w:tcMar>
              <w:top w:w="100" w:type="dxa"/>
              <w:start w:w="110" w:type="dxa"/>
              <w:bottom w:w="100" w:type="dxa"/>
              <w:end w:w="110" w:type="dxa"/>
            </w:tcMar>
          </w:tcPr>
          <w:p>
            <w:pPr>
              <w:spacing w:after="0"/>
            </w:pPr>
            <w:r>
              <w:rPr>
                <w:b w:val="0"/>
                <w:i w:val="0"/>
                <w:color w:val="000000"/>
                <w:sz w:val="18"/>
              </w:rPr>
              <w:t>Enum</w:t>
            </w:r>
          </w:p>
        </w:tc>
        <w:tc>
          <w:tcPr>
            <w:tcW w:type="dxa" w:w="3331"/>
            <w:vAlign w:val="center"/>
            <w:tcMar>
              <w:top w:w="100" w:type="dxa"/>
              <w:start w:w="110" w:type="dxa"/>
              <w:bottom w:w="100" w:type="dxa"/>
              <w:end w:w="110" w:type="dxa"/>
            </w:tcMar>
          </w:tcPr>
          <w:p>
            <w:pPr>
              <w:spacing w:after="0"/>
            </w:pPr>
            <w:r>
              <w:rPr>
                <w:b w:val="0"/>
                <w:i w:val="0"/>
                <w:color w:val="000000"/>
                <w:sz w:val="18"/>
              </w:rPr>
              <w:t>Active / Paused / Completed</w:t>
            </w:r>
          </w:p>
        </w:tc>
      </w:tr>
    </w:tbl>
    <w:p>
      <w:pPr>
        <w:spacing w:after="20"/>
      </w:pPr>
    </w:p>
    <w:p>
      <w:pPr>
        <w:pStyle w:val="Heading2"/>
      </w:pPr>
      <w:r>
        <w:t>4. Need</w:t>
      </w:r>
    </w:p>
    <w:p>
      <w:r>
        <w:rPr>
          <w:b w:val="0"/>
          <w:i w:val="0"/>
          <w:color w:val="000000"/>
        </w:rPr>
        <w:t xml:space="preserve">A Need answers: </w:t>
      </w:r>
      <w:r>
        <w:rPr>
          <w:b/>
          <w:color w:val="000000"/>
        </w:rPr>
        <w:t>What do you need?</w:t>
      </w:r>
    </w:p>
    <w:p>
      <w:pPr>
        <w:pStyle w:val="Heading3"/>
      </w:pPr>
      <w:r>
        <w:t>Example</w:t>
      </w:r>
    </w:p>
    <w:p>
      <w:pPr>
        <w:spacing w:before="60" w:after="160" w:line="240" w:lineRule="auto"/>
        <w:ind w:left="403" w:right="173"/>
        <w:shd w:fill="F3F6FA"/>
      </w:pPr>
      <w:r>
        <w:rPr>
          <w:rFonts w:ascii="Courier New" w:hAnsi="Courier New"/>
          <w:sz w:val="18"/>
        </w:rPr>
        <w:t>Category: Sports</w:t>
      </w:r>
      <w:r>
        <w:br/>
      </w:r>
      <w:r>
        <w:rPr>
          <w:rFonts w:ascii="Courier New" w:hAnsi="Courier New"/>
          <w:sz w:val="18"/>
        </w:rPr>
        <w:t>Skill: Tennis</w:t>
      </w:r>
      <w:r>
        <w:br/>
      </w:r>
      <w:r>
        <w:rPr>
          <w:rFonts w:ascii="Courier New" w:hAnsi="Courier New"/>
          <w:sz w:val="18"/>
        </w:rPr>
        <w:t>Desired Level: Beginner</w:t>
      </w:r>
      <w:r>
        <w:br/>
      </w:r>
      <w:r>
        <w:rPr>
          <w:rFonts w:ascii="Courier New" w:hAnsi="Courier New"/>
          <w:sz w:val="18"/>
        </w:rPr>
        <w:t>Duration: 1 hour</w:t>
      </w:r>
      <w:r>
        <w:br/>
      </w:r>
      <w:r>
        <w:rPr>
          <w:rFonts w:ascii="Courier New" w:hAnsi="Courier New"/>
          <w:sz w:val="18"/>
        </w:rPr>
        <w:t>Sessions Needed: 5</w:t>
      </w:r>
      <w:r>
        <w:br/>
      </w:r>
      <w:r>
        <w:rPr>
          <w:rFonts w:ascii="Courier New" w:hAnsi="Courier New"/>
          <w:sz w:val="18"/>
        </w:rPr>
        <w:t>Mode: Offline</w:t>
      </w:r>
      <w:r>
        <w:br/>
      </w:r>
      <w:r>
        <w:rPr>
          <w:rFonts w:ascii="Courier New" w:hAnsi="Courier New"/>
          <w:sz w:val="18"/>
        </w:rPr>
        <w:t>Location: HKU</w:t>
      </w:r>
      <w:r>
        <w:br/>
      </w:r>
      <w:r>
        <w:rPr>
          <w:rFonts w:ascii="Courier New" w:hAnsi="Courier New"/>
          <w:sz w:val="18"/>
        </w:rPr>
        <w:t>Availability: Saturday Afternoon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331"/>
            <w:vAlign w:val="center"/>
            <w:tcMar>
              <w:top w:w="100" w:type="dxa"/>
              <w:start w:w="110" w:type="dxa"/>
              <w:bottom w:w="100" w:type="dxa"/>
              <w:end w:w="110" w:type="dxa"/>
            </w:tcMar>
            <w:shd w:fill="243A5E"/>
          </w:tcPr>
          <w:p>
            <w:pPr>
              <w:spacing w:after="0"/>
            </w:pPr>
            <w:r>
              <w:rPr>
                <w:b/>
                <w:i w:val="0"/>
                <w:color w:val="FFFFFF"/>
                <w:sz w:val="18"/>
              </w:rPr>
              <w:t>Field</w:t>
            </w:r>
          </w:p>
        </w:tc>
        <w:tc>
          <w:tcPr>
            <w:tcW w:type="dxa" w:w="3331"/>
            <w:vAlign w:val="center"/>
            <w:tcMar>
              <w:top w:w="100" w:type="dxa"/>
              <w:start w:w="110" w:type="dxa"/>
              <w:bottom w:w="100" w:type="dxa"/>
              <w:end w:w="110" w:type="dxa"/>
            </w:tcMar>
            <w:shd w:fill="243A5E"/>
          </w:tcPr>
          <w:p>
            <w:pPr>
              <w:spacing w:after="0"/>
            </w:pPr>
            <w:r>
              <w:rPr>
                <w:b/>
                <w:i w:val="0"/>
                <w:color w:val="FFFFFF"/>
                <w:sz w:val="18"/>
              </w:rPr>
              <w:t>Type</w:t>
            </w:r>
          </w:p>
        </w:tc>
        <w:tc>
          <w:tcPr>
            <w:tcW w:type="dxa" w:w="3331"/>
            <w:vAlign w:val="center"/>
            <w:tcMar>
              <w:top w:w="100" w:type="dxa"/>
              <w:start w:w="110" w:type="dxa"/>
              <w:bottom w:w="100" w:type="dxa"/>
              <w:end w:w="110" w:type="dxa"/>
            </w:tcMar>
            <w:shd w:fill="243A5E"/>
          </w:tcPr>
          <w:p>
            <w:pPr>
              <w:spacing w:after="0"/>
            </w:pPr>
            <w:r>
              <w:rPr>
                <w:b/>
                <w:i w:val="0"/>
                <w:color w:val="FFFFFF"/>
                <w:sz w:val="18"/>
              </w:rPr>
              <w:t>Options or Description</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need_id</w:t>
            </w:r>
          </w:p>
        </w:tc>
        <w:tc>
          <w:tcPr>
            <w:tcW w:type="dxa" w:w="3331"/>
            <w:vAlign w:val="center"/>
            <w:tcMar>
              <w:top w:w="100" w:type="dxa"/>
              <w:start w:w="110" w:type="dxa"/>
              <w:bottom w:w="100" w:type="dxa"/>
              <w:end w:w="110" w:type="dxa"/>
            </w:tcMar>
          </w:tcPr>
          <w:p>
            <w:pPr>
              <w:spacing w:after="0"/>
            </w:pPr>
            <w:r>
              <w:rPr>
                <w:b w:val="0"/>
                <w:i w:val="0"/>
                <w:color w:val="000000"/>
                <w:sz w:val="18"/>
              </w:rPr>
              <w:t>ID</w:t>
            </w:r>
          </w:p>
        </w:tc>
        <w:tc>
          <w:tcPr>
            <w:tcW w:type="dxa" w:w="3331"/>
            <w:vAlign w:val="center"/>
            <w:tcMar>
              <w:top w:w="100" w:type="dxa"/>
              <w:start w:w="110" w:type="dxa"/>
              <w:bottom w:w="100" w:type="dxa"/>
              <w:end w:w="110" w:type="dxa"/>
            </w:tcMar>
          </w:tcPr>
          <w:p>
            <w:pPr>
              <w:spacing w:after="0"/>
            </w:pPr>
            <w:r>
              <w:rPr>
                <w:b w:val="0"/>
                <w:i w:val="0"/>
                <w:color w:val="000000"/>
                <w:sz w:val="18"/>
              </w:rPr>
              <w:t>Generated automatically</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user_id</w:t>
            </w:r>
          </w:p>
        </w:tc>
        <w:tc>
          <w:tcPr>
            <w:tcW w:type="dxa" w:w="3331"/>
            <w:vAlign w:val="center"/>
            <w:tcMar>
              <w:top w:w="100" w:type="dxa"/>
              <w:start w:w="110" w:type="dxa"/>
              <w:bottom w:w="100" w:type="dxa"/>
              <w:end w:w="110" w:type="dxa"/>
            </w:tcMar>
            <w:shd w:fill="F3F6FA"/>
          </w:tcPr>
          <w:p>
            <w:pPr>
              <w:spacing w:after="0"/>
            </w:pPr>
            <w:r>
              <w:rPr>
                <w:b w:val="0"/>
                <w:i w:val="0"/>
                <w:color w:val="000000"/>
                <w:sz w:val="18"/>
              </w:rPr>
              <w:t>Foreign key</w:t>
            </w:r>
          </w:p>
        </w:tc>
        <w:tc>
          <w:tcPr>
            <w:tcW w:type="dxa" w:w="3331"/>
            <w:vAlign w:val="center"/>
            <w:tcMar>
              <w:top w:w="100" w:type="dxa"/>
              <w:start w:w="110" w:type="dxa"/>
              <w:bottom w:w="100" w:type="dxa"/>
              <w:end w:w="110" w:type="dxa"/>
            </w:tcMar>
            <w:shd w:fill="F3F6FA"/>
          </w:tcPr>
          <w:p>
            <w:pPr>
              <w:spacing w:after="0"/>
            </w:pPr>
            <w:r>
              <w:rPr>
                <w:b w:val="0"/>
                <w:i w:val="0"/>
                <w:color w:val="000000"/>
                <w:sz w:val="18"/>
              </w:rPr>
              <w:t>Corresponding User</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category</w:t>
            </w:r>
          </w:p>
        </w:tc>
        <w:tc>
          <w:tcPr>
            <w:tcW w:type="dxa" w:w="3331"/>
            <w:vAlign w:val="center"/>
            <w:tcMar>
              <w:top w:w="100" w:type="dxa"/>
              <w:start w:w="110" w:type="dxa"/>
              <w:bottom w:w="100" w:type="dxa"/>
              <w:end w:w="110" w:type="dxa"/>
            </w:tcMar>
          </w:tcPr>
          <w:p>
            <w:pPr>
              <w:spacing w:after="0"/>
            </w:pPr>
            <w:r>
              <w:rPr>
                <w:b w:val="0"/>
                <w:i w:val="0"/>
                <w:color w:val="000000"/>
                <w:sz w:val="18"/>
              </w:rPr>
              <w:t>Enum</w:t>
            </w:r>
          </w:p>
        </w:tc>
        <w:tc>
          <w:tcPr>
            <w:tcW w:type="dxa" w:w="3331"/>
            <w:vAlign w:val="center"/>
            <w:tcMar>
              <w:top w:w="100" w:type="dxa"/>
              <w:start w:w="110" w:type="dxa"/>
              <w:bottom w:w="100" w:type="dxa"/>
              <w:end w:w="110" w:type="dxa"/>
            </w:tcMar>
          </w:tcPr>
          <w:p>
            <w:pPr>
              <w:spacing w:after="0"/>
            </w:pPr>
            <w:r>
              <w:rPr>
                <w:b w:val="0"/>
                <w:i w:val="0"/>
                <w:color w:val="000000"/>
                <w:sz w:val="18"/>
              </w:rPr>
              <w:t>Same categories as the Skill Library</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skill</w:t>
            </w:r>
          </w:p>
        </w:tc>
        <w:tc>
          <w:tcPr>
            <w:tcW w:type="dxa" w:w="3331"/>
            <w:vAlign w:val="center"/>
            <w:tcMar>
              <w:top w:w="100" w:type="dxa"/>
              <w:start w:w="110" w:type="dxa"/>
              <w:bottom w:w="100" w:type="dxa"/>
              <w:end w:w="110" w:type="dxa"/>
            </w:tcMar>
            <w:shd w:fill="F3F6FA"/>
          </w:tcPr>
          <w:p>
            <w:pPr>
              <w:spacing w:after="0"/>
            </w:pPr>
            <w:r>
              <w:rPr>
                <w:b w:val="0"/>
                <w:i w:val="0"/>
                <w:color w:val="000000"/>
                <w:sz w:val="18"/>
              </w:rPr>
              <w:t>Foreign key</w:t>
            </w:r>
          </w:p>
        </w:tc>
        <w:tc>
          <w:tcPr>
            <w:tcW w:type="dxa" w:w="3331"/>
            <w:vAlign w:val="center"/>
            <w:tcMar>
              <w:top w:w="100" w:type="dxa"/>
              <w:start w:w="110" w:type="dxa"/>
              <w:bottom w:w="100" w:type="dxa"/>
              <w:end w:w="110" w:type="dxa"/>
            </w:tcMar>
            <w:shd w:fill="F3F6FA"/>
          </w:tcPr>
          <w:p>
            <w:pPr>
              <w:spacing w:after="0"/>
            </w:pPr>
            <w:r>
              <w:rPr>
                <w:b w:val="0"/>
                <w:i w:val="0"/>
                <w:color w:val="000000"/>
                <w:sz w:val="18"/>
              </w:rPr>
              <w:t>Selected from the Skill Library</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desired_level</w:t>
            </w:r>
          </w:p>
        </w:tc>
        <w:tc>
          <w:tcPr>
            <w:tcW w:type="dxa" w:w="3331"/>
            <w:vAlign w:val="center"/>
            <w:tcMar>
              <w:top w:w="100" w:type="dxa"/>
              <w:start w:w="110" w:type="dxa"/>
              <w:bottom w:w="100" w:type="dxa"/>
              <w:end w:w="110" w:type="dxa"/>
            </w:tcMar>
          </w:tcPr>
          <w:p>
            <w:pPr>
              <w:spacing w:after="0"/>
            </w:pPr>
            <w:r>
              <w:rPr>
                <w:b w:val="0"/>
                <w:i w:val="0"/>
                <w:color w:val="000000"/>
                <w:sz w:val="18"/>
              </w:rPr>
              <w:t>Enum</w:t>
            </w:r>
          </w:p>
        </w:tc>
        <w:tc>
          <w:tcPr>
            <w:tcW w:type="dxa" w:w="3331"/>
            <w:vAlign w:val="center"/>
            <w:tcMar>
              <w:top w:w="100" w:type="dxa"/>
              <w:start w:w="110" w:type="dxa"/>
              <w:bottom w:w="100" w:type="dxa"/>
              <w:end w:w="110" w:type="dxa"/>
            </w:tcMar>
          </w:tcPr>
          <w:p>
            <w:pPr>
              <w:spacing w:after="0"/>
            </w:pPr>
            <w:r>
              <w:rPr>
                <w:b w:val="0"/>
                <w:i w:val="0"/>
                <w:color w:val="000000"/>
                <w:sz w:val="18"/>
              </w:rPr>
              <w:t>Beginner / Intermediate / Advanced</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duration</w:t>
            </w:r>
          </w:p>
        </w:tc>
        <w:tc>
          <w:tcPr>
            <w:tcW w:type="dxa" w:w="3331"/>
            <w:vAlign w:val="center"/>
            <w:tcMar>
              <w:top w:w="100" w:type="dxa"/>
              <w:start w:w="110" w:type="dxa"/>
              <w:bottom w:w="100" w:type="dxa"/>
              <w:end w:w="110" w:type="dxa"/>
            </w:tcMar>
            <w:shd w:fill="F3F6FA"/>
          </w:tcPr>
          <w:p>
            <w:pPr>
              <w:spacing w:after="0"/>
            </w:pPr>
            <w:r>
              <w:rPr>
                <w:b w:val="0"/>
                <w:i w:val="0"/>
                <w:color w:val="000000"/>
                <w:sz w:val="18"/>
              </w:rPr>
              <w:t>Enum</w:t>
            </w:r>
          </w:p>
        </w:tc>
        <w:tc>
          <w:tcPr>
            <w:tcW w:type="dxa" w:w="3331"/>
            <w:vAlign w:val="center"/>
            <w:tcMar>
              <w:top w:w="100" w:type="dxa"/>
              <w:start w:w="110" w:type="dxa"/>
              <w:bottom w:w="100" w:type="dxa"/>
              <w:end w:w="110" w:type="dxa"/>
            </w:tcMar>
            <w:shd w:fill="F3F6FA"/>
          </w:tcPr>
          <w:p>
            <w:pPr>
              <w:spacing w:after="0"/>
            </w:pPr>
            <w:r>
              <w:rPr>
                <w:b w:val="0"/>
                <w:i w:val="0"/>
                <w:color w:val="000000"/>
                <w:sz w:val="18"/>
              </w:rPr>
              <w:t>30 min / 45 min / 1 hour / 1.5 hours / 2 hours</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sessions_needed</w:t>
            </w:r>
          </w:p>
        </w:tc>
        <w:tc>
          <w:tcPr>
            <w:tcW w:type="dxa" w:w="3331"/>
            <w:vAlign w:val="center"/>
            <w:tcMar>
              <w:top w:w="100" w:type="dxa"/>
              <w:start w:w="110" w:type="dxa"/>
              <w:bottom w:w="100" w:type="dxa"/>
              <w:end w:w="110" w:type="dxa"/>
            </w:tcMar>
          </w:tcPr>
          <w:p>
            <w:pPr>
              <w:spacing w:after="0"/>
            </w:pPr>
            <w:r>
              <w:rPr>
                <w:b w:val="0"/>
                <w:i w:val="0"/>
                <w:color w:val="000000"/>
                <w:sz w:val="18"/>
              </w:rPr>
              <w:t>Integer</w:t>
            </w:r>
          </w:p>
        </w:tc>
        <w:tc>
          <w:tcPr>
            <w:tcW w:type="dxa" w:w="3331"/>
            <w:vAlign w:val="center"/>
            <w:tcMar>
              <w:top w:w="100" w:type="dxa"/>
              <w:start w:w="110" w:type="dxa"/>
              <w:bottom w:w="100" w:type="dxa"/>
              <w:end w:w="110" w:type="dxa"/>
            </w:tcMar>
          </w:tcPr>
          <w:p>
            <w:pPr>
              <w:spacing w:after="0"/>
            </w:pPr>
            <w:r>
              <w:rPr>
                <w:b w:val="0"/>
                <w:i w:val="0"/>
                <w:color w:val="000000"/>
                <w:sz w:val="18"/>
              </w:rPr>
              <w:t>1 / 2 / 3 / 5 / 10</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mode</w:t>
            </w:r>
          </w:p>
        </w:tc>
        <w:tc>
          <w:tcPr>
            <w:tcW w:type="dxa" w:w="3331"/>
            <w:vAlign w:val="center"/>
            <w:tcMar>
              <w:top w:w="100" w:type="dxa"/>
              <w:start w:w="110" w:type="dxa"/>
              <w:bottom w:w="100" w:type="dxa"/>
              <w:end w:w="110" w:type="dxa"/>
            </w:tcMar>
            <w:shd w:fill="F3F6FA"/>
          </w:tcPr>
          <w:p>
            <w:pPr>
              <w:spacing w:after="0"/>
            </w:pPr>
            <w:r>
              <w:rPr>
                <w:b w:val="0"/>
                <w:i w:val="0"/>
                <w:color w:val="000000"/>
                <w:sz w:val="18"/>
              </w:rPr>
              <w:t>Enum</w:t>
            </w:r>
          </w:p>
        </w:tc>
        <w:tc>
          <w:tcPr>
            <w:tcW w:type="dxa" w:w="3331"/>
            <w:vAlign w:val="center"/>
            <w:tcMar>
              <w:top w:w="100" w:type="dxa"/>
              <w:start w:w="110" w:type="dxa"/>
              <w:bottom w:w="100" w:type="dxa"/>
              <w:end w:w="110" w:type="dxa"/>
            </w:tcMar>
            <w:shd w:fill="F3F6FA"/>
          </w:tcPr>
          <w:p>
            <w:pPr>
              <w:spacing w:after="0"/>
            </w:pPr>
            <w:r>
              <w:rPr>
                <w:b w:val="0"/>
                <w:i w:val="0"/>
                <w:color w:val="000000"/>
                <w:sz w:val="18"/>
              </w:rPr>
              <w:t>Online / Offline / Both</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location</w:t>
            </w:r>
          </w:p>
        </w:tc>
        <w:tc>
          <w:tcPr>
            <w:tcW w:type="dxa" w:w="3331"/>
            <w:vAlign w:val="center"/>
            <w:tcMar>
              <w:top w:w="100" w:type="dxa"/>
              <w:start w:w="110" w:type="dxa"/>
              <w:bottom w:w="100" w:type="dxa"/>
              <w:end w:w="110" w:type="dxa"/>
            </w:tcMar>
          </w:tcPr>
          <w:p>
            <w:pPr>
              <w:spacing w:after="0"/>
            </w:pPr>
            <w:r>
              <w:rPr>
                <w:b w:val="0"/>
                <w:i w:val="0"/>
                <w:color w:val="000000"/>
                <w:sz w:val="18"/>
              </w:rPr>
              <w:t>Enum</w:t>
            </w:r>
          </w:p>
        </w:tc>
        <w:tc>
          <w:tcPr>
            <w:tcW w:type="dxa" w:w="3331"/>
            <w:vAlign w:val="center"/>
            <w:tcMar>
              <w:top w:w="100" w:type="dxa"/>
              <w:start w:w="110" w:type="dxa"/>
              <w:bottom w:w="100" w:type="dxa"/>
              <w:end w:w="110" w:type="dxa"/>
            </w:tcMar>
          </w:tcPr>
          <w:p>
            <w:pPr>
              <w:spacing w:after="0"/>
            </w:pPr>
            <w:r>
              <w:rPr>
                <w:b w:val="0"/>
                <w:i w:val="0"/>
                <w:color w:val="000000"/>
                <w:sz w:val="18"/>
              </w:rPr>
              <w:t>HKU / Kowloon / Hong Kong Island / New Territories / Other / Anywhere</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availability</w:t>
            </w:r>
          </w:p>
        </w:tc>
        <w:tc>
          <w:tcPr>
            <w:tcW w:type="dxa" w:w="3331"/>
            <w:vAlign w:val="center"/>
            <w:tcMar>
              <w:top w:w="100" w:type="dxa"/>
              <w:start w:w="110" w:type="dxa"/>
              <w:bottom w:w="100" w:type="dxa"/>
              <w:end w:w="110" w:type="dxa"/>
            </w:tcMar>
            <w:shd w:fill="F3F6FA"/>
          </w:tcPr>
          <w:p>
            <w:pPr>
              <w:spacing w:after="0"/>
            </w:pPr>
            <w:r>
              <w:rPr>
                <w:b w:val="0"/>
                <w:i w:val="0"/>
                <w:color w:val="000000"/>
                <w:sz w:val="18"/>
              </w:rPr>
              <w:t>Multi-select</w:t>
            </w:r>
          </w:p>
        </w:tc>
        <w:tc>
          <w:tcPr>
            <w:tcW w:type="dxa" w:w="3331"/>
            <w:vAlign w:val="center"/>
            <w:tcMar>
              <w:top w:w="100" w:type="dxa"/>
              <w:start w:w="110" w:type="dxa"/>
              <w:bottom w:w="100" w:type="dxa"/>
              <w:end w:w="110" w:type="dxa"/>
            </w:tcMar>
            <w:shd w:fill="F3F6FA"/>
          </w:tcPr>
          <w:p>
            <w:pPr>
              <w:spacing w:after="0"/>
            </w:pPr>
            <w:r>
              <w:rPr>
                <w:b w:val="0"/>
                <w:i w:val="0"/>
                <w:color w:val="000000"/>
                <w:sz w:val="18"/>
              </w:rPr>
              <w:t>Same options as Offer</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conditions</w:t>
            </w:r>
          </w:p>
        </w:tc>
        <w:tc>
          <w:tcPr>
            <w:tcW w:type="dxa" w:w="3331"/>
            <w:vAlign w:val="center"/>
            <w:tcMar>
              <w:top w:w="100" w:type="dxa"/>
              <w:start w:w="110" w:type="dxa"/>
              <w:bottom w:w="100" w:type="dxa"/>
              <w:end w:w="110" w:type="dxa"/>
            </w:tcMar>
          </w:tcPr>
          <w:p>
            <w:pPr>
              <w:spacing w:after="0"/>
            </w:pPr>
            <w:r>
              <w:rPr>
                <w:b w:val="0"/>
                <w:i w:val="0"/>
                <w:color w:val="000000"/>
                <w:sz w:val="18"/>
              </w:rPr>
              <w:t>Text</w:t>
            </w:r>
          </w:p>
        </w:tc>
        <w:tc>
          <w:tcPr>
            <w:tcW w:type="dxa" w:w="3331"/>
            <w:vAlign w:val="center"/>
            <w:tcMar>
              <w:top w:w="100" w:type="dxa"/>
              <w:start w:w="110" w:type="dxa"/>
              <w:bottom w:w="100" w:type="dxa"/>
              <w:end w:w="110" w:type="dxa"/>
            </w:tcMar>
          </w:tcPr>
          <w:p>
            <w:pPr>
              <w:spacing w:after="0"/>
            </w:pPr>
            <w:r>
              <w:rPr>
                <w:b w:val="0"/>
                <w:i w:val="0"/>
                <w:color w:val="000000"/>
                <w:sz w:val="18"/>
              </w:rPr>
              <w:t>Optional</w:t>
            </w:r>
          </w:p>
        </w:tc>
      </w:tr>
      <w:tr>
        <w:tc>
          <w:tcPr>
            <w:tcW w:type="dxa" w:w="3331"/>
            <w:vAlign w:val="center"/>
            <w:tcMar>
              <w:top w:w="100" w:type="dxa"/>
              <w:start w:w="110" w:type="dxa"/>
              <w:bottom w:w="100" w:type="dxa"/>
              <w:end w:w="110" w:type="dxa"/>
            </w:tcMar>
            <w:shd w:fill="F3F6FA"/>
          </w:tcPr>
          <w:p>
            <w:pPr>
              <w:spacing w:after="0"/>
            </w:pPr>
            <w:r>
              <w:rPr>
                <w:rFonts w:ascii="Courier New" w:hAnsi="Courier New"/>
                <w:color w:val="000000"/>
                <w:sz w:val="18"/>
              </w:rPr>
              <w:t>status</w:t>
            </w:r>
          </w:p>
        </w:tc>
        <w:tc>
          <w:tcPr>
            <w:tcW w:type="dxa" w:w="3331"/>
            <w:vAlign w:val="center"/>
            <w:tcMar>
              <w:top w:w="100" w:type="dxa"/>
              <w:start w:w="110" w:type="dxa"/>
              <w:bottom w:w="100" w:type="dxa"/>
              <w:end w:w="110" w:type="dxa"/>
            </w:tcMar>
            <w:shd w:fill="F3F6FA"/>
          </w:tcPr>
          <w:p>
            <w:pPr>
              <w:spacing w:after="0"/>
            </w:pPr>
            <w:r>
              <w:rPr>
                <w:b w:val="0"/>
                <w:i w:val="0"/>
                <w:color w:val="000000"/>
                <w:sz w:val="18"/>
              </w:rPr>
              <w:t>Enum</w:t>
            </w:r>
          </w:p>
        </w:tc>
        <w:tc>
          <w:tcPr>
            <w:tcW w:type="dxa" w:w="3331"/>
            <w:vAlign w:val="center"/>
            <w:tcMar>
              <w:top w:w="100" w:type="dxa"/>
              <w:start w:w="110" w:type="dxa"/>
              <w:bottom w:w="100" w:type="dxa"/>
              <w:end w:w="110" w:type="dxa"/>
            </w:tcMar>
            <w:shd w:fill="F3F6FA"/>
          </w:tcPr>
          <w:p>
            <w:pPr>
              <w:spacing w:after="0"/>
            </w:pPr>
            <w:r>
              <w:rPr>
                <w:b w:val="0"/>
                <w:i w:val="0"/>
                <w:color w:val="000000"/>
                <w:sz w:val="18"/>
              </w:rPr>
              <w:t>Active / Paused / Fulfilled</w:t>
            </w:r>
          </w:p>
        </w:tc>
      </w:tr>
      <w:tr>
        <w:tc>
          <w:tcPr>
            <w:tcW w:type="dxa" w:w="3331"/>
            <w:vAlign w:val="center"/>
            <w:tcMar>
              <w:top w:w="100" w:type="dxa"/>
              <w:start w:w="110" w:type="dxa"/>
              <w:bottom w:w="100" w:type="dxa"/>
              <w:end w:w="110" w:type="dxa"/>
            </w:tcMar>
          </w:tcPr>
          <w:p>
            <w:pPr>
              <w:spacing w:after="0"/>
            </w:pPr>
            <w:r>
              <w:rPr>
                <w:rFonts w:ascii="Courier New" w:hAnsi="Courier New"/>
                <w:color w:val="000000"/>
                <w:sz w:val="18"/>
              </w:rPr>
              <w:t>created_at</w:t>
            </w:r>
          </w:p>
        </w:tc>
        <w:tc>
          <w:tcPr>
            <w:tcW w:type="dxa" w:w="3331"/>
            <w:vAlign w:val="center"/>
            <w:tcMar>
              <w:top w:w="100" w:type="dxa"/>
              <w:start w:w="110" w:type="dxa"/>
              <w:bottom w:w="100" w:type="dxa"/>
              <w:end w:w="110" w:type="dxa"/>
            </w:tcMar>
          </w:tcPr>
          <w:p>
            <w:pPr>
              <w:spacing w:after="0"/>
            </w:pPr>
            <w:r>
              <w:rPr>
                <w:b w:val="0"/>
                <w:i w:val="0"/>
                <w:color w:val="000000"/>
                <w:sz w:val="18"/>
              </w:rPr>
              <w:t>DateTime</w:t>
            </w:r>
          </w:p>
        </w:tc>
        <w:tc>
          <w:tcPr>
            <w:tcW w:type="dxa" w:w="3331"/>
            <w:vAlign w:val="center"/>
            <w:tcMar>
              <w:top w:w="100" w:type="dxa"/>
              <w:start w:w="110" w:type="dxa"/>
              <w:bottom w:w="100" w:type="dxa"/>
              <w:end w:w="110" w:type="dxa"/>
            </w:tcMar>
          </w:tcPr>
          <w:p>
            <w:pPr>
              <w:spacing w:after="0"/>
            </w:pPr>
            <w:r>
              <w:rPr>
                <w:b w:val="0"/>
                <w:i w:val="0"/>
                <w:color w:val="000000"/>
                <w:sz w:val="18"/>
              </w:rPr>
              <w:t>Creation time</w:t>
            </w:r>
          </w:p>
        </w:tc>
      </w:tr>
    </w:tbl>
    <w:p>
      <w:pPr>
        <w:spacing w:after="20"/>
      </w:pPr>
    </w:p>
    <w:p>
      <w:pPr>
        <w:pStyle w:val="Heading2"/>
      </w:pPr>
      <w:r>
        <w:t>5. Availability</w:t>
      </w:r>
    </w:p>
    <w:p>
      <w:r>
        <w:rPr>
          <w:b w:val="0"/>
          <w:i w:val="0"/>
          <w:color w:val="000000"/>
        </w:rPr>
        <w:t>Availability may be separated into its own table for a more normalized database.</w:t>
      </w:r>
    </w:p>
    <w:p>
      <w:pPr>
        <w:pStyle w:val="Heading3"/>
      </w:pPr>
      <w:r>
        <w:t>Time Slot</w:t>
      </w:r>
    </w:p>
    <w:p>
      <w:r>
        <w:rPr>
          <w:b w:val="0"/>
          <w:i w:val="0"/>
          <w:color w:val="000000"/>
        </w:rPr>
        <w:t xml:space="preserve">The MVP does not need exact calendar ranges such as </w:t>
      </w:r>
      <w:r>
        <w:rPr>
          <w:rFonts w:ascii="Courier New" w:hAnsi="Courier New"/>
          <w:color w:val="000000"/>
          <w:sz w:val="19"/>
        </w:rPr>
        <w:t>2026-10-03 14:00–15:00</w:t>
      </w:r>
      <w:r>
        <w:rPr>
          <w:b w:val="0"/>
          <w:i w:val="0"/>
          <w:color w:val="000000"/>
        </w:rPr>
        <w:t>, which would substantially increase development work. Time-slot overlap is sufficient for the first version.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ID</w:t>
            </w:r>
          </w:p>
        </w:tc>
        <w:tc>
          <w:tcPr>
            <w:tcW w:type="dxa" w:w="4997"/>
            <w:vAlign w:val="center"/>
            <w:tcMar>
              <w:top w:w="100" w:type="dxa"/>
              <w:start w:w="110" w:type="dxa"/>
              <w:bottom w:w="100" w:type="dxa"/>
              <w:end w:w="110" w:type="dxa"/>
            </w:tcMar>
            <w:shd w:fill="243A5E"/>
          </w:tcPr>
          <w:p>
            <w:pPr>
              <w:spacing w:after="0"/>
            </w:pPr>
            <w:r>
              <w:rPr>
                <w:b/>
                <w:i w:val="0"/>
                <w:color w:val="FFFFFF"/>
                <w:sz w:val="18"/>
              </w:rPr>
              <w:t>Option</w:t>
            </w:r>
          </w:p>
        </w:tc>
      </w:tr>
      <w:tr>
        <w:tc>
          <w:tcPr>
            <w:tcW w:type="dxa" w:w="4997"/>
            <w:vAlign w:val="center"/>
            <w:tcMar>
              <w:top w:w="100" w:type="dxa"/>
              <w:start w:w="110" w:type="dxa"/>
              <w:bottom w:w="100" w:type="dxa"/>
              <w:end w:w="110" w:type="dxa"/>
            </w:tcMar>
          </w:tcPr>
          <w:p>
            <w:pPr>
              <w:spacing w:after="0"/>
            </w:pPr>
            <w:r>
              <w:rPr>
                <w:b w:val="0"/>
                <w:i w:val="0"/>
                <w:color w:val="000000"/>
                <w:sz w:val="18"/>
              </w:rPr>
              <w:t>1</w:t>
            </w:r>
          </w:p>
        </w:tc>
        <w:tc>
          <w:tcPr>
            <w:tcW w:type="dxa" w:w="4997"/>
            <w:vAlign w:val="center"/>
            <w:tcMar>
              <w:top w:w="100" w:type="dxa"/>
              <w:start w:w="110" w:type="dxa"/>
              <w:bottom w:w="100" w:type="dxa"/>
              <w:end w:w="110" w:type="dxa"/>
            </w:tcMar>
          </w:tcPr>
          <w:p>
            <w:pPr>
              <w:spacing w:after="0"/>
            </w:pPr>
            <w:r>
              <w:rPr>
                <w:b w:val="0"/>
                <w:i w:val="0"/>
                <w:color w:val="000000"/>
                <w:sz w:val="18"/>
              </w:rPr>
              <w:t>Weekday Morning</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2</w:t>
            </w:r>
          </w:p>
        </w:tc>
        <w:tc>
          <w:tcPr>
            <w:tcW w:type="dxa" w:w="4997"/>
            <w:vAlign w:val="center"/>
            <w:tcMar>
              <w:top w:w="100" w:type="dxa"/>
              <w:start w:w="110" w:type="dxa"/>
              <w:bottom w:w="100" w:type="dxa"/>
              <w:end w:w="110" w:type="dxa"/>
            </w:tcMar>
            <w:shd w:fill="F3F6FA"/>
          </w:tcPr>
          <w:p>
            <w:pPr>
              <w:spacing w:after="0"/>
            </w:pPr>
            <w:r>
              <w:rPr>
                <w:b w:val="0"/>
                <w:i w:val="0"/>
                <w:color w:val="000000"/>
                <w:sz w:val="18"/>
              </w:rPr>
              <w:t>Weekday Afternoon</w:t>
            </w:r>
          </w:p>
        </w:tc>
      </w:tr>
      <w:tr>
        <w:tc>
          <w:tcPr>
            <w:tcW w:type="dxa" w:w="4997"/>
            <w:vAlign w:val="center"/>
            <w:tcMar>
              <w:top w:w="100" w:type="dxa"/>
              <w:start w:w="110" w:type="dxa"/>
              <w:bottom w:w="100" w:type="dxa"/>
              <w:end w:w="110" w:type="dxa"/>
            </w:tcMar>
          </w:tcPr>
          <w:p>
            <w:pPr>
              <w:spacing w:after="0"/>
            </w:pPr>
            <w:r>
              <w:rPr>
                <w:b w:val="0"/>
                <w:i w:val="0"/>
                <w:color w:val="000000"/>
                <w:sz w:val="18"/>
              </w:rPr>
              <w:t>3</w:t>
            </w:r>
          </w:p>
        </w:tc>
        <w:tc>
          <w:tcPr>
            <w:tcW w:type="dxa" w:w="4997"/>
            <w:vAlign w:val="center"/>
            <w:tcMar>
              <w:top w:w="100" w:type="dxa"/>
              <w:start w:w="110" w:type="dxa"/>
              <w:bottom w:w="100" w:type="dxa"/>
              <w:end w:w="110" w:type="dxa"/>
            </w:tcMar>
          </w:tcPr>
          <w:p>
            <w:pPr>
              <w:spacing w:after="0"/>
            </w:pPr>
            <w:r>
              <w:rPr>
                <w:b w:val="0"/>
                <w:i w:val="0"/>
                <w:color w:val="000000"/>
                <w:sz w:val="18"/>
              </w:rPr>
              <w:t>Weekday Evening</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4</w:t>
            </w:r>
          </w:p>
        </w:tc>
        <w:tc>
          <w:tcPr>
            <w:tcW w:type="dxa" w:w="4997"/>
            <w:vAlign w:val="center"/>
            <w:tcMar>
              <w:top w:w="100" w:type="dxa"/>
              <w:start w:w="110" w:type="dxa"/>
              <w:bottom w:w="100" w:type="dxa"/>
              <w:end w:w="110" w:type="dxa"/>
            </w:tcMar>
            <w:shd w:fill="F3F6FA"/>
          </w:tcPr>
          <w:p>
            <w:pPr>
              <w:spacing w:after="0"/>
            </w:pPr>
            <w:r>
              <w:rPr>
                <w:b w:val="0"/>
                <w:i w:val="0"/>
                <w:color w:val="000000"/>
                <w:sz w:val="18"/>
              </w:rPr>
              <w:t>Saturday Morning</w:t>
            </w:r>
          </w:p>
        </w:tc>
      </w:tr>
      <w:tr>
        <w:tc>
          <w:tcPr>
            <w:tcW w:type="dxa" w:w="4997"/>
            <w:vAlign w:val="center"/>
            <w:tcMar>
              <w:top w:w="100" w:type="dxa"/>
              <w:start w:w="110" w:type="dxa"/>
              <w:bottom w:w="100" w:type="dxa"/>
              <w:end w:w="110" w:type="dxa"/>
            </w:tcMar>
          </w:tcPr>
          <w:p>
            <w:pPr>
              <w:spacing w:after="0"/>
            </w:pPr>
            <w:r>
              <w:rPr>
                <w:b w:val="0"/>
                <w:i w:val="0"/>
                <w:color w:val="000000"/>
                <w:sz w:val="18"/>
              </w:rPr>
              <w:t>5</w:t>
            </w:r>
          </w:p>
        </w:tc>
        <w:tc>
          <w:tcPr>
            <w:tcW w:type="dxa" w:w="4997"/>
            <w:vAlign w:val="center"/>
            <w:tcMar>
              <w:top w:w="100" w:type="dxa"/>
              <w:start w:w="110" w:type="dxa"/>
              <w:bottom w:w="100" w:type="dxa"/>
              <w:end w:w="110" w:type="dxa"/>
            </w:tcMar>
          </w:tcPr>
          <w:p>
            <w:pPr>
              <w:spacing w:after="0"/>
            </w:pPr>
            <w:r>
              <w:rPr>
                <w:b w:val="0"/>
                <w:i w:val="0"/>
                <w:color w:val="000000"/>
                <w:sz w:val="18"/>
              </w:rPr>
              <w:t>Saturday Afternoon</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6</w:t>
            </w:r>
          </w:p>
        </w:tc>
        <w:tc>
          <w:tcPr>
            <w:tcW w:type="dxa" w:w="4997"/>
            <w:vAlign w:val="center"/>
            <w:tcMar>
              <w:top w:w="100" w:type="dxa"/>
              <w:start w:w="110" w:type="dxa"/>
              <w:bottom w:w="100" w:type="dxa"/>
              <w:end w:w="110" w:type="dxa"/>
            </w:tcMar>
            <w:shd w:fill="F3F6FA"/>
          </w:tcPr>
          <w:p>
            <w:pPr>
              <w:spacing w:after="0"/>
            </w:pPr>
            <w:r>
              <w:rPr>
                <w:b w:val="0"/>
                <w:i w:val="0"/>
                <w:color w:val="000000"/>
                <w:sz w:val="18"/>
              </w:rPr>
              <w:t>Saturday Evening</w:t>
            </w:r>
          </w:p>
        </w:tc>
      </w:tr>
      <w:tr>
        <w:tc>
          <w:tcPr>
            <w:tcW w:type="dxa" w:w="4997"/>
            <w:vAlign w:val="center"/>
            <w:tcMar>
              <w:top w:w="100" w:type="dxa"/>
              <w:start w:w="110" w:type="dxa"/>
              <w:bottom w:w="100" w:type="dxa"/>
              <w:end w:w="110" w:type="dxa"/>
            </w:tcMar>
          </w:tcPr>
          <w:p>
            <w:pPr>
              <w:spacing w:after="0"/>
            </w:pPr>
            <w:r>
              <w:rPr>
                <w:b w:val="0"/>
                <w:i w:val="0"/>
                <w:color w:val="000000"/>
                <w:sz w:val="18"/>
              </w:rPr>
              <w:t>7</w:t>
            </w:r>
          </w:p>
        </w:tc>
        <w:tc>
          <w:tcPr>
            <w:tcW w:type="dxa" w:w="4997"/>
            <w:vAlign w:val="center"/>
            <w:tcMar>
              <w:top w:w="100" w:type="dxa"/>
              <w:start w:w="110" w:type="dxa"/>
              <w:bottom w:w="100" w:type="dxa"/>
              <w:end w:w="110" w:type="dxa"/>
            </w:tcMar>
          </w:tcPr>
          <w:p>
            <w:pPr>
              <w:spacing w:after="0"/>
            </w:pPr>
            <w:r>
              <w:rPr>
                <w:b w:val="0"/>
                <w:i w:val="0"/>
                <w:color w:val="000000"/>
                <w:sz w:val="18"/>
              </w:rPr>
              <w:t>Sunday Morning</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8</w:t>
            </w:r>
          </w:p>
        </w:tc>
        <w:tc>
          <w:tcPr>
            <w:tcW w:type="dxa" w:w="4997"/>
            <w:vAlign w:val="center"/>
            <w:tcMar>
              <w:top w:w="100" w:type="dxa"/>
              <w:start w:w="110" w:type="dxa"/>
              <w:bottom w:w="100" w:type="dxa"/>
              <w:end w:w="110" w:type="dxa"/>
            </w:tcMar>
            <w:shd w:fill="F3F6FA"/>
          </w:tcPr>
          <w:p>
            <w:pPr>
              <w:spacing w:after="0"/>
            </w:pPr>
            <w:r>
              <w:rPr>
                <w:b w:val="0"/>
                <w:i w:val="0"/>
                <w:color w:val="000000"/>
                <w:sz w:val="18"/>
              </w:rPr>
              <w:t>Sunday Afternoon</w:t>
            </w:r>
          </w:p>
        </w:tc>
      </w:tr>
      <w:tr>
        <w:tc>
          <w:tcPr>
            <w:tcW w:type="dxa" w:w="4997"/>
            <w:vAlign w:val="center"/>
            <w:tcMar>
              <w:top w:w="100" w:type="dxa"/>
              <w:start w:w="110" w:type="dxa"/>
              <w:bottom w:w="100" w:type="dxa"/>
              <w:end w:w="110" w:type="dxa"/>
            </w:tcMar>
          </w:tcPr>
          <w:p>
            <w:pPr>
              <w:spacing w:after="0"/>
            </w:pPr>
            <w:r>
              <w:rPr>
                <w:b w:val="0"/>
                <w:i w:val="0"/>
                <w:color w:val="000000"/>
                <w:sz w:val="18"/>
              </w:rPr>
              <w:t>9</w:t>
            </w:r>
          </w:p>
        </w:tc>
        <w:tc>
          <w:tcPr>
            <w:tcW w:type="dxa" w:w="4997"/>
            <w:vAlign w:val="center"/>
            <w:tcMar>
              <w:top w:w="100" w:type="dxa"/>
              <w:start w:w="110" w:type="dxa"/>
              <w:bottom w:w="100" w:type="dxa"/>
              <w:end w:w="110" w:type="dxa"/>
            </w:tcMar>
          </w:tcPr>
          <w:p>
            <w:pPr>
              <w:spacing w:after="0"/>
            </w:pPr>
            <w:r>
              <w:rPr>
                <w:b w:val="0"/>
                <w:i w:val="0"/>
                <w:color w:val="000000"/>
                <w:sz w:val="18"/>
              </w:rPr>
              <w:t>Sunday Evening</w:t>
            </w:r>
          </w:p>
        </w:tc>
      </w:tr>
    </w:tbl>
    <w:p>
      <w:pPr>
        <w:spacing w:after="20"/>
      </w:pPr>
    </w:p>
    <w:p>
      <w:pPr>
        <w:pStyle w:val="Heading2"/>
      </w:pPr>
      <w:r>
        <w:t>6. Match</w:t>
      </w:r>
    </w:p>
    <w:p>
      <w:r>
        <w:rPr>
          <w:b w:val="0"/>
          <w:i w:val="0"/>
          <w:color w:val="000000"/>
        </w:rPr>
        <w:t>A Match is generated automatically by the system and is not entered by the user.</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Field</w:t>
            </w:r>
          </w:p>
        </w:tc>
        <w:tc>
          <w:tcPr>
            <w:tcW w:type="dxa" w:w="4997"/>
            <w:vAlign w:val="center"/>
            <w:tcMar>
              <w:top w:w="100" w:type="dxa"/>
              <w:start w:w="110" w:type="dxa"/>
              <w:bottom w:w="100" w:type="dxa"/>
              <w:end w:w="110" w:type="dxa"/>
            </w:tcMar>
            <w:shd w:fill="243A5E"/>
          </w:tcPr>
          <w:p>
            <w:pPr>
              <w:spacing w:after="0"/>
            </w:pPr>
            <w:r>
              <w:rPr>
                <w:b/>
                <w:i w:val="0"/>
                <w:color w:val="FFFFFF"/>
                <w:sz w:val="18"/>
              </w:rPr>
              <w:t>Description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match_id</w:t>
            </w:r>
          </w:p>
        </w:tc>
        <w:tc>
          <w:tcPr>
            <w:tcW w:type="dxa" w:w="4997"/>
            <w:vAlign w:val="center"/>
            <w:tcMar>
              <w:top w:w="100" w:type="dxa"/>
              <w:start w:w="110" w:type="dxa"/>
              <w:bottom w:w="100" w:type="dxa"/>
              <w:end w:w="110" w:type="dxa"/>
            </w:tcMar>
          </w:tcPr>
          <w:p>
            <w:pPr>
              <w:spacing w:after="0"/>
            </w:pPr>
            <w:r>
              <w:rPr>
                <w:b w:val="0"/>
                <w:i w:val="0"/>
                <w:color w:val="000000"/>
                <w:sz w:val="18"/>
              </w:rPr>
              <w:t>Match ID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offer_id</w:t>
            </w:r>
          </w:p>
        </w:tc>
        <w:tc>
          <w:tcPr>
            <w:tcW w:type="dxa" w:w="4997"/>
            <w:vAlign w:val="center"/>
            <w:tcMar>
              <w:top w:w="100" w:type="dxa"/>
              <w:start w:w="110" w:type="dxa"/>
              <w:bottom w:w="100" w:type="dxa"/>
              <w:end w:w="110" w:type="dxa"/>
            </w:tcMar>
            <w:shd w:fill="F3F6FA"/>
          </w:tcPr>
          <w:p>
            <w:pPr>
              <w:spacing w:after="0"/>
            </w:pPr>
            <w:r>
              <w:rPr>
                <w:b w:val="0"/>
                <w:i w:val="0"/>
                <w:color w:val="000000"/>
                <w:sz w:val="18"/>
              </w:rPr>
              <w:t>Referenced Offer</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need_id</w:t>
            </w:r>
          </w:p>
        </w:tc>
        <w:tc>
          <w:tcPr>
            <w:tcW w:type="dxa" w:w="4997"/>
            <w:vAlign w:val="center"/>
            <w:tcMar>
              <w:top w:w="100" w:type="dxa"/>
              <w:start w:w="110" w:type="dxa"/>
              <w:bottom w:w="100" w:type="dxa"/>
              <w:end w:w="110" w:type="dxa"/>
            </w:tcMar>
          </w:tcPr>
          <w:p>
            <w:pPr>
              <w:spacing w:after="0"/>
            </w:pPr>
            <w:r>
              <w:rPr>
                <w:b w:val="0"/>
                <w:i w:val="0"/>
                <w:color w:val="000000"/>
                <w:sz w:val="18"/>
              </w:rPr>
              <w:t>Referenced Need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compatibility_score</w:t>
            </w:r>
          </w:p>
        </w:tc>
        <w:tc>
          <w:tcPr>
            <w:tcW w:type="dxa" w:w="4997"/>
            <w:vAlign w:val="center"/>
            <w:tcMar>
              <w:top w:w="100" w:type="dxa"/>
              <w:start w:w="110" w:type="dxa"/>
              <w:bottom w:w="100" w:type="dxa"/>
              <w:end w:w="110" w:type="dxa"/>
            </w:tcMar>
            <w:shd w:fill="F3F6FA"/>
          </w:tcPr>
          <w:p>
            <w:pPr>
              <w:spacing w:after="0"/>
            </w:pPr>
            <w:r>
              <w:rPr>
                <w:b w:val="0"/>
                <w:i w:val="0"/>
                <w:color w:val="000000"/>
                <w:sz w:val="18"/>
              </w:rPr>
              <w:t>Basic compatibility</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reciprocity_score</w:t>
            </w:r>
          </w:p>
        </w:tc>
        <w:tc>
          <w:tcPr>
            <w:tcW w:type="dxa" w:w="4997"/>
            <w:vAlign w:val="center"/>
            <w:tcMar>
              <w:top w:w="100" w:type="dxa"/>
              <w:start w:w="110" w:type="dxa"/>
              <w:bottom w:w="100" w:type="dxa"/>
              <w:end w:w="110" w:type="dxa"/>
            </w:tcMar>
          </w:tcPr>
          <w:p>
            <w:pPr>
              <w:spacing w:after="0"/>
            </w:pPr>
            <w:r>
              <w:rPr>
                <w:b w:val="0"/>
                <w:i w:val="0"/>
                <w:color w:val="000000"/>
                <w:sz w:val="18"/>
              </w:rPr>
              <w:t>Whether the relationship is reciprocal</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commitment_score</w:t>
            </w:r>
          </w:p>
        </w:tc>
        <w:tc>
          <w:tcPr>
            <w:tcW w:type="dxa" w:w="4997"/>
            <w:vAlign w:val="center"/>
            <w:tcMar>
              <w:top w:w="100" w:type="dxa"/>
              <w:start w:w="110" w:type="dxa"/>
              <w:bottom w:w="100" w:type="dxa"/>
              <w:end w:w="110" w:type="dxa"/>
            </w:tcMar>
            <w:shd w:fill="F3F6FA"/>
          </w:tcPr>
          <w:p>
            <w:pPr>
              <w:spacing w:after="0"/>
            </w:pPr>
            <w:r>
              <w:rPr>
                <w:b w:val="0"/>
                <w:i w:val="0"/>
                <w:color w:val="000000"/>
                <w:sz w:val="18"/>
              </w:rPr>
              <w:t>Whether the match can fulfill an existing Commitment</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network_score</w:t>
            </w:r>
          </w:p>
        </w:tc>
        <w:tc>
          <w:tcPr>
            <w:tcW w:type="dxa" w:w="4997"/>
            <w:vAlign w:val="center"/>
            <w:tcMar>
              <w:top w:w="100" w:type="dxa"/>
              <w:start w:w="110" w:type="dxa"/>
              <w:bottom w:w="100" w:type="dxa"/>
              <w:end w:w="110" w:type="dxa"/>
            </w:tcMar>
          </w:tcPr>
          <w:p>
            <w:pPr>
              <w:spacing w:after="0"/>
            </w:pPr>
            <w:r>
              <w:rPr>
                <w:b w:val="0"/>
                <w:i w:val="0"/>
                <w:color w:val="000000"/>
                <w:sz w:val="18"/>
              </w:rPr>
              <w:t>Contribution to the wider network</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reliability_score</w:t>
            </w:r>
          </w:p>
        </w:tc>
        <w:tc>
          <w:tcPr>
            <w:tcW w:type="dxa" w:w="4997"/>
            <w:vAlign w:val="center"/>
            <w:tcMar>
              <w:top w:w="100" w:type="dxa"/>
              <w:start w:w="110" w:type="dxa"/>
              <w:bottom w:w="100" w:type="dxa"/>
              <w:end w:w="110" w:type="dxa"/>
            </w:tcMar>
            <w:shd w:fill="F3F6FA"/>
          </w:tcPr>
          <w:p>
            <w:pPr>
              <w:spacing w:after="0"/>
            </w:pPr>
            <w:r>
              <w:rPr>
                <w:b w:val="0"/>
                <w:i w:val="0"/>
                <w:color w:val="000000"/>
                <w:sz w:val="18"/>
              </w:rPr>
              <w:t>Counterparty's historical reliability</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availability_score</w:t>
            </w:r>
          </w:p>
        </w:tc>
        <w:tc>
          <w:tcPr>
            <w:tcW w:type="dxa" w:w="4997"/>
            <w:vAlign w:val="center"/>
            <w:tcMar>
              <w:top w:w="100" w:type="dxa"/>
              <w:start w:w="110" w:type="dxa"/>
              <w:bottom w:w="100" w:type="dxa"/>
              <w:end w:w="110" w:type="dxa"/>
            </w:tcMar>
          </w:tcPr>
          <w:p>
            <w:pPr>
              <w:spacing w:after="0"/>
            </w:pPr>
            <w:r>
              <w:rPr>
                <w:b w:val="0"/>
                <w:i w:val="0"/>
                <w:color w:val="000000"/>
                <w:sz w:val="18"/>
              </w:rPr>
              <w:t>Degree of schedule compatibility</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risk_score</w:t>
            </w:r>
          </w:p>
        </w:tc>
        <w:tc>
          <w:tcPr>
            <w:tcW w:type="dxa" w:w="4997"/>
            <w:vAlign w:val="center"/>
            <w:tcMar>
              <w:top w:w="100" w:type="dxa"/>
              <w:start w:w="110" w:type="dxa"/>
              <w:bottom w:w="100" w:type="dxa"/>
              <w:end w:w="110" w:type="dxa"/>
            </w:tcMar>
            <w:shd w:fill="F3F6FA"/>
          </w:tcPr>
          <w:p>
            <w:pPr>
              <w:spacing w:after="0"/>
            </w:pPr>
            <w:r>
              <w:rPr>
                <w:b w:val="0"/>
                <w:i w:val="0"/>
                <w:color w:val="000000"/>
                <w:sz w:val="18"/>
              </w:rPr>
              <w:t>Exchange risk</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final_score</w:t>
            </w:r>
          </w:p>
        </w:tc>
        <w:tc>
          <w:tcPr>
            <w:tcW w:type="dxa" w:w="4997"/>
            <w:vAlign w:val="center"/>
            <w:tcMar>
              <w:top w:w="100" w:type="dxa"/>
              <w:start w:w="110" w:type="dxa"/>
              <w:bottom w:w="100" w:type="dxa"/>
              <w:end w:w="110" w:type="dxa"/>
            </w:tcMar>
          </w:tcPr>
          <w:p>
            <w:pPr>
              <w:spacing w:after="0"/>
            </w:pPr>
            <w:r>
              <w:rPr>
                <w:b w:val="0"/>
                <w:i w:val="0"/>
                <w:color w:val="000000"/>
                <w:sz w:val="18"/>
              </w:rPr>
              <w:t>Final recommendation ranking</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match_type</w:t>
            </w:r>
          </w:p>
        </w:tc>
        <w:tc>
          <w:tcPr>
            <w:tcW w:type="dxa" w:w="4997"/>
            <w:vAlign w:val="center"/>
            <w:tcMar>
              <w:top w:w="100" w:type="dxa"/>
              <w:start w:w="110" w:type="dxa"/>
              <w:bottom w:w="100" w:type="dxa"/>
              <w:end w:w="110" w:type="dxa"/>
            </w:tcMar>
            <w:shd w:fill="F3F6FA"/>
          </w:tcPr>
          <w:p>
            <w:pPr>
              <w:spacing w:after="0"/>
            </w:pPr>
            <w:r>
              <w:rPr>
                <w:b w:val="0"/>
                <w:i w:val="0"/>
                <w:color w:val="000000"/>
                <w:sz w:val="18"/>
              </w:rPr>
              <w:t>Direct / Reciprocal / Multi-party</w:t>
            </w:r>
          </w:p>
        </w:tc>
      </w:tr>
    </w:tbl>
    <w:p>
      <w:pPr>
        <w:spacing w:after="20"/>
      </w:pPr>
    </w:p>
    <w:p>
      <w:pPr>
        <w:pStyle w:val="Heading2"/>
      </w:pPr>
      <w:r>
        <w:t>8. Exchange</w:t>
      </w:r>
    </w:p>
    <w:p>
      <w:r>
        <w:rPr>
          <w:b w:val="0"/>
          <w:i w:val="0"/>
          <w:color w:val="000000"/>
        </w:rPr>
        <w:t>A Match becomes an Exchange only after it is accepted by all affected participants.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Field</w:t>
            </w:r>
          </w:p>
        </w:tc>
        <w:tc>
          <w:tcPr>
            <w:tcW w:type="dxa" w:w="4997"/>
            <w:vAlign w:val="center"/>
            <w:tcMar>
              <w:top w:w="100" w:type="dxa"/>
              <w:start w:w="110" w:type="dxa"/>
              <w:bottom w:w="100" w:type="dxa"/>
              <w:end w:w="110" w:type="dxa"/>
            </w:tcMar>
            <w:shd w:fill="243A5E"/>
          </w:tcPr>
          <w:p>
            <w:pPr>
              <w:spacing w:after="0"/>
            </w:pPr>
            <w:r>
              <w:rPr>
                <w:b/>
                <w:i w:val="0"/>
                <w:color w:val="FFFFFF"/>
                <w:sz w:val="18"/>
              </w:rPr>
              <w:t>Options or Description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exchange_id</w:t>
            </w:r>
          </w:p>
        </w:tc>
        <w:tc>
          <w:tcPr>
            <w:tcW w:type="dxa" w:w="4997"/>
            <w:vAlign w:val="center"/>
            <w:tcMar>
              <w:top w:w="100" w:type="dxa"/>
              <w:start w:w="110" w:type="dxa"/>
              <w:bottom w:w="100" w:type="dxa"/>
              <w:end w:w="110" w:type="dxa"/>
            </w:tcMar>
          </w:tcPr>
          <w:p>
            <w:pPr>
              <w:spacing w:after="0"/>
            </w:pPr>
            <w:r>
              <w:rPr>
                <w:b w:val="0"/>
                <w:i w:val="0"/>
                <w:color w:val="000000"/>
                <w:sz w:val="18"/>
              </w:rPr>
              <w:t>Generated automatically</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exchange_type</w:t>
            </w:r>
          </w:p>
        </w:tc>
        <w:tc>
          <w:tcPr>
            <w:tcW w:type="dxa" w:w="4997"/>
            <w:vAlign w:val="center"/>
            <w:tcMar>
              <w:top w:w="100" w:type="dxa"/>
              <w:start w:w="110" w:type="dxa"/>
              <w:bottom w:w="100" w:type="dxa"/>
              <w:end w:w="110" w:type="dxa"/>
            </w:tcMar>
            <w:shd w:fill="F3F6FA"/>
          </w:tcPr>
          <w:p>
            <w:pPr>
              <w:spacing w:after="0"/>
            </w:pPr>
            <w:r>
              <w:rPr>
                <w:b w:val="0"/>
                <w:i w:val="0"/>
                <w:color w:val="000000"/>
                <w:sz w:val="18"/>
              </w:rPr>
              <w:t>Direct / Reciprocal / Multi-party</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participants</w:t>
            </w:r>
          </w:p>
        </w:tc>
        <w:tc>
          <w:tcPr>
            <w:tcW w:type="dxa" w:w="4997"/>
            <w:vAlign w:val="center"/>
            <w:tcMar>
              <w:top w:w="100" w:type="dxa"/>
              <w:start w:w="110" w:type="dxa"/>
              <w:bottom w:w="100" w:type="dxa"/>
              <w:end w:w="110" w:type="dxa"/>
            </w:tcMar>
          </w:tcPr>
          <w:p>
            <w:pPr>
              <w:spacing w:after="0"/>
            </w:pPr>
            <w:r>
              <w:rPr>
                <w:b w:val="0"/>
                <w:i w:val="0"/>
                <w:color w:val="000000"/>
                <w:sz w:val="18"/>
              </w:rPr>
              <w:t>User list</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status</w:t>
            </w:r>
          </w:p>
        </w:tc>
        <w:tc>
          <w:tcPr>
            <w:tcW w:type="dxa" w:w="4997"/>
            <w:vAlign w:val="center"/>
            <w:tcMar>
              <w:top w:w="100" w:type="dxa"/>
              <w:start w:w="110" w:type="dxa"/>
              <w:bottom w:w="100" w:type="dxa"/>
              <w:end w:w="110" w:type="dxa"/>
            </w:tcMar>
            <w:shd w:fill="F3F6FA"/>
          </w:tcPr>
          <w:p>
            <w:pPr>
              <w:spacing w:after="0"/>
            </w:pPr>
            <w:r>
              <w:rPr>
                <w:b w:val="0"/>
                <w:i w:val="0"/>
                <w:color w:val="000000"/>
                <w:sz w:val="18"/>
              </w:rPr>
              <w:t>Proposed / Confirmed / Active / Partially Settled / Settled / Disputed / Withdrawn / Defaulted</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created_at</w:t>
            </w:r>
          </w:p>
        </w:tc>
        <w:tc>
          <w:tcPr>
            <w:tcW w:type="dxa" w:w="4997"/>
            <w:vAlign w:val="center"/>
            <w:tcMar>
              <w:top w:w="100" w:type="dxa"/>
              <w:start w:w="110" w:type="dxa"/>
              <w:bottom w:w="100" w:type="dxa"/>
              <w:end w:w="110" w:type="dxa"/>
            </w:tcMar>
          </w:tcPr>
          <w:p>
            <w:pPr>
              <w:spacing w:after="0"/>
            </w:pPr>
            <w:r>
              <w:rPr>
                <w:b w:val="0"/>
                <w:i w:val="0"/>
                <w:color w:val="000000"/>
                <w:sz w:val="18"/>
              </w:rPr>
              <w:t>Creation time</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updated_at</w:t>
            </w:r>
          </w:p>
        </w:tc>
        <w:tc>
          <w:tcPr>
            <w:tcW w:type="dxa" w:w="4997"/>
            <w:vAlign w:val="center"/>
            <w:tcMar>
              <w:top w:w="100" w:type="dxa"/>
              <w:start w:w="110" w:type="dxa"/>
              <w:bottom w:w="100" w:type="dxa"/>
              <w:end w:w="110" w:type="dxa"/>
            </w:tcMar>
            <w:shd w:fill="F3F6FA"/>
          </w:tcPr>
          <w:p>
            <w:pPr>
              <w:spacing w:after="0"/>
            </w:pPr>
            <w:r>
              <w:rPr>
                <w:b w:val="0"/>
                <w:i w:val="0"/>
                <w:color w:val="000000"/>
                <w:sz w:val="18"/>
              </w:rPr>
              <w:t>Last update time</w:t>
            </w:r>
          </w:p>
        </w:tc>
      </w:tr>
    </w:tbl>
    <w:p>
      <w:pPr>
        <w:spacing w:after="20"/>
      </w:pPr>
    </w:p>
    <w:p>
      <w:pPr>
        <w:pStyle w:val="Heading2"/>
      </w:pPr>
      <w:r>
        <w:t>9. Commitment</w:t>
      </w:r>
    </w:p>
    <w:p>
      <w:r>
        <w:rPr>
          <w:b w:val="0"/>
          <w:i w:val="0"/>
          <w:color w:val="000000"/>
        </w:rPr>
        <w:t>Commitment is a major distinction between Skills-Ring and an ordinary skill platform.</w:t>
      </w:r>
    </w:p>
    <w:p>
      <w:r>
        <w:rPr>
          <w:b w:val="0"/>
          <w:i w:val="0"/>
          <w:color w:val="000000"/>
        </w:rPr>
        <w:t>Example:</w:t>
      </w:r>
    </w:p>
    <w:p>
      <w:pPr>
        <w:spacing w:before="60" w:after="160" w:line="240" w:lineRule="auto"/>
        <w:ind w:left="403" w:right="173"/>
        <w:shd w:fill="F3F6FA"/>
      </w:pPr>
      <w:r>
        <w:rPr>
          <w:rFonts w:ascii="Courier New" w:hAnsi="Courier New"/>
          <w:sz w:val="18"/>
        </w:rPr>
        <w:t>Bob owes Alice 1 x 1-hour Tennis session.</w:t>
      </w:r>
    </w:p>
    <w:p>
      <w:r>
        <w:rPr>
          <w:b w:val="0"/>
          <w:i w:val="0"/>
          <w:color w:val="000000"/>
        </w:rPr>
        <w:t>The central calculation is:</w:t>
      </w:r>
    </w:p>
    <w:p>
      <w:pPr>
        <w:spacing w:before="60" w:after="160" w:line="240" w:lineRule="auto"/>
        <w:ind w:left="403" w:right="173"/>
        <w:shd w:fill="F3F6FA"/>
      </w:pPr>
      <w:r>
        <w:rPr>
          <w:rFonts w:ascii="Courier New" w:hAnsi="Courier New"/>
          <w:sz w:val="18"/>
        </w:rPr>
        <w:t>Remaining = Total - Completed</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Field</w:t>
            </w:r>
          </w:p>
        </w:tc>
        <w:tc>
          <w:tcPr>
            <w:tcW w:type="dxa" w:w="4997"/>
            <w:vAlign w:val="center"/>
            <w:tcMar>
              <w:top w:w="100" w:type="dxa"/>
              <w:start w:w="110" w:type="dxa"/>
              <w:bottom w:w="100" w:type="dxa"/>
              <w:end w:w="110" w:type="dxa"/>
            </w:tcMar>
            <w:shd w:fill="243A5E"/>
          </w:tcPr>
          <w:p>
            <w:pPr>
              <w:spacing w:after="0"/>
            </w:pPr>
            <w:r>
              <w:rPr>
                <w:b/>
                <w:i w:val="0"/>
                <w:color w:val="FFFFFF"/>
                <w:sz w:val="18"/>
              </w:rPr>
              <w:t>Description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commitment_id</w:t>
            </w:r>
          </w:p>
        </w:tc>
        <w:tc>
          <w:tcPr>
            <w:tcW w:type="dxa" w:w="4997"/>
            <w:vAlign w:val="center"/>
            <w:tcMar>
              <w:top w:w="100" w:type="dxa"/>
              <w:start w:w="110" w:type="dxa"/>
              <w:bottom w:w="100" w:type="dxa"/>
              <w:end w:w="110" w:type="dxa"/>
            </w:tcMar>
          </w:tcPr>
          <w:p>
            <w:pPr>
              <w:spacing w:after="0"/>
            </w:pPr>
            <w:r>
              <w:rPr>
                <w:b w:val="0"/>
                <w:i w:val="0"/>
                <w:color w:val="000000"/>
                <w:sz w:val="18"/>
              </w:rPr>
              <w:t>ID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debtor_id</w:t>
            </w:r>
          </w:p>
        </w:tc>
        <w:tc>
          <w:tcPr>
            <w:tcW w:type="dxa" w:w="4997"/>
            <w:vAlign w:val="center"/>
            <w:tcMar>
              <w:top w:w="100" w:type="dxa"/>
              <w:start w:w="110" w:type="dxa"/>
              <w:bottom w:w="100" w:type="dxa"/>
              <w:end w:w="110" w:type="dxa"/>
            </w:tcMar>
            <w:shd w:fill="F3F6FA"/>
          </w:tcPr>
          <w:p>
            <w:pPr>
              <w:spacing w:after="0"/>
            </w:pPr>
            <w:r>
              <w:rPr>
                <w:b w:val="0"/>
                <w:i w:val="0"/>
                <w:color w:val="000000"/>
                <w:sz w:val="18"/>
              </w:rPr>
              <w:t>Person who must perform the service</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beneficiary_id</w:t>
            </w:r>
          </w:p>
        </w:tc>
        <w:tc>
          <w:tcPr>
            <w:tcW w:type="dxa" w:w="4997"/>
            <w:vAlign w:val="center"/>
            <w:tcMar>
              <w:top w:w="100" w:type="dxa"/>
              <w:start w:w="110" w:type="dxa"/>
              <w:bottom w:w="100" w:type="dxa"/>
              <w:end w:w="110" w:type="dxa"/>
            </w:tcMar>
          </w:tcPr>
          <w:p>
            <w:pPr>
              <w:spacing w:after="0"/>
            </w:pPr>
            <w:r>
              <w:rPr>
                <w:b w:val="0"/>
                <w:i w:val="0"/>
                <w:color w:val="000000"/>
                <w:sz w:val="18"/>
              </w:rPr>
              <w:t>Person who should receive the value</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skill</w:t>
            </w:r>
          </w:p>
        </w:tc>
        <w:tc>
          <w:tcPr>
            <w:tcW w:type="dxa" w:w="4997"/>
            <w:vAlign w:val="center"/>
            <w:tcMar>
              <w:top w:w="100" w:type="dxa"/>
              <w:start w:w="110" w:type="dxa"/>
              <w:bottom w:w="100" w:type="dxa"/>
              <w:end w:w="110" w:type="dxa"/>
            </w:tcMar>
            <w:shd w:fill="F3F6FA"/>
          </w:tcPr>
          <w:p>
            <w:pPr>
              <w:spacing w:after="0"/>
            </w:pPr>
            <w:r>
              <w:rPr>
                <w:b w:val="0"/>
                <w:i w:val="0"/>
                <w:color w:val="000000"/>
                <w:sz w:val="18"/>
              </w:rPr>
              <w:t>Example: Tennis</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duration</w:t>
            </w:r>
          </w:p>
        </w:tc>
        <w:tc>
          <w:tcPr>
            <w:tcW w:type="dxa" w:w="4997"/>
            <w:vAlign w:val="center"/>
            <w:tcMar>
              <w:top w:w="100" w:type="dxa"/>
              <w:start w:w="110" w:type="dxa"/>
              <w:bottom w:w="100" w:type="dxa"/>
              <w:end w:w="110" w:type="dxa"/>
            </w:tcMar>
          </w:tcPr>
          <w:p>
            <w:pPr>
              <w:spacing w:after="0"/>
            </w:pPr>
            <w:r>
              <w:rPr>
                <w:b w:val="0"/>
                <w:i w:val="0"/>
                <w:color w:val="000000"/>
                <w:sz w:val="18"/>
              </w:rPr>
              <w:t>Example: 1 hour</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total_sessions</w:t>
            </w:r>
          </w:p>
        </w:tc>
        <w:tc>
          <w:tcPr>
            <w:tcW w:type="dxa" w:w="4997"/>
            <w:vAlign w:val="center"/>
            <w:tcMar>
              <w:top w:w="100" w:type="dxa"/>
              <w:start w:w="110" w:type="dxa"/>
              <w:bottom w:w="100" w:type="dxa"/>
              <w:end w:w="110" w:type="dxa"/>
            </w:tcMar>
            <w:shd w:fill="F3F6FA"/>
          </w:tcPr>
          <w:p>
            <w:pPr>
              <w:spacing w:after="0"/>
            </w:pPr>
            <w:r>
              <w:rPr>
                <w:b w:val="0"/>
                <w:i w:val="0"/>
                <w:color w:val="000000"/>
                <w:sz w:val="18"/>
              </w:rPr>
              <w:t>Example: 1</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completed_sessions</w:t>
            </w:r>
          </w:p>
        </w:tc>
        <w:tc>
          <w:tcPr>
            <w:tcW w:type="dxa" w:w="4997"/>
            <w:vAlign w:val="center"/>
            <w:tcMar>
              <w:top w:w="100" w:type="dxa"/>
              <w:start w:w="110" w:type="dxa"/>
              <w:bottom w:w="100" w:type="dxa"/>
              <w:end w:w="110" w:type="dxa"/>
            </w:tcMar>
          </w:tcPr>
          <w:p>
            <w:pPr>
              <w:spacing w:after="0"/>
            </w:pPr>
            <w:r>
              <w:rPr>
                <w:b w:val="0"/>
                <w:i w:val="0"/>
                <w:color w:val="000000"/>
                <w:sz w:val="18"/>
              </w:rPr>
              <w:t>Example: 0</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remaining_sessions</w:t>
            </w:r>
          </w:p>
        </w:tc>
        <w:tc>
          <w:tcPr>
            <w:tcW w:type="dxa" w:w="4997"/>
            <w:vAlign w:val="center"/>
            <w:tcMar>
              <w:top w:w="100" w:type="dxa"/>
              <w:start w:w="110" w:type="dxa"/>
              <w:bottom w:w="100" w:type="dxa"/>
              <w:end w:w="110" w:type="dxa"/>
            </w:tcMar>
            <w:shd w:fill="F3F6FA"/>
          </w:tcPr>
          <w:p>
            <w:pPr>
              <w:spacing w:after="0"/>
            </w:pPr>
            <w:r>
              <w:rPr>
                <w:b w:val="0"/>
                <w:i w:val="0"/>
                <w:color w:val="000000"/>
                <w:sz w:val="18"/>
              </w:rPr>
              <w:t>Example: 1</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deadline</w:t>
            </w:r>
          </w:p>
        </w:tc>
        <w:tc>
          <w:tcPr>
            <w:tcW w:type="dxa" w:w="4997"/>
            <w:vAlign w:val="center"/>
            <w:tcMar>
              <w:top w:w="100" w:type="dxa"/>
              <w:start w:w="110" w:type="dxa"/>
              <w:bottom w:w="100" w:type="dxa"/>
              <w:end w:w="110" w:type="dxa"/>
            </w:tcMar>
          </w:tcPr>
          <w:p>
            <w:pPr>
              <w:spacing w:after="0"/>
            </w:pPr>
            <w:r>
              <w:rPr>
                <w:b w:val="0"/>
                <w:i w:val="0"/>
                <w:color w:val="000000"/>
                <w:sz w:val="18"/>
              </w:rPr>
              <w:t>Optional</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status</w:t>
            </w:r>
          </w:p>
        </w:tc>
        <w:tc>
          <w:tcPr>
            <w:tcW w:type="dxa" w:w="4997"/>
            <w:vAlign w:val="center"/>
            <w:tcMar>
              <w:top w:w="100" w:type="dxa"/>
              <w:start w:w="110" w:type="dxa"/>
              <w:bottom w:w="100" w:type="dxa"/>
              <w:end w:w="110" w:type="dxa"/>
            </w:tcMar>
            <w:shd w:fill="F3F6FA"/>
          </w:tcPr>
          <w:p>
            <w:pPr>
              <w:spacing w:after="0"/>
            </w:pPr>
            <w:r>
              <w:rPr>
                <w:b w:val="0"/>
                <w:i w:val="0"/>
                <w:color w:val="000000"/>
                <w:sz w:val="18"/>
              </w:rPr>
              <w:t>Proposed / Active / Fulfilled / Disputed / Defaulted / Cancelled</w:t>
            </w:r>
          </w:p>
        </w:tc>
      </w:tr>
    </w:tbl>
    <w:p>
      <w:pPr>
        <w:spacing w:after="20"/>
      </w:pPr>
    </w:p>
    <w:p>
      <w:pPr>
        <w:pStyle w:val="Heading2"/>
      </w:pPr>
      <w:r>
        <w:t>10. Contribution</w:t>
      </w:r>
    </w:p>
    <w:p>
      <w:r>
        <w:rPr>
          <w:b w:val="0"/>
          <w:i w:val="0"/>
          <w:color w:val="000000"/>
        </w:rPr>
        <w:t>Contribution is stored separately from Commitment.</w:t>
      </w:r>
    </w:p>
    <w:p>
      <w:r>
        <w:rPr>
          <w:b w:val="0"/>
          <w:i w:val="0"/>
          <w:color w:val="000000"/>
        </w:rPr>
        <w:t xml:space="preserve">If Alice has already provided Bob with one hour of Python, but Bob has not yet provided the tennis session in return, Alice has one hour of </w:t>
      </w:r>
      <w:r>
        <w:rPr>
          <w:b/>
          <w:color w:val="000000"/>
        </w:rPr>
        <w:t>Unsettled Contribution</w:t>
      </w:r>
      <w:r>
        <w:rPr>
          <w:b w:val="0"/>
          <w:i w:val="0"/>
          <w:color w:val="000000"/>
        </w:rPr>
        <w:t>.</w:t>
      </w:r>
    </w:p>
    <w:p>
      <w:pPr>
        <w:spacing w:before="60" w:after="160" w:line="240" w:lineRule="auto"/>
        <w:ind w:left="403" w:right="173"/>
        <w:shd w:fill="F3F6FA"/>
      </w:pPr>
      <w:r>
        <w:rPr>
          <w:rFonts w:ascii="Courier New" w:hAnsi="Courier New"/>
          <w:sz w:val="18"/>
        </w:rPr>
        <w:t>Contribution = What I have already given</w:t>
      </w:r>
      <w:r>
        <w:br/>
      </w:r>
      <w:r>
        <w:rPr>
          <w:rFonts w:ascii="Courier New" w:hAnsi="Courier New"/>
          <w:sz w:val="18"/>
        </w:rPr>
        <w:t>Commitment = What I still need to give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Field</w:t>
            </w:r>
          </w:p>
        </w:tc>
        <w:tc>
          <w:tcPr>
            <w:tcW w:type="dxa" w:w="4997"/>
            <w:vAlign w:val="center"/>
            <w:tcMar>
              <w:top w:w="100" w:type="dxa"/>
              <w:start w:w="110" w:type="dxa"/>
              <w:bottom w:w="100" w:type="dxa"/>
              <w:end w:w="110" w:type="dxa"/>
            </w:tcMar>
            <w:shd w:fill="243A5E"/>
          </w:tcPr>
          <w:p>
            <w:pPr>
              <w:spacing w:after="0"/>
            </w:pPr>
            <w:r>
              <w:rPr>
                <w:b/>
                <w:i w:val="0"/>
                <w:color w:val="FFFFFF"/>
                <w:sz w:val="18"/>
              </w:rPr>
              <w:t>Description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contribution_id</w:t>
            </w:r>
          </w:p>
        </w:tc>
        <w:tc>
          <w:tcPr>
            <w:tcW w:type="dxa" w:w="4997"/>
            <w:vAlign w:val="center"/>
            <w:tcMar>
              <w:top w:w="100" w:type="dxa"/>
              <w:start w:w="110" w:type="dxa"/>
              <w:bottom w:w="100" w:type="dxa"/>
              <w:end w:w="110" w:type="dxa"/>
            </w:tcMar>
          </w:tcPr>
          <w:p>
            <w:pPr>
              <w:spacing w:after="0"/>
            </w:pPr>
            <w:r>
              <w:rPr>
                <w:b w:val="0"/>
                <w:i w:val="0"/>
                <w:color w:val="000000"/>
                <w:sz w:val="18"/>
              </w:rPr>
              <w:t>ID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provider_id</w:t>
            </w:r>
          </w:p>
        </w:tc>
        <w:tc>
          <w:tcPr>
            <w:tcW w:type="dxa" w:w="4997"/>
            <w:vAlign w:val="center"/>
            <w:tcMar>
              <w:top w:w="100" w:type="dxa"/>
              <w:start w:w="110" w:type="dxa"/>
              <w:bottom w:w="100" w:type="dxa"/>
              <w:end w:w="110" w:type="dxa"/>
            </w:tcMar>
            <w:shd w:fill="F3F6FA"/>
          </w:tcPr>
          <w:p>
            <w:pPr>
              <w:spacing w:after="0"/>
            </w:pPr>
            <w:r>
              <w:rPr>
                <w:b w:val="0"/>
                <w:i w:val="0"/>
                <w:color w:val="000000"/>
                <w:sz w:val="18"/>
              </w:rPr>
              <w:t>Person who provided value</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receiver_id</w:t>
            </w:r>
          </w:p>
        </w:tc>
        <w:tc>
          <w:tcPr>
            <w:tcW w:type="dxa" w:w="4997"/>
            <w:vAlign w:val="center"/>
            <w:tcMar>
              <w:top w:w="100" w:type="dxa"/>
              <w:start w:w="110" w:type="dxa"/>
              <w:bottom w:w="100" w:type="dxa"/>
              <w:end w:w="110" w:type="dxa"/>
            </w:tcMar>
          </w:tcPr>
          <w:p>
            <w:pPr>
              <w:spacing w:after="0"/>
            </w:pPr>
            <w:r>
              <w:rPr>
                <w:b w:val="0"/>
                <w:i w:val="0"/>
                <w:color w:val="000000"/>
                <w:sz w:val="18"/>
              </w:rPr>
              <w:t>Person who received value</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skill</w:t>
            </w:r>
          </w:p>
        </w:tc>
        <w:tc>
          <w:tcPr>
            <w:tcW w:type="dxa" w:w="4997"/>
            <w:vAlign w:val="center"/>
            <w:tcMar>
              <w:top w:w="100" w:type="dxa"/>
              <w:start w:w="110" w:type="dxa"/>
              <w:bottom w:w="100" w:type="dxa"/>
              <w:end w:w="110" w:type="dxa"/>
            </w:tcMar>
            <w:shd w:fill="F3F6FA"/>
          </w:tcPr>
          <w:p>
            <w:pPr>
              <w:spacing w:after="0"/>
            </w:pPr>
            <w:r>
              <w:rPr>
                <w:b w:val="0"/>
                <w:i w:val="0"/>
                <w:color w:val="000000"/>
                <w:sz w:val="18"/>
              </w:rPr>
              <w:t>Example: Python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duration</w:t>
            </w:r>
          </w:p>
        </w:tc>
        <w:tc>
          <w:tcPr>
            <w:tcW w:type="dxa" w:w="4997"/>
            <w:vAlign w:val="center"/>
            <w:tcMar>
              <w:top w:w="100" w:type="dxa"/>
              <w:start w:w="110" w:type="dxa"/>
              <w:bottom w:w="100" w:type="dxa"/>
              <w:end w:w="110" w:type="dxa"/>
            </w:tcMar>
          </w:tcPr>
          <w:p>
            <w:pPr>
              <w:spacing w:after="0"/>
            </w:pPr>
            <w:r>
              <w:rPr>
                <w:b w:val="0"/>
                <w:i w:val="0"/>
                <w:color w:val="000000"/>
                <w:sz w:val="18"/>
              </w:rPr>
              <w:t>Example: 1 hour</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session_id</w:t>
            </w:r>
          </w:p>
        </w:tc>
        <w:tc>
          <w:tcPr>
            <w:tcW w:type="dxa" w:w="4997"/>
            <w:vAlign w:val="center"/>
            <w:tcMar>
              <w:top w:w="100" w:type="dxa"/>
              <w:start w:w="110" w:type="dxa"/>
              <w:bottom w:w="100" w:type="dxa"/>
              <w:end w:w="110" w:type="dxa"/>
            </w:tcMar>
            <w:shd w:fill="F3F6FA"/>
          </w:tcPr>
          <w:p>
            <w:pPr>
              <w:spacing w:after="0"/>
            </w:pPr>
            <w:r>
              <w:rPr>
                <w:b w:val="0"/>
                <w:i w:val="0"/>
                <w:color w:val="000000"/>
                <w:sz w:val="18"/>
              </w:rPr>
              <w:t>Corresponding Session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settlement_status</w:t>
            </w:r>
          </w:p>
        </w:tc>
        <w:tc>
          <w:tcPr>
            <w:tcW w:type="dxa" w:w="4997"/>
            <w:vAlign w:val="center"/>
            <w:tcMar>
              <w:top w:w="100" w:type="dxa"/>
              <w:start w:w="110" w:type="dxa"/>
              <w:bottom w:w="100" w:type="dxa"/>
              <w:end w:w="110" w:type="dxa"/>
            </w:tcMar>
          </w:tcPr>
          <w:p>
            <w:pPr>
              <w:spacing w:after="0"/>
            </w:pPr>
            <w:r>
              <w:rPr>
                <w:b w:val="0"/>
                <w:i w:val="0"/>
                <w:color w:val="000000"/>
                <w:sz w:val="18"/>
              </w:rPr>
              <w:t>Unsettled / Settled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created_at</w:t>
            </w:r>
          </w:p>
        </w:tc>
        <w:tc>
          <w:tcPr>
            <w:tcW w:type="dxa" w:w="4997"/>
            <w:vAlign w:val="center"/>
            <w:tcMar>
              <w:top w:w="100" w:type="dxa"/>
              <w:start w:w="110" w:type="dxa"/>
              <w:bottom w:w="100" w:type="dxa"/>
              <w:end w:w="110" w:type="dxa"/>
            </w:tcMar>
            <w:shd w:fill="F3F6FA"/>
          </w:tcPr>
          <w:p>
            <w:pPr>
              <w:spacing w:after="0"/>
            </w:pPr>
            <w:r>
              <w:rPr>
                <w:b w:val="0"/>
                <w:i w:val="0"/>
                <w:color w:val="000000"/>
                <w:sz w:val="18"/>
              </w:rPr>
              <w:t>Creation time</w:t>
            </w:r>
          </w:p>
        </w:tc>
      </w:tr>
    </w:tbl>
    <w:p>
      <w:pPr>
        <w:spacing w:after="20"/>
      </w:pPr>
    </w:p>
    <w:p>
      <w:pPr>
        <w:pStyle w:val="Heading2"/>
      </w:pPr>
      <w:r>
        <w:t>11. Session</w:t>
      </w:r>
    </w:p>
    <w:p>
      <w:r>
        <w:rPr>
          <w:b w:val="0"/>
          <w:i w:val="0"/>
          <w:color w:val="000000"/>
        </w:rPr>
        <w:t>One instance of an actual service is recorded as a Session.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Field</w:t>
            </w:r>
          </w:p>
        </w:tc>
        <w:tc>
          <w:tcPr>
            <w:tcW w:type="dxa" w:w="4997"/>
            <w:vAlign w:val="center"/>
            <w:tcMar>
              <w:top w:w="100" w:type="dxa"/>
              <w:start w:w="110" w:type="dxa"/>
              <w:bottom w:w="100" w:type="dxa"/>
              <w:end w:w="110" w:type="dxa"/>
            </w:tcMar>
            <w:shd w:fill="243A5E"/>
          </w:tcPr>
          <w:p>
            <w:pPr>
              <w:spacing w:after="0"/>
            </w:pPr>
            <w:r>
              <w:rPr>
                <w:b/>
                <w:i w:val="0"/>
                <w:color w:val="FFFFFF"/>
                <w:sz w:val="18"/>
              </w:rPr>
              <w:t>Options or Description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session_id</w:t>
            </w:r>
          </w:p>
        </w:tc>
        <w:tc>
          <w:tcPr>
            <w:tcW w:type="dxa" w:w="4997"/>
            <w:vAlign w:val="center"/>
            <w:tcMar>
              <w:top w:w="100" w:type="dxa"/>
              <w:start w:w="110" w:type="dxa"/>
              <w:bottom w:w="100" w:type="dxa"/>
              <w:end w:w="110" w:type="dxa"/>
            </w:tcMar>
          </w:tcPr>
          <w:p>
            <w:pPr>
              <w:spacing w:after="0"/>
            </w:pPr>
            <w:r>
              <w:rPr>
                <w:b w:val="0"/>
                <w:i w:val="0"/>
                <w:color w:val="000000"/>
                <w:sz w:val="18"/>
              </w:rPr>
              <w:t>ID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exchange_id</w:t>
            </w:r>
          </w:p>
        </w:tc>
        <w:tc>
          <w:tcPr>
            <w:tcW w:type="dxa" w:w="4997"/>
            <w:vAlign w:val="center"/>
            <w:tcMar>
              <w:top w:w="100" w:type="dxa"/>
              <w:start w:w="110" w:type="dxa"/>
              <w:bottom w:w="100" w:type="dxa"/>
              <w:end w:w="110" w:type="dxa"/>
            </w:tcMar>
            <w:shd w:fill="F3F6FA"/>
          </w:tcPr>
          <w:p>
            <w:pPr>
              <w:spacing w:after="0"/>
            </w:pPr>
            <w:r>
              <w:rPr>
                <w:b w:val="0"/>
                <w:i w:val="0"/>
                <w:color w:val="000000"/>
                <w:sz w:val="18"/>
              </w:rPr>
              <w:t>Corresponding Exchange</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provider_id</w:t>
            </w:r>
          </w:p>
        </w:tc>
        <w:tc>
          <w:tcPr>
            <w:tcW w:type="dxa" w:w="4997"/>
            <w:vAlign w:val="center"/>
            <w:tcMar>
              <w:top w:w="100" w:type="dxa"/>
              <w:start w:w="110" w:type="dxa"/>
              <w:bottom w:w="100" w:type="dxa"/>
              <w:end w:w="110" w:type="dxa"/>
            </w:tcMar>
          </w:tcPr>
          <w:p>
            <w:pPr>
              <w:spacing w:after="0"/>
            </w:pPr>
            <w:r>
              <w:rPr>
                <w:b w:val="0"/>
                <w:i w:val="0"/>
                <w:color w:val="000000"/>
                <w:sz w:val="18"/>
              </w:rPr>
              <w:t>Provider</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receiver_id</w:t>
            </w:r>
          </w:p>
        </w:tc>
        <w:tc>
          <w:tcPr>
            <w:tcW w:type="dxa" w:w="4997"/>
            <w:vAlign w:val="center"/>
            <w:tcMar>
              <w:top w:w="100" w:type="dxa"/>
              <w:start w:w="110" w:type="dxa"/>
              <w:bottom w:w="100" w:type="dxa"/>
              <w:end w:w="110" w:type="dxa"/>
            </w:tcMar>
            <w:shd w:fill="F3F6FA"/>
          </w:tcPr>
          <w:p>
            <w:pPr>
              <w:spacing w:after="0"/>
            </w:pPr>
            <w:r>
              <w:rPr>
                <w:b w:val="0"/>
                <w:i w:val="0"/>
                <w:color w:val="000000"/>
                <w:sz w:val="18"/>
              </w:rPr>
              <w:t>Receiver</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skill</w:t>
            </w:r>
          </w:p>
        </w:tc>
        <w:tc>
          <w:tcPr>
            <w:tcW w:type="dxa" w:w="4997"/>
            <w:vAlign w:val="center"/>
            <w:tcMar>
              <w:top w:w="100" w:type="dxa"/>
              <w:start w:w="110" w:type="dxa"/>
              <w:bottom w:w="100" w:type="dxa"/>
              <w:end w:w="110" w:type="dxa"/>
            </w:tcMar>
          </w:tcPr>
          <w:p>
            <w:pPr>
              <w:spacing w:after="0"/>
            </w:pPr>
            <w:r>
              <w:rPr>
                <w:b w:val="0"/>
                <w:i w:val="0"/>
                <w:color w:val="000000"/>
                <w:sz w:val="18"/>
              </w:rPr>
              <w:t>Skill</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duration</w:t>
            </w:r>
          </w:p>
        </w:tc>
        <w:tc>
          <w:tcPr>
            <w:tcW w:type="dxa" w:w="4997"/>
            <w:vAlign w:val="center"/>
            <w:tcMar>
              <w:top w:w="100" w:type="dxa"/>
              <w:start w:w="110" w:type="dxa"/>
              <w:bottom w:w="100" w:type="dxa"/>
              <w:end w:w="110" w:type="dxa"/>
            </w:tcMar>
            <w:shd w:fill="F3F6FA"/>
          </w:tcPr>
          <w:p>
            <w:pPr>
              <w:spacing w:after="0"/>
            </w:pPr>
            <w:r>
              <w:rPr>
                <w:b w:val="0"/>
                <w:i w:val="0"/>
                <w:color w:val="000000"/>
                <w:sz w:val="18"/>
              </w:rPr>
              <w:t>Planned service duration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scheduled_time</w:t>
            </w:r>
          </w:p>
        </w:tc>
        <w:tc>
          <w:tcPr>
            <w:tcW w:type="dxa" w:w="4997"/>
            <w:vAlign w:val="center"/>
            <w:tcMar>
              <w:top w:w="100" w:type="dxa"/>
              <w:start w:w="110" w:type="dxa"/>
              <w:bottom w:w="100" w:type="dxa"/>
              <w:end w:w="110" w:type="dxa"/>
            </w:tcMar>
          </w:tcPr>
          <w:p>
            <w:pPr>
              <w:spacing w:after="0"/>
            </w:pPr>
            <w:r>
              <w:rPr>
                <w:b w:val="0"/>
                <w:i w:val="0"/>
                <w:color w:val="000000"/>
                <w:sz w:val="18"/>
              </w:rPr>
              <w:t>Scheduled time</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status</w:t>
            </w:r>
          </w:p>
        </w:tc>
        <w:tc>
          <w:tcPr>
            <w:tcW w:type="dxa" w:w="4997"/>
            <w:vAlign w:val="center"/>
            <w:tcMar>
              <w:top w:w="100" w:type="dxa"/>
              <w:start w:w="110" w:type="dxa"/>
              <w:bottom w:w="100" w:type="dxa"/>
              <w:end w:w="110" w:type="dxa"/>
            </w:tcMar>
            <w:shd w:fill="F3F6FA"/>
          </w:tcPr>
          <w:p>
            <w:pPr>
              <w:spacing w:after="0"/>
            </w:pPr>
            <w:r>
              <w:rPr>
                <w:b w:val="0"/>
                <w:i w:val="0"/>
                <w:color w:val="000000"/>
                <w:sz w:val="18"/>
              </w:rPr>
              <w:t>Scheduled / In Progress / Completed / Cancelled / No-show / Disputed</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actual_duration</w:t>
            </w:r>
          </w:p>
        </w:tc>
        <w:tc>
          <w:tcPr>
            <w:tcW w:type="dxa" w:w="4997"/>
            <w:vAlign w:val="center"/>
            <w:tcMar>
              <w:top w:w="100" w:type="dxa"/>
              <w:start w:w="110" w:type="dxa"/>
              <w:bottom w:w="100" w:type="dxa"/>
              <w:end w:w="110" w:type="dxa"/>
            </w:tcMar>
          </w:tcPr>
          <w:p>
            <w:pPr>
              <w:spacing w:after="0"/>
            </w:pPr>
            <w:r>
              <w:rPr>
                <w:b w:val="0"/>
                <w:i w:val="0"/>
                <w:color w:val="000000"/>
                <w:sz w:val="18"/>
              </w:rPr>
              <w:t>Actual completed duration</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notes</w:t>
            </w:r>
          </w:p>
        </w:tc>
        <w:tc>
          <w:tcPr>
            <w:tcW w:type="dxa" w:w="4997"/>
            <w:vAlign w:val="center"/>
            <w:tcMar>
              <w:top w:w="100" w:type="dxa"/>
              <w:start w:w="110" w:type="dxa"/>
              <w:bottom w:w="100" w:type="dxa"/>
              <w:end w:w="110" w:type="dxa"/>
            </w:tcMar>
            <w:shd w:fill="F3F6FA"/>
          </w:tcPr>
          <w:p>
            <w:pPr>
              <w:spacing w:after="0"/>
            </w:pPr>
            <w:r>
              <w:rPr>
                <w:b w:val="0"/>
                <w:i w:val="0"/>
                <w:color w:val="000000"/>
                <w:sz w:val="18"/>
              </w:rPr>
              <w:t>Optional short text</w:t>
            </w:r>
          </w:p>
        </w:tc>
      </w:tr>
    </w:tbl>
    <w:p>
      <w:pPr>
        <w:spacing w:after="20"/>
      </w:pPr>
    </w:p>
    <w:p>
      <w:pPr>
        <w:pStyle w:val="Heading2"/>
      </w:pPr>
      <w:r>
        <w:t>12. Settlement</w:t>
      </w:r>
    </w:p>
    <w:p>
      <w:r>
        <w:rPr>
          <w:b w:val="0"/>
          <w:i w:val="0"/>
          <w:color w:val="000000"/>
        </w:rPr>
        <w:t>Settlement is the financial-like accounting layer of the system, although the exchanged value is not priced in money.</w:t>
      </w:r>
    </w:p>
    <w:p>
      <w:r>
        <w:rPr>
          <w:b w:val="0"/>
          <w:i w:val="0"/>
          <w:color w:val="000000"/>
        </w:rPr>
        <w:t>Example:</w:t>
      </w:r>
    </w:p>
    <w:p>
      <w:pPr>
        <w:spacing w:before="60" w:after="160" w:line="240" w:lineRule="auto"/>
        <w:ind w:left="403" w:right="173"/>
        <w:shd w:fill="F3F6FA"/>
      </w:pPr>
      <w:r>
        <w:rPr>
          <w:rFonts w:ascii="Courier New" w:hAnsi="Courier New"/>
          <w:sz w:val="18"/>
        </w:rPr>
        <w:t>Exchange</w:t>
      </w:r>
      <w:r>
        <w:br/>
      </w:r>
      <w:r>
        <w:rPr>
          <w:rFonts w:ascii="Courier New" w:hAnsi="Courier New"/>
          <w:sz w:val="18"/>
        </w:rPr>
        <w:t>Python 5 hours &lt;-&gt; Tennis 5 hours</w:t>
      </w:r>
      <w:r>
        <w:br/>
      </w:r>
      <w:r>
        <w:rPr>
          <w:rFonts w:ascii="Courier New" w:hAnsi="Courier New"/>
          <w:sz w:val="18"/>
        </w:rPr>
      </w:r>
      <w:r>
        <w:br/>
      </w:r>
      <w:r>
        <w:rPr>
          <w:rFonts w:ascii="Courier New" w:hAnsi="Courier New"/>
          <w:sz w:val="18"/>
        </w:rPr>
        <w:t>Python: 5/5 completed</w:t>
      </w:r>
      <w:r>
        <w:br/>
      </w:r>
      <w:r>
        <w:rPr>
          <w:rFonts w:ascii="Courier New" w:hAnsi="Courier New"/>
          <w:sz w:val="18"/>
        </w:rPr>
        <w:t>Tennis: 3/5 completed</w:t>
      </w:r>
      <w:r>
        <w:br/>
      </w:r>
      <w:r>
        <w:rPr>
          <w:rFonts w:ascii="Courier New" w:hAnsi="Courier New"/>
          <w:sz w:val="18"/>
        </w:rPr>
      </w:r>
      <w:r>
        <w:br/>
      </w:r>
      <w:r>
        <w:rPr>
          <w:rFonts w:ascii="Courier New" w:hAnsi="Courier New"/>
          <w:sz w:val="18"/>
        </w:rPr>
        <w:t>Settlement: Partially Settled</w:t>
      </w:r>
      <w:r>
        <w:br/>
      </w:r>
      <w:r>
        <w:rPr>
          <w:rFonts w:ascii="Courier New" w:hAnsi="Courier New"/>
          <w:sz w:val="18"/>
        </w:rPr>
        <w:t>Remaining: 2 hours of Tennis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Field</w:t>
            </w:r>
          </w:p>
        </w:tc>
        <w:tc>
          <w:tcPr>
            <w:tcW w:type="dxa" w:w="4997"/>
            <w:vAlign w:val="center"/>
            <w:tcMar>
              <w:top w:w="100" w:type="dxa"/>
              <w:start w:w="110" w:type="dxa"/>
              <w:bottom w:w="100" w:type="dxa"/>
              <w:end w:w="110" w:type="dxa"/>
            </w:tcMar>
            <w:shd w:fill="243A5E"/>
          </w:tcPr>
          <w:p>
            <w:pPr>
              <w:spacing w:after="0"/>
            </w:pPr>
            <w:r>
              <w:rPr>
                <w:b/>
                <w:i w:val="0"/>
                <w:color w:val="FFFFFF"/>
                <w:sz w:val="18"/>
              </w:rPr>
              <w:t>Options or Description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settlement_id</w:t>
            </w:r>
          </w:p>
        </w:tc>
        <w:tc>
          <w:tcPr>
            <w:tcW w:type="dxa" w:w="4997"/>
            <w:vAlign w:val="center"/>
            <w:tcMar>
              <w:top w:w="100" w:type="dxa"/>
              <w:start w:w="110" w:type="dxa"/>
              <w:bottom w:w="100" w:type="dxa"/>
              <w:end w:w="110" w:type="dxa"/>
            </w:tcMar>
          </w:tcPr>
          <w:p>
            <w:pPr>
              <w:spacing w:after="0"/>
            </w:pPr>
            <w:r>
              <w:rPr>
                <w:b w:val="0"/>
                <w:i w:val="0"/>
                <w:color w:val="000000"/>
                <w:sz w:val="18"/>
              </w:rPr>
              <w:t>ID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exchange_id</w:t>
            </w:r>
          </w:p>
        </w:tc>
        <w:tc>
          <w:tcPr>
            <w:tcW w:type="dxa" w:w="4997"/>
            <w:vAlign w:val="center"/>
            <w:tcMar>
              <w:top w:w="100" w:type="dxa"/>
              <w:start w:w="110" w:type="dxa"/>
              <w:bottom w:w="100" w:type="dxa"/>
              <w:end w:w="110" w:type="dxa"/>
            </w:tcMar>
            <w:shd w:fill="F3F6FA"/>
          </w:tcPr>
          <w:p>
            <w:pPr>
              <w:spacing w:after="0"/>
            </w:pPr>
            <w:r>
              <w:rPr>
                <w:b w:val="0"/>
                <w:i w:val="0"/>
                <w:color w:val="000000"/>
                <w:sz w:val="18"/>
              </w:rPr>
              <w:t>Corresponding Exchange</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contribution_id</w:t>
            </w:r>
          </w:p>
        </w:tc>
        <w:tc>
          <w:tcPr>
            <w:tcW w:type="dxa" w:w="4997"/>
            <w:vAlign w:val="center"/>
            <w:tcMar>
              <w:top w:w="100" w:type="dxa"/>
              <w:start w:w="110" w:type="dxa"/>
              <w:bottom w:w="100" w:type="dxa"/>
              <w:end w:w="110" w:type="dxa"/>
            </w:tcMar>
          </w:tcPr>
          <w:p>
            <w:pPr>
              <w:spacing w:after="0"/>
            </w:pPr>
            <w:r>
              <w:rPr>
                <w:b w:val="0"/>
                <w:i w:val="0"/>
                <w:color w:val="000000"/>
                <w:sz w:val="18"/>
              </w:rPr>
              <w:t>Corresponding Contribution</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commitment_id</w:t>
            </w:r>
          </w:p>
        </w:tc>
        <w:tc>
          <w:tcPr>
            <w:tcW w:type="dxa" w:w="4997"/>
            <w:vAlign w:val="center"/>
            <w:tcMar>
              <w:top w:w="100" w:type="dxa"/>
              <w:start w:w="110" w:type="dxa"/>
              <w:bottom w:w="100" w:type="dxa"/>
              <w:end w:w="110" w:type="dxa"/>
            </w:tcMar>
            <w:shd w:fill="F3F6FA"/>
          </w:tcPr>
          <w:p>
            <w:pPr>
              <w:spacing w:after="0"/>
            </w:pPr>
            <w:r>
              <w:rPr>
                <w:b w:val="0"/>
                <w:i w:val="0"/>
                <w:color w:val="000000"/>
                <w:sz w:val="18"/>
              </w:rPr>
              <w:t>Corresponding Commitment</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status</w:t>
            </w:r>
          </w:p>
        </w:tc>
        <w:tc>
          <w:tcPr>
            <w:tcW w:type="dxa" w:w="4997"/>
            <w:vAlign w:val="center"/>
            <w:tcMar>
              <w:top w:w="100" w:type="dxa"/>
              <w:start w:w="110" w:type="dxa"/>
              <w:bottom w:w="100" w:type="dxa"/>
              <w:end w:w="110" w:type="dxa"/>
            </w:tcMar>
          </w:tcPr>
          <w:p>
            <w:pPr>
              <w:spacing w:after="0"/>
            </w:pPr>
            <w:r>
              <w:rPr>
                <w:b w:val="0"/>
                <w:i w:val="0"/>
                <w:color w:val="000000"/>
                <w:sz w:val="18"/>
              </w:rPr>
              <w:t>Pending / Partial / Settled / Disputed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completed_value</w:t>
            </w:r>
          </w:p>
        </w:tc>
        <w:tc>
          <w:tcPr>
            <w:tcW w:type="dxa" w:w="4997"/>
            <w:vAlign w:val="center"/>
            <w:tcMar>
              <w:top w:w="100" w:type="dxa"/>
              <w:start w:w="110" w:type="dxa"/>
              <w:bottom w:w="100" w:type="dxa"/>
              <w:end w:w="110" w:type="dxa"/>
            </w:tcMar>
            <w:shd w:fill="F3F6FA"/>
          </w:tcPr>
          <w:p>
            <w:pPr>
              <w:spacing w:after="0"/>
            </w:pPr>
            <w:r>
              <w:rPr>
                <w:b w:val="0"/>
                <w:i w:val="0"/>
                <w:color w:val="000000"/>
                <w:sz w:val="18"/>
              </w:rPr>
              <w:t>Amount of service completed</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remaining_value</w:t>
            </w:r>
          </w:p>
        </w:tc>
        <w:tc>
          <w:tcPr>
            <w:tcW w:type="dxa" w:w="4997"/>
            <w:vAlign w:val="center"/>
            <w:tcMar>
              <w:top w:w="100" w:type="dxa"/>
              <w:start w:w="110" w:type="dxa"/>
              <w:bottom w:w="100" w:type="dxa"/>
              <w:end w:w="110" w:type="dxa"/>
            </w:tcMar>
          </w:tcPr>
          <w:p>
            <w:pPr>
              <w:spacing w:after="0"/>
            </w:pPr>
            <w:r>
              <w:rPr>
                <w:b w:val="0"/>
                <w:i w:val="0"/>
                <w:color w:val="000000"/>
                <w:sz w:val="18"/>
              </w:rPr>
              <w:t>Amount of service remaining</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settled_at</w:t>
            </w:r>
          </w:p>
        </w:tc>
        <w:tc>
          <w:tcPr>
            <w:tcW w:type="dxa" w:w="4997"/>
            <w:vAlign w:val="center"/>
            <w:tcMar>
              <w:top w:w="100" w:type="dxa"/>
              <w:start w:w="110" w:type="dxa"/>
              <w:bottom w:w="100" w:type="dxa"/>
              <w:end w:w="110" w:type="dxa"/>
            </w:tcMar>
            <w:shd w:fill="F3F6FA"/>
          </w:tcPr>
          <w:p>
            <w:pPr>
              <w:spacing w:after="0"/>
            </w:pPr>
            <w:r>
              <w:rPr>
                <w:b w:val="0"/>
                <w:i w:val="0"/>
                <w:color w:val="000000"/>
                <w:sz w:val="18"/>
              </w:rPr>
              <w:t>Settlement time</w:t>
            </w:r>
          </w:p>
        </w:tc>
      </w:tr>
    </w:tbl>
    <w:p>
      <w:pPr>
        <w:spacing w:after="20"/>
      </w:pPr>
    </w:p>
    <w:p>
      <w:r>
        <w:br w:type="page"/>
      </w:r>
    </w:p>
    <w:p>
      <w:pPr>
        <w:pStyle w:val="Heading1"/>
      </w:pPr>
      <w:r>
        <w:t>Skills Ring Trust Graph and Recommendation Data Dictionary</w:t>
      </w:r>
    </w:p>
    <w:p>
      <w:pPr>
        <w:pStyle w:val="Heading2"/>
      </w:pPr>
      <w:r>
        <w:t>13. Evaluation</w:t>
      </w:r>
    </w:p>
    <w:p>
      <w:r>
        <w:rPr>
          <w:b w:val="0"/>
          <w:i w:val="0"/>
          <w:color w:val="000000"/>
        </w:rPr>
        <w:t>After every completed Session, users evaluate the exchange. This should not be designed as a conventional five-star rating because the product needs to measure whether the exchange was reliable, not how many stars a person is "worth."</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Field</w:t>
            </w:r>
          </w:p>
        </w:tc>
        <w:tc>
          <w:tcPr>
            <w:tcW w:type="dxa" w:w="4997"/>
            <w:vAlign w:val="center"/>
            <w:tcMar>
              <w:top w:w="100" w:type="dxa"/>
              <w:start w:w="110" w:type="dxa"/>
              <w:bottom w:w="100" w:type="dxa"/>
              <w:end w:w="110" w:type="dxa"/>
            </w:tcMar>
            <w:shd w:fill="243A5E"/>
          </w:tcPr>
          <w:p>
            <w:pPr>
              <w:spacing w:after="0"/>
            </w:pPr>
            <w:r>
              <w:rPr>
                <w:b/>
                <w:i w:val="0"/>
                <w:color w:val="FFFFFF"/>
                <w:sz w:val="18"/>
              </w:rPr>
              <w:t>Options or Description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evaluation_id</w:t>
            </w:r>
          </w:p>
        </w:tc>
        <w:tc>
          <w:tcPr>
            <w:tcW w:type="dxa" w:w="4997"/>
            <w:vAlign w:val="center"/>
            <w:tcMar>
              <w:top w:w="100" w:type="dxa"/>
              <w:start w:w="110" w:type="dxa"/>
              <w:bottom w:w="100" w:type="dxa"/>
              <w:end w:w="110" w:type="dxa"/>
            </w:tcMar>
          </w:tcPr>
          <w:p>
            <w:pPr>
              <w:spacing w:after="0"/>
            </w:pPr>
            <w:r>
              <w:rPr>
                <w:b w:val="0"/>
                <w:i w:val="0"/>
                <w:color w:val="000000"/>
                <w:sz w:val="18"/>
              </w:rPr>
              <w:t>ID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session_id</w:t>
            </w:r>
          </w:p>
        </w:tc>
        <w:tc>
          <w:tcPr>
            <w:tcW w:type="dxa" w:w="4997"/>
            <w:vAlign w:val="center"/>
            <w:tcMar>
              <w:top w:w="100" w:type="dxa"/>
              <w:start w:w="110" w:type="dxa"/>
              <w:bottom w:w="100" w:type="dxa"/>
              <w:end w:w="110" w:type="dxa"/>
            </w:tcMar>
            <w:shd w:fill="F3F6FA"/>
          </w:tcPr>
          <w:p>
            <w:pPr>
              <w:spacing w:after="0"/>
            </w:pPr>
            <w:r>
              <w:rPr>
                <w:b w:val="0"/>
                <w:i w:val="0"/>
                <w:color w:val="000000"/>
                <w:sz w:val="18"/>
              </w:rPr>
              <w:t>Corresponding Session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on_time</w:t>
            </w:r>
          </w:p>
        </w:tc>
        <w:tc>
          <w:tcPr>
            <w:tcW w:type="dxa" w:w="4997"/>
            <w:vAlign w:val="center"/>
            <w:tcMar>
              <w:top w:w="100" w:type="dxa"/>
              <w:start w:w="110" w:type="dxa"/>
              <w:bottom w:w="100" w:type="dxa"/>
              <w:end w:w="110" w:type="dxa"/>
            </w:tcMar>
          </w:tcPr>
          <w:p>
            <w:pPr>
              <w:spacing w:after="0"/>
            </w:pPr>
            <w:r>
              <w:rPr>
                <w:b w:val="0"/>
                <w:i w:val="0"/>
                <w:color w:val="000000"/>
                <w:sz w:val="18"/>
              </w:rPr>
              <w:t>Yes / No</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completed_as_agreed</w:t>
            </w:r>
          </w:p>
        </w:tc>
        <w:tc>
          <w:tcPr>
            <w:tcW w:type="dxa" w:w="4997"/>
            <w:vAlign w:val="center"/>
            <w:tcMar>
              <w:top w:w="100" w:type="dxa"/>
              <w:start w:w="110" w:type="dxa"/>
              <w:bottom w:w="100" w:type="dxa"/>
              <w:end w:w="110" w:type="dxa"/>
            </w:tcMar>
            <w:shd w:fill="F3F6FA"/>
          </w:tcPr>
          <w:p>
            <w:pPr>
              <w:spacing w:after="0"/>
            </w:pPr>
            <w:r>
              <w:rPr>
                <w:b w:val="0"/>
                <w:i w:val="0"/>
                <w:color w:val="000000"/>
                <w:sz w:val="18"/>
              </w:rPr>
              <w:t>Yes / No</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engaged</w:t>
            </w:r>
          </w:p>
        </w:tc>
        <w:tc>
          <w:tcPr>
            <w:tcW w:type="dxa" w:w="4997"/>
            <w:vAlign w:val="center"/>
            <w:tcMar>
              <w:top w:w="100" w:type="dxa"/>
              <w:start w:w="110" w:type="dxa"/>
              <w:bottom w:w="100" w:type="dxa"/>
              <w:end w:w="110" w:type="dxa"/>
            </w:tcMar>
          </w:tcPr>
          <w:p>
            <w:pPr>
              <w:spacing w:after="0"/>
            </w:pPr>
            <w:r>
              <w:rPr>
                <w:b w:val="0"/>
                <w:i w:val="0"/>
                <w:color w:val="000000"/>
                <w:sz w:val="18"/>
              </w:rPr>
              <w:t>Yes / No</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would_exchange_again</w:t>
            </w:r>
          </w:p>
        </w:tc>
        <w:tc>
          <w:tcPr>
            <w:tcW w:type="dxa" w:w="4997"/>
            <w:vAlign w:val="center"/>
            <w:tcMar>
              <w:top w:w="100" w:type="dxa"/>
              <w:start w:w="110" w:type="dxa"/>
              <w:bottom w:w="100" w:type="dxa"/>
              <w:end w:w="110" w:type="dxa"/>
            </w:tcMar>
            <w:shd w:fill="F3F6FA"/>
          </w:tcPr>
          <w:p>
            <w:pPr>
              <w:spacing w:after="0"/>
            </w:pPr>
            <w:r>
              <w:rPr>
                <w:b w:val="0"/>
                <w:i w:val="0"/>
                <w:color w:val="000000"/>
                <w:sz w:val="18"/>
              </w:rPr>
              <w:t>Yes / No</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comment</w:t>
            </w:r>
          </w:p>
        </w:tc>
        <w:tc>
          <w:tcPr>
            <w:tcW w:type="dxa" w:w="4997"/>
            <w:vAlign w:val="center"/>
            <w:tcMar>
              <w:top w:w="100" w:type="dxa"/>
              <w:start w:w="110" w:type="dxa"/>
              <w:bottom w:w="100" w:type="dxa"/>
              <w:end w:w="110" w:type="dxa"/>
            </w:tcMar>
          </w:tcPr>
          <w:p>
            <w:pPr>
              <w:spacing w:after="0"/>
            </w:pPr>
            <w:r>
              <w:rPr>
                <w:b w:val="0"/>
                <w:i w:val="0"/>
                <w:color w:val="000000"/>
                <w:sz w:val="18"/>
              </w:rPr>
              <w:t>Optional</w:t>
            </w:r>
          </w:p>
        </w:tc>
      </w:tr>
    </w:tbl>
    <w:p>
      <w:pPr>
        <w:spacing w:after="20"/>
      </w:pPr>
    </w:p>
    <w:p>
      <w:pPr>
        <w:pStyle w:val="Heading2"/>
      </w:pPr>
      <w:r>
        <w:t>14. Reliability</w:t>
      </w:r>
    </w:p>
    <w:p>
      <w:r>
        <w:rPr>
          <w:b w:val="0"/>
          <w:i w:val="0"/>
          <w:color w:val="000000"/>
        </w:rPr>
        <w:t>Reliability is calculated automatically by the system.</w:t>
      </w:r>
    </w:p>
    <w:p>
      <w:pPr>
        <w:pStyle w:val="Heading3"/>
      </w:pPr>
      <w:r>
        <w:t>Reliability indicators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Indicator</w:t>
            </w:r>
          </w:p>
        </w:tc>
        <w:tc>
          <w:tcPr>
            <w:tcW w:type="dxa" w:w="4997"/>
            <w:vAlign w:val="center"/>
            <w:tcMar>
              <w:top w:w="100" w:type="dxa"/>
              <w:start w:w="110" w:type="dxa"/>
              <w:bottom w:w="100" w:type="dxa"/>
              <w:end w:w="110" w:type="dxa"/>
            </w:tcMar>
            <w:shd w:fill="243A5E"/>
          </w:tcPr>
          <w:p>
            <w:pPr>
              <w:spacing w:after="0"/>
            </w:pPr>
            <w:r>
              <w:rPr>
                <w:b/>
                <w:i w:val="0"/>
                <w:color w:val="FFFFFF"/>
                <w:sz w:val="18"/>
              </w:rPr>
              <w:t>Description</w:t>
            </w:r>
          </w:p>
        </w:tc>
      </w:tr>
      <w:tr>
        <w:tc>
          <w:tcPr>
            <w:tcW w:type="dxa" w:w="4997"/>
            <w:vAlign w:val="center"/>
            <w:tcMar>
              <w:top w:w="100" w:type="dxa"/>
              <w:start w:w="110" w:type="dxa"/>
              <w:bottom w:w="100" w:type="dxa"/>
              <w:end w:w="110" w:type="dxa"/>
            </w:tcMar>
          </w:tcPr>
          <w:p>
            <w:pPr>
              <w:spacing w:after="0"/>
            </w:pPr>
            <w:r>
              <w:rPr>
                <w:b w:val="0"/>
                <w:i w:val="0"/>
                <w:color w:val="000000"/>
                <w:sz w:val="18"/>
              </w:rPr>
              <w:t>Completion Rate</w:t>
            </w:r>
          </w:p>
        </w:tc>
        <w:tc>
          <w:tcPr>
            <w:tcW w:type="dxa" w:w="4997"/>
            <w:vAlign w:val="center"/>
            <w:tcMar>
              <w:top w:w="100" w:type="dxa"/>
              <w:start w:w="110" w:type="dxa"/>
              <w:bottom w:w="100" w:type="dxa"/>
              <w:end w:w="110" w:type="dxa"/>
            </w:tcMar>
          </w:tcPr>
          <w:p>
            <w:pPr>
              <w:spacing w:after="0"/>
            </w:pPr>
            <w:r>
              <w:rPr>
                <w:b w:val="0"/>
                <w:i w:val="0"/>
                <w:color w:val="000000"/>
                <w:sz w:val="18"/>
              </w:rPr>
              <w:t>Proportion of commitments completed</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On-time Rate</w:t>
            </w:r>
          </w:p>
        </w:tc>
        <w:tc>
          <w:tcPr>
            <w:tcW w:type="dxa" w:w="4997"/>
            <w:vAlign w:val="center"/>
            <w:tcMar>
              <w:top w:w="100" w:type="dxa"/>
              <w:start w:w="110" w:type="dxa"/>
              <w:bottom w:w="100" w:type="dxa"/>
              <w:end w:w="110" w:type="dxa"/>
            </w:tcMar>
            <w:shd w:fill="F3F6FA"/>
          </w:tcPr>
          <w:p>
            <w:pPr>
              <w:spacing w:after="0"/>
            </w:pPr>
            <w:r>
              <w:rPr>
                <w:b w:val="0"/>
                <w:i w:val="0"/>
                <w:color w:val="000000"/>
                <w:sz w:val="18"/>
              </w:rPr>
              <w:t>Proportion completed on time</w:t>
            </w:r>
          </w:p>
        </w:tc>
      </w:tr>
      <w:tr>
        <w:tc>
          <w:tcPr>
            <w:tcW w:type="dxa" w:w="4997"/>
            <w:vAlign w:val="center"/>
            <w:tcMar>
              <w:top w:w="100" w:type="dxa"/>
              <w:start w:w="110" w:type="dxa"/>
              <w:bottom w:w="100" w:type="dxa"/>
              <w:end w:w="110" w:type="dxa"/>
            </w:tcMar>
          </w:tcPr>
          <w:p>
            <w:pPr>
              <w:spacing w:after="0"/>
            </w:pPr>
            <w:r>
              <w:rPr>
                <w:b w:val="0"/>
                <w:i w:val="0"/>
                <w:color w:val="000000"/>
                <w:sz w:val="18"/>
              </w:rPr>
              <w:t>Commitment Fulfillment</w:t>
            </w:r>
          </w:p>
        </w:tc>
        <w:tc>
          <w:tcPr>
            <w:tcW w:type="dxa" w:w="4997"/>
            <w:vAlign w:val="center"/>
            <w:tcMar>
              <w:top w:w="100" w:type="dxa"/>
              <w:start w:w="110" w:type="dxa"/>
              <w:bottom w:w="100" w:type="dxa"/>
              <w:end w:w="110" w:type="dxa"/>
            </w:tcMar>
          </w:tcPr>
          <w:p>
            <w:pPr>
              <w:spacing w:after="0"/>
            </w:pPr>
            <w:r>
              <w:rPr>
                <w:b w:val="0"/>
                <w:i w:val="0"/>
                <w:color w:val="000000"/>
                <w:sz w:val="18"/>
              </w:rPr>
              <w:t>Proportion of Commitments fulfilled</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Response Rate</w:t>
            </w:r>
          </w:p>
        </w:tc>
        <w:tc>
          <w:tcPr>
            <w:tcW w:type="dxa" w:w="4997"/>
            <w:vAlign w:val="center"/>
            <w:tcMar>
              <w:top w:w="100" w:type="dxa"/>
              <w:start w:w="110" w:type="dxa"/>
              <w:bottom w:w="100" w:type="dxa"/>
              <w:end w:w="110" w:type="dxa"/>
            </w:tcMar>
            <w:shd w:fill="F3F6FA"/>
          </w:tcPr>
          <w:p>
            <w:pPr>
              <w:spacing w:after="0"/>
            </w:pPr>
            <w:r>
              <w:rPr>
                <w:b w:val="0"/>
                <w:i w:val="0"/>
                <w:color w:val="000000"/>
                <w:sz w:val="18"/>
              </w:rPr>
              <w:t>Proportion of requests or confirmations answered</w:t>
            </w:r>
          </w:p>
        </w:tc>
      </w:tr>
      <w:tr>
        <w:tc>
          <w:tcPr>
            <w:tcW w:type="dxa" w:w="4997"/>
            <w:vAlign w:val="center"/>
            <w:tcMar>
              <w:top w:w="100" w:type="dxa"/>
              <w:start w:w="110" w:type="dxa"/>
              <w:bottom w:w="100" w:type="dxa"/>
              <w:end w:w="110" w:type="dxa"/>
            </w:tcMar>
          </w:tcPr>
          <w:p>
            <w:pPr>
              <w:spacing w:after="0"/>
            </w:pPr>
            <w:r>
              <w:rPr>
                <w:b w:val="0"/>
                <w:i w:val="0"/>
                <w:color w:val="000000"/>
                <w:sz w:val="18"/>
              </w:rPr>
              <w:t>Dispute-free Rate</w:t>
            </w:r>
          </w:p>
        </w:tc>
        <w:tc>
          <w:tcPr>
            <w:tcW w:type="dxa" w:w="4997"/>
            <w:vAlign w:val="center"/>
            <w:tcMar>
              <w:top w:w="100" w:type="dxa"/>
              <w:start w:w="110" w:type="dxa"/>
              <w:bottom w:w="100" w:type="dxa"/>
              <w:end w:w="110" w:type="dxa"/>
            </w:tcMar>
          </w:tcPr>
          <w:p>
            <w:pPr>
              <w:spacing w:after="0"/>
            </w:pPr>
            <w:r>
              <w:rPr>
                <w:b w:val="0"/>
                <w:i w:val="0"/>
                <w:color w:val="000000"/>
                <w:sz w:val="18"/>
              </w:rPr>
              <w:t>Proportion completed without dispute</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Cancellation Rate</w:t>
            </w:r>
          </w:p>
        </w:tc>
        <w:tc>
          <w:tcPr>
            <w:tcW w:type="dxa" w:w="4997"/>
            <w:vAlign w:val="center"/>
            <w:tcMar>
              <w:top w:w="100" w:type="dxa"/>
              <w:start w:w="110" w:type="dxa"/>
              <w:bottom w:w="100" w:type="dxa"/>
              <w:end w:w="110" w:type="dxa"/>
            </w:tcMar>
            <w:shd w:fill="F3F6FA"/>
          </w:tcPr>
          <w:p>
            <w:pPr>
              <w:spacing w:after="0"/>
            </w:pPr>
            <w:r>
              <w:rPr>
                <w:b w:val="0"/>
                <w:i w:val="0"/>
                <w:color w:val="000000"/>
                <w:sz w:val="18"/>
              </w:rPr>
              <w:t>Proportion cancelled</w:t>
            </w:r>
          </w:p>
        </w:tc>
      </w:tr>
      <w:tr>
        <w:tc>
          <w:tcPr>
            <w:tcW w:type="dxa" w:w="4997"/>
            <w:vAlign w:val="center"/>
            <w:tcMar>
              <w:top w:w="100" w:type="dxa"/>
              <w:start w:w="110" w:type="dxa"/>
              <w:bottom w:w="100" w:type="dxa"/>
              <w:end w:w="110" w:type="dxa"/>
            </w:tcMar>
          </w:tcPr>
          <w:p>
            <w:pPr>
              <w:spacing w:after="0"/>
            </w:pPr>
            <w:r>
              <w:rPr>
                <w:b w:val="0"/>
                <w:i w:val="0"/>
                <w:color w:val="000000"/>
                <w:sz w:val="18"/>
              </w:rPr>
              <w:t>No-show Rate</w:t>
            </w:r>
          </w:p>
        </w:tc>
        <w:tc>
          <w:tcPr>
            <w:tcW w:type="dxa" w:w="4997"/>
            <w:vAlign w:val="center"/>
            <w:tcMar>
              <w:top w:w="100" w:type="dxa"/>
              <w:start w:w="110" w:type="dxa"/>
              <w:bottom w:w="100" w:type="dxa"/>
              <w:end w:w="110" w:type="dxa"/>
            </w:tcMar>
          </w:tcPr>
          <w:p>
            <w:pPr>
              <w:spacing w:after="0"/>
            </w:pPr>
            <w:r>
              <w:rPr>
                <w:b w:val="0"/>
                <w:i w:val="0"/>
                <w:color w:val="000000"/>
                <w:sz w:val="18"/>
              </w:rPr>
              <w:t>Proportion recorded as no-show</w:t>
            </w:r>
          </w:p>
        </w:tc>
      </w:tr>
    </w:tbl>
    <w:p>
      <w:pPr>
        <w:spacing w:after="20"/>
      </w:pPr>
    </w:p>
    <w:p>
      <w:r>
        <w:rPr>
          <w:b w:val="0"/>
          <w:i w:val="0"/>
          <w:color w:val="000000"/>
        </w:rPr>
        <w:t>An illustrative formula is:</w:t>
      </w:r>
    </w:p>
    <w:p>
      <w:pPr>
        <w:spacing w:before="60" w:after="160" w:line="240" w:lineRule="auto"/>
        <w:ind w:left="403" w:right="173"/>
        <w:shd w:fill="F3F6FA"/>
      </w:pPr>
      <w:r>
        <w:rPr>
          <w:rFonts w:ascii="Courier New" w:hAnsi="Courier New"/>
          <w:sz w:val="18"/>
        </w:rPr>
        <w:t>Reliability =</w:t>
      </w:r>
      <w:r>
        <w:br/>
      </w:r>
      <w:r>
        <w:rPr>
          <w:rFonts w:ascii="Courier New" w:hAnsi="Courier New"/>
          <w:sz w:val="18"/>
        </w:rPr>
        <w:t xml:space="preserve">  0.30 x Completion</w:t>
      </w:r>
      <w:r>
        <w:br/>
      </w:r>
      <w:r>
        <w:rPr>
          <w:rFonts w:ascii="Courier New" w:hAnsi="Courier New"/>
          <w:sz w:val="18"/>
        </w:rPr>
        <w:t>+ 0.25 x OnTime</w:t>
      </w:r>
      <w:r>
        <w:br/>
      </w:r>
      <w:r>
        <w:rPr>
          <w:rFonts w:ascii="Courier New" w:hAnsi="Courier New"/>
          <w:sz w:val="18"/>
        </w:rPr>
        <w:t>+ 0.20 x Commitment</w:t>
      </w:r>
      <w:r>
        <w:br/>
      </w:r>
      <w:r>
        <w:rPr>
          <w:rFonts w:ascii="Courier New" w:hAnsi="Courier New"/>
          <w:sz w:val="18"/>
        </w:rPr>
        <w:t>+ 0.15 x Response</w:t>
      </w:r>
      <w:r>
        <w:br/>
      </w:r>
      <w:r>
        <w:rPr>
          <w:rFonts w:ascii="Courier New" w:hAnsi="Courier New"/>
          <w:sz w:val="18"/>
        </w:rPr>
        <w:t>+ 0.10 x DisputeFree</w:t>
      </w:r>
    </w:p>
    <w:p>
      <w:r>
        <w:rPr>
          <w:b w:val="0"/>
          <w:i w:val="0"/>
          <w:color w:val="000000"/>
        </w:rPr>
        <w:t>Example output:</w:t>
      </w:r>
    </w:p>
    <w:p>
      <w:pPr>
        <w:spacing w:before="60" w:after="160" w:line="240" w:lineRule="auto"/>
        <w:ind w:left="403" w:right="173"/>
        <w:shd w:fill="F3F6FA"/>
      </w:pPr>
      <w:r>
        <w:rPr>
          <w:rFonts w:ascii="Courier New" w:hAnsi="Courier New"/>
          <w:sz w:val="18"/>
        </w:rPr>
        <w:t>Exchange Reliability: 94</w:t>
      </w:r>
    </w:p>
    <w:p>
      <w:pPr>
        <w:pStyle w:val="Heading2"/>
      </w:pPr>
      <w:r>
        <w:t>15. Dispute</w:t>
      </w:r>
    </w:p>
    <w:p>
      <w:r>
        <w:rPr>
          <w:b w:val="0"/>
          <w:i w:val="0"/>
          <w:color w:val="000000"/>
        </w:rPr>
        <w:t>The 48-hour MVP can use a simple dispute model.</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Field</w:t>
            </w:r>
          </w:p>
        </w:tc>
        <w:tc>
          <w:tcPr>
            <w:tcW w:type="dxa" w:w="4997"/>
            <w:vAlign w:val="center"/>
            <w:tcMar>
              <w:top w:w="100" w:type="dxa"/>
              <w:start w:w="110" w:type="dxa"/>
              <w:bottom w:w="100" w:type="dxa"/>
              <w:end w:w="110" w:type="dxa"/>
            </w:tcMar>
            <w:shd w:fill="243A5E"/>
          </w:tcPr>
          <w:p>
            <w:pPr>
              <w:spacing w:after="0"/>
            </w:pPr>
            <w:r>
              <w:rPr>
                <w:b/>
                <w:i w:val="0"/>
                <w:color w:val="FFFFFF"/>
                <w:sz w:val="18"/>
              </w:rPr>
              <w:t>Options or Description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dispute_id</w:t>
            </w:r>
          </w:p>
        </w:tc>
        <w:tc>
          <w:tcPr>
            <w:tcW w:type="dxa" w:w="4997"/>
            <w:vAlign w:val="center"/>
            <w:tcMar>
              <w:top w:w="100" w:type="dxa"/>
              <w:start w:w="110" w:type="dxa"/>
              <w:bottom w:w="100" w:type="dxa"/>
              <w:end w:w="110" w:type="dxa"/>
            </w:tcMar>
          </w:tcPr>
          <w:p>
            <w:pPr>
              <w:spacing w:after="0"/>
            </w:pPr>
            <w:r>
              <w:rPr>
                <w:b w:val="0"/>
                <w:i w:val="0"/>
                <w:color w:val="000000"/>
                <w:sz w:val="18"/>
              </w:rPr>
              <w:t>ID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session_id</w:t>
            </w:r>
          </w:p>
        </w:tc>
        <w:tc>
          <w:tcPr>
            <w:tcW w:type="dxa" w:w="4997"/>
            <w:vAlign w:val="center"/>
            <w:tcMar>
              <w:top w:w="100" w:type="dxa"/>
              <w:start w:w="110" w:type="dxa"/>
              <w:bottom w:w="100" w:type="dxa"/>
              <w:end w:w="110" w:type="dxa"/>
            </w:tcMar>
            <w:shd w:fill="F3F6FA"/>
          </w:tcPr>
          <w:p>
            <w:pPr>
              <w:spacing w:after="0"/>
            </w:pPr>
            <w:r>
              <w:rPr>
                <w:b w:val="0"/>
                <w:i w:val="0"/>
                <w:color w:val="000000"/>
                <w:sz w:val="18"/>
              </w:rPr>
              <w:t>Corresponding Session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raised_by</w:t>
            </w:r>
          </w:p>
        </w:tc>
        <w:tc>
          <w:tcPr>
            <w:tcW w:type="dxa" w:w="4997"/>
            <w:vAlign w:val="center"/>
            <w:tcMar>
              <w:top w:w="100" w:type="dxa"/>
              <w:start w:w="110" w:type="dxa"/>
              <w:bottom w:w="100" w:type="dxa"/>
              <w:end w:w="110" w:type="dxa"/>
            </w:tcMar>
          </w:tcPr>
          <w:p>
            <w:pPr>
              <w:spacing w:after="0"/>
            </w:pPr>
            <w:r>
              <w:rPr>
                <w:b w:val="0"/>
                <w:i w:val="0"/>
                <w:color w:val="000000"/>
                <w:sz w:val="18"/>
              </w:rPr>
              <w:t>User who opened the dispute</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reason</w:t>
            </w:r>
          </w:p>
        </w:tc>
        <w:tc>
          <w:tcPr>
            <w:tcW w:type="dxa" w:w="4997"/>
            <w:vAlign w:val="center"/>
            <w:tcMar>
              <w:top w:w="100" w:type="dxa"/>
              <w:start w:w="110" w:type="dxa"/>
              <w:bottom w:w="100" w:type="dxa"/>
              <w:end w:w="110" w:type="dxa"/>
            </w:tcMar>
            <w:shd w:fill="F3F6FA"/>
          </w:tcPr>
          <w:p>
            <w:pPr>
              <w:spacing w:after="0"/>
            </w:pPr>
            <w:r>
              <w:rPr>
                <w:b w:val="0"/>
                <w:i w:val="0"/>
                <w:color w:val="000000"/>
                <w:sz w:val="18"/>
              </w:rPr>
              <w:t>Not Completed / Not as Agreed / No-show / Other</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status</w:t>
            </w:r>
          </w:p>
        </w:tc>
        <w:tc>
          <w:tcPr>
            <w:tcW w:type="dxa" w:w="4997"/>
            <w:vAlign w:val="center"/>
            <w:tcMar>
              <w:top w:w="100" w:type="dxa"/>
              <w:start w:w="110" w:type="dxa"/>
              <w:bottom w:w="100" w:type="dxa"/>
              <w:end w:w="110" w:type="dxa"/>
            </w:tcMar>
          </w:tcPr>
          <w:p>
            <w:pPr>
              <w:spacing w:after="0"/>
            </w:pPr>
            <w:r>
              <w:rPr>
                <w:b w:val="0"/>
                <w:i w:val="0"/>
                <w:color w:val="000000"/>
                <w:sz w:val="18"/>
              </w:rPr>
              <w:t>Open / Resolved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resolution</w:t>
            </w:r>
          </w:p>
        </w:tc>
        <w:tc>
          <w:tcPr>
            <w:tcW w:type="dxa" w:w="4997"/>
            <w:vAlign w:val="center"/>
            <w:tcMar>
              <w:top w:w="100" w:type="dxa"/>
              <w:start w:w="110" w:type="dxa"/>
              <w:bottom w:w="100" w:type="dxa"/>
              <w:end w:w="110" w:type="dxa"/>
            </w:tcMar>
            <w:shd w:fill="F3F6FA"/>
          </w:tcPr>
          <w:p>
            <w:pPr>
              <w:spacing w:after="0"/>
            </w:pPr>
            <w:r>
              <w:rPr>
                <w:b w:val="0"/>
                <w:i w:val="0"/>
                <w:color w:val="000000"/>
                <w:sz w:val="18"/>
              </w:rPr>
              <w:t>Full Release / Partial Release / Forfeit</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resolved_at</w:t>
            </w:r>
          </w:p>
        </w:tc>
        <w:tc>
          <w:tcPr>
            <w:tcW w:type="dxa" w:w="4997"/>
            <w:vAlign w:val="center"/>
            <w:tcMar>
              <w:top w:w="100" w:type="dxa"/>
              <w:start w:w="110" w:type="dxa"/>
              <w:bottom w:w="100" w:type="dxa"/>
              <w:end w:w="110" w:type="dxa"/>
            </w:tcMar>
          </w:tcPr>
          <w:p>
            <w:pPr>
              <w:spacing w:after="0"/>
            </w:pPr>
            <w:r>
              <w:rPr>
                <w:b w:val="0"/>
                <w:i w:val="0"/>
                <w:color w:val="000000"/>
                <w:sz w:val="18"/>
              </w:rPr>
              <w:t>Resolution time</w:t>
            </w:r>
          </w:p>
        </w:tc>
      </w:tr>
    </w:tbl>
    <w:p>
      <w:pPr>
        <w:spacing w:after="20"/>
      </w:pPr>
    </w:p>
    <w:p>
      <w:pPr>
        <w:pStyle w:val="Heading2"/>
      </w:pPr>
      <w:r>
        <w:t>16. Withdrawal</w:t>
      </w:r>
    </w:p>
    <w:p>
      <w:r>
        <w:rPr>
          <w:b w:val="0"/>
          <w:i w:val="0"/>
          <w:color w:val="000000"/>
        </w:rPr>
        <w:t>Withdrawal supports exchanges with three or more participants. A withdrawal breaks the cycle and triggers a replacement search.</w:t>
      </w:r>
    </w:p>
    <w:p>
      <w:pPr>
        <w:spacing w:before="60" w:after="160" w:line="240" w:lineRule="auto"/>
        <w:ind w:left="403" w:right="173"/>
        <w:shd w:fill="F3F6FA"/>
      </w:pPr>
      <w:r>
        <w:rPr>
          <w:rFonts w:ascii="Courier New" w:hAnsi="Courier New"/>
          <w:sz w:val="18"/>
        </w:rPr>
        <w:t>Cycle Broken</w:t>
      </w:r>
      <w:r>
        <w:br/>
      </w:r>
      <w:r>
        <w:rPr>
          <w:rFonts w:ascii="Courier New" w:hAnsi="Courier New"/>
          <w:sz w:val="18"/>
        </w:rPr>
        <w:t xml:space="preserve">    |</w:t>
      </w:r>
      <w:r>
        <w:br/>
      </w:r>
      <w:r>
        <w:rPr>
          <w:rFonts w:ascii="Courier New" w:hAnsi="Courier New"/>
          <w:sz w:val="18"/>
        </w:rPr>
        <w:t>Remove User</w:t>
      </w:r>
      <w:r>
        <w:br/>
      </w:r>
      <w:r>
        <w:rPr>
          <w:rFonts w:ascii="Courier New" w:hAnsi="Courier New"/>
          <w:sz w:val="18"/>
        </w:rPr>
        <w:t xml:space="preserve">    |</w:t>
      </w:r>
      <w:r>
        <w:br/>
      </w:r>
      <w:r>
        <w:rPr>
          <w:rFonts w:ascii="Courier New" w:hAnsi="Courier New"/>
          <w:sz w:val="18"/>
        </w:rPr>
        <w:t>Search Alternative</w:t>
      </w:r>
      <w:r>
        <w:br/>
      </w:r>
      <w:r>
        <w:rPr>
          <w:rFonts w:ascii="Courier New" w:hAnsi="Courier New"/>
          <w:sz w:val="18"/>
        </w:rPr>
        <w:t xml:space="preserve">    |</w:t>
      </w:r>
      <w:r>
        <w:br/>
      </w:r>
      <w:r>
        <w:rPr>
          <w:rFonts w:ascii="Courier New" w:hAnsi="Courier New"/>
          <w:sz w:val="18"/>
        </w:rPr>
        <w:t>Check Feasibility</w:t>
      </w:r>
      <w:r>
        <w:br/>
      </w:r>
      <w:r>
        <w:rPr>
          <w:rFonts w:ascii="Courier New" w:hAnsi="Courier New"/>
          <w:sz w:val="18"/>
        </w:rPr>
        <w:t xml:space="preserve">    |</w:t>
      </w:r>
      <w:r>
        <w:br/>
      </w:r>
      <w:r>
        <w:rPr>
          <w:rFonts w:ascii="Courier New" w:hAnsi="Courier New"/>
          <w:sz w:val="18"/>
        </w:rPr>
        <w:t>Rank Alternative</w:t>
      </w:r>
      <w:r>
        <w:br/>
      </w:r>
      <w:r>
        <w:rPr>
          <w:rFonts w:ascii="Courier New" w:hAnsi="Courier New"/>
          <w:sz w:val="18"/>
        </w:rPr>
        <w:t xml:space="preserve">    |</w:t>
      </w:r>
      <w:r>
        <w:br/>
      </w:r>
      <w:r>
        <w:rPr>
          <w:rFonts w:ascii="Courier New" w:hAnsi="Courier New"/>
          <w:sz w:val="18"/>
        </w:rPr>
        <w:t>New Exchange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Field</w:t>
            </w:r>
          </w:p>
        </w:tc>
        <w:tc>
          <w:tcPr>
            <w:tcW w:type="dxa" w:w="4997"/>
            <w:vAlign w:val="center"/>
            <w:tcMar>
              <w:top w:w="100" w:type="dxa"/>
              <w:start w:w="110" w:type="dxa"/>
              <w:bottom w:w="100" w:type="dxa"/>
              <w:end w:w="110" w:type="dxa"/>
            </w:tcMar>
            <w:shd w:fill="243A5E"/>
          </w:tcPr>
          <w:p>
            <w:pPr>
              <w:spacing w:after="0"/>
            </w:pPr>
            <w:r>
              <w:rPr>
                <w:b/>
                <w:i w:val="0"/>
                <w:color w:val="FFFFFF"/>
                <w:sz w:val="18"/>
              </w:rPr>
              <w:t>Options or Description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withdrawal_id</w:t>
            </w:r>
          </w:p>
        </w:tc>
        <w:tc>
          <w:tcPr>
            <w:tcW w:type="dxa" w:w="4997"/>
            <w:vAlign w:val="center"/>
            <w:tcMar>
              <w:top w:w="100" w:type="dxa"/>
              <w:start w:w="110" w:type="dxa"/>
              <w:bottom w:w="100" w:type="dxa"/>
              <w:end w:w="110" w:type="dxa"/>
            </w:tcMar>
          </w:tcPr>
          <w:p>
            <w:pPr>
              <w:spacing w:after="0"/>
            </w:pPr>
            <w:r>
              <w:rPr>
                <w:b w:val="0"/>
                <w:i w:val="0"/>
                <w:color w:val="000000"/>
                <w:sz w:val="18"/>
              </w:rPr>
              <w:t>ID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exchange_id</w:t>
            </w:r>
          </w:p>
        </w:tc>
        <w:tc>
          <w:tcPr>
            <w:tcW w:type="dxa" w:w="4997"/>
            <w:vAlign w:val="center"/>
            <w:tcMar>
              <w:top w:w="100" w:type="dxa"/>
              <w:start w:w="110" w:type="dxa"/>
              <w:bottom w:w="100" w:type="dxa"/>
              <w:end w:w="110" w:type="dxa"/>
            </w:tcMar>
            <w:shd w:fill="F3F6FA"/>
          </w:tcPr>
          <w:p>
            <w:pPr>
              <w:spacing w:after="0"/>
            </w:pPr>
            <w:r>
              <w:rPr>
                <w:b w:val="0"/>
                <w:i w:val="0"/>
                <w:color w:val="000000"/>
                <w:sz w:val="18"/>
              </w:rPr>
              <w:t>Corresponding Exchange</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user_id</w:t>
            </w:r>
          </w:p>
        </w:tc>
        <w:tc>
          <w:tcPr>
            <w:tcW w:type="dxa" w:w="4997"/>
            <w:vAlign w:val="center"/>
            <w:tcMar>
              <w:top w:w="100" w:type="dxa"/>
              <w:start w:w="110" w:type="dxa"/>
              <w:bottom w:w="100" w:type="dxa"/>
              <w:end w:w="110" w:type="dxa"/>
            </w:tcMar>
          </w:tcPr>
          <w:p>
            <w:pPr>
              <w:spacing w:after="0"/>
            </w:pPr>
            <w:r>
              <w:rPr>
                <w:b w:val="0"/>
                <w:i w:val="0"/>
                <w:color w:val="000000"/>
                <w:sz w:val="18"/>
              </w:rPr>
              <w:t>Withdrawn User</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reason</w:t>
            </w:r>
          </w:p>
        </w:tc>
        <w:tc>
          <w:tcPr>
            <w:tcW w:type="dxa" w:w="4997"/>
            <w:vAlign w:val="center"/>
            <w:tcMar>
              <w:top w:w="100" w:type="dxa"/>
              <w:start w:w="110" w:type="dxa"/>
              <w:bottom w:w="100" w:type="dxa"/>
              <w:end w:w="110" w:type="dxa"/>
            </w:tcMar>
            <w:shd w:fill="F3F6FA"/>
          </w:tcPr>
          <w:p>
            <w:pPr>
              <w:spacing w:after="0"/>
            </w:pPr>
            <w:r>
              <w:rPr>
                <w:b w:val="0"/>
                <w:i w:val="0"/>
                <w:color w:val="000000"/>
                <w:sz w:val="18"/>
              </w:rPr>
              <w:t>Optional</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status</w:t>
            </w:r>
          </w:p>
        </w:tc>
        <w:tc>
          <w:tcPr>
            <w:tcW w:type="dxa" w:w="4997"/>
            <w:vAlign w:val="center"/>
            <w:tcMar>
              <w:top w:w="100" w:type="dxa"/>
              <w:start w:w="110" w:type="dxa"/>
              <w:bottom w:w="100" w:type="dxa"/>
              <w:end w:w="110" w:type="dxa"/>
            </w:tcMar>
          </w:tcPr>
          <w:p>
            <w:pPr>
              <w:spacing w:after="0"/>
            </w:pPr>
            <w:r>
              <w:rPr>
                <w:b w:val="0"/>
                <w:i w:val="0"/>
                <w:color w:val="000000"/>
                <w:sz w:val="18"/>
              </w:rPr>
              <w:t>Requested / Confirmed</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rematch_required</w:t>
            </w:r>
          </w:p>
        </w:tc>
        <w:tc>
          <w:tcPr>
            <w:tcW w:type="dxa" w:w="4997"/>
            <w:vAlign w:val="center"/>
            <w:tcMar>
              <w:top w:w="100" w:type="dxa"/>
              <w:start w:w="110" w:type="dxa"/>
              <w:bottom w:w="100" w:type="dxa"/>
              <w:end w:w="110" w:type="dxa"/>
            </w:tcMar>
            <w:shd w:fill="F3F6FA"/>
          </w:tcPr>
          <w:p>
            <w:pPr>
              <w:spacing w:after="0"/>
            </w:pPr>
            <w:r>
              <w:rPr>
                <w:b w:val="0"/>
                <w:i w:val="0"/>
                <w:color w:val="000000"/>
                <w:sz w:val="18"/>
              </w:rPr>
              <w:t>Yes / No</w:t>
            </w:r>
          </w:p>
        </w:tc>
      </w:tr>
    </w:tbl>
    <w:p>
      <w:pPr>
        <w:spacing w:after="20"/>
      </w:pPr>
    </w:p>
    <w:p>
      <w:pPr>
        <w:pStyle w:val="Heading2"/>
      </w:pPr>
      <w:r>
        <w:t>17. Fairness and Imbalance</w:t>
      </w:r>
    </w:p>
    <w:p>
      <w:r>
        <w:rPr>
          <w:b w:val="0"/>
          <w:i w:val="0"/>
          <w:color w:val="000000"/>
        </w:rPr>
        <w:t>Fairness and imbalance should be an independent product module.</w:t>
      </w:r>
    </w:p>
    <w:p>
      <w:r>
        <w:rPr>
          <w:b w:val="0"/>
          <w:i w:val="0"/>
          <w:color w:val="000000"/>
        </w:rPr>
        <w:t>Example warning:</w:t>
      </w:r>
    </w:p>
    <w:p>
      <w:pPr>
        <w:spacing w:before="60" w:after="160" w:line="240" w:lineRule="auto"/>
        <w:ind w:left="403" w:right="173"/>
        <w:shd w:fill="F3F6FA"/>
      </w:pPr>
      <w:r>
        <w:rPr>
          <w:rFonts w:ascii="Courier New" w:hAnsi="Courier New"/>
          <w:sz w:val="18"/>
        </w:rPr>
        <w:t>Potential Imbalance</w:t>
      </w:r>
      <w:r>
        <w:br/>
      </w:r>
      <w:r>
        <w:rPr>
          <w:rFonts w:ascii="Courier New" w:hAnsi="Courier New"/>
          <w:sz w:val="18"/>
        </w:rPr>
      </w:r>
      <w:r>
        <w:br/>
      </w:r>
      <w:r>
        <w:rPr>
          <w:rFonts w:ascii="Courier New" w:hAnsi="Courier New"/>
          <w:sz w:val="18"/>
        </w:rPr>
        <w:t>You offer:</w:t>
      </w:r>
      <w:r>
        <w:br/>
      </w:r>
      <w:r>
        <w:rPr>
          <w:rFonts w:ascii="Courier New" w:hAnsi="Courier New"/>
          <w:sz w:val="18"/>
        </w:rPr>
        <w:t>2 hours of Python</w:t>
      </w:r>
      <w:r>
        <w:br/>
      </w:r>
      <w:r>
        <w:rPr>
          <w:rFonts w:ascii="Courier New" w:hAnsi="Courier New"/>
          <w:sz w:val="18"/>
        </w:rPr>
      </w:r>
      <w:r>
        <w:br/>
      </w:r>
      <w:r>
        <w:rPr>
          <w:rFonts w:ascii="Courier New" w:hAnsi="Courier New"/>
          <w:sz w:val="18"/>
        </w:rPr>
        <w:t>You receive:</w:t>
      </w:r>
      <w:r>
        <w:br/>
      </w:r>
      <w:r>
        <w:rPr>
          <w:rFonts w:ascii="Courier New" w:hAnsi="Courier New"/>
          <w:sz w:val="18"/>
        </w:rPr>
        <w:t>1 hour of Tennis</w:t>
      </w:r>
      <w:r>
        <w:br/>
      </w:r>
      <w:r>
        <w:rPr>
          <w:rFonts w:ascii="Courier New" w:hAnsi="Courier New"/>
          <w:sz w:val="18"/>
        </w:rPr>
      </w:r>
      <w:r>
        <w:br/>
      </w:r>
      <w:r>
        <w:rPr>
          <w:rFonts w:ascii="Courier New" w:hAnsi="Courier New"/>
          <w:sz w:val="18"/>
        </w:rPr>
        <w:t>Both users can still proceed if both explicitly confirm.</w:t>
      </w:r>
    </w:p>
    <w:p>
      <w:r>
        <w:rPr>
          <w:b w:val="0"/>
          <w:i w:val="0"/>
          <w:color w:val="000000"/>
        </w:rPr>
        <w:t>The core rule remains: the system may detect imbalance, but it does not decide value on behalf of users.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Field</w:t>
            </w:r>
          </w:p>
        </w:tc>
        <w:tc>
          <w:tcPr>
            <w:tcW w:type="dxa" w:w="4997"/>
            <w:vAlign w:val="center"/>
            <w:tcMar>
              <w:top w:w="100" w:type="dxa"/>
              <w:start w:w="110" w:type="dxa"/>
              <w:bottom w:w="100" w:type="dxa"/>
              <w:end w:w="110" w:type="dxa"/>
            </w:tcMar>
            <w:shd w:fill="243A5E"/>
          </w:tcPr>
          <w:p>
            <w:pPr>
              <w:spacing w:after="0"/>
            </w:pPr>
            <w:r>
              <w:rPr>
                <w:b/>
                <w:i w:val="0"/>
                <w:color w:val="FFFFFF"/>
                <w:sz w:val="18"/>
              </w:rPr>
              <w:t>Options or Description</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balance_status</w:t>
            </w:r>
          </w:p>
        </w:tc>
        <w:tc>
          <w:tcPr>
            <w:tcW w:type="dxa" w:w="4997"/>
            <w:vAlign w:val="center"/>
            <w:tcMar>
              <w:top w:w="100" w:type="dxa"/>
              <w:start w:w="110" w:type="dxa"/>
              <w:bottom w:w="100" w:type="dxa"/>
              <w:end w:w="110" w:type="dxa"/>
            </w:tcMar>
          </w:tcPr>
          <w:p>
            <w:pPr>
              <w:spacing w:after="0"/>
            </w:pPr>
            <w:r>
              <w:rPr>
                <w:b w:val="0"/>
                <w:i w:val="0"/>
                <w:color w:val="000000"/>
                <w:sz w:val="18"/>
              </w:rPr>
              <w:t>Balanced / Potential Imbalance / Strong Imbalance</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duration_ratio</w:t>
            </w:r>
          </w:p>
        </w:tc>
        <w:tc>
          <w:tcPr>
            <w:tcW w:type="dxa" w:w="4997"/>
            <w:vAlign w:val="center"/>
            <w:tcMar>
              <w:top w:w="100" w:type="dxa"/>
              <w:start w:w="110" w:type="dxa"/>
              <w:bottom w:w="100" w:type="dxa"/>
              <w:end w:w="110" w:type="dxa"/>
            </w:tcMar>
            <w:shd w:fill="F3F6FA"/>
          </w:tcPr>
          <w:p>
            <w:pPr>
              <w:spacing w:after="0"/>
            </w:pPr>
            <w:r>
              <w:rPr>
                <w:b w:val="0"/>
                <w:i w:val="0"/>
                <w:color w:val="000000"/>
                <w:sz w:val="18"/>
              </w:rPr>
              <w:t>Calculated automatically</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warning</w:t>
            </w:r>
          </w:p>
        </w:tc>
        <w:tc>
          <w:tcPr>
            <w:tcW w:type="dxa" w:w="4997"/>
            <w:vAlign w:val="center"/>
            <w:tcMar>
              <w:top w:w="100" w:type="dxa"/>
              <w:start w:w="110" w:type="dxa"/>
              <w:bottom w:w="100" w:type="dxa"/>
              <w:end w:w="110" w:type="dxa"/>
            </w:tcMar>
          </w:tcPr>
          <w:p>
            <w:pPr>
              <w:spacing w:after="0"/>
            </w:pPr>
            <w:r>
              <w:rPr>
                <w:b w:val="0"/>
                <w:i w:val="0"/>
                <w:color w:val="000000"/>
                <w:sz w:val="18"/>
              </w:rPr>
              <w:t>System-generated message</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mutual_confirmation</w:t>
            </w:r>
          </w:p>
        </w:tc>
        <w:tc>
          <w:tcPr>
            <w:tcW w:type="dxa" w:w="4997"/>
            <w:vAlign w:val="center"/>
            <w:tcMar>
              <w:top w:w="100" w:type="dxa"/>
              <w:start w:w="110" w:type="dxa"/>
              <w:bottom w:w="100" w:type="dxa"/>
              <w:end w:w="110" w:type="dxa"/>
            </w:tcMar>
            <w:shd w:fill="F3F6FA"/>
          </w:tcPr>
          <w:p>
            <w:pPr>
              <w:spacing w:after="0"/>
            </w:pPr>
            <w:r>
              <w:rPr>
                <w:b w:val="0"/>
                <w:i w:val="0"/>
                <w:color w:val="000000"/>
                <w:sz w:val="18"/>
              </w:rPr>
              <w:t>Yes / No</w:t>
            </w:r>
          </w:p>
        </w:tc>
      </w:tr>
    </w:tbl>
    <w:p>
      <w:pPr>
        <w:spacing w:after="20"/>
      </w:pPr>
    </w:p>
    <w:p>
      <w:pPr>
        <w:pStyle w:val="Heading2"/>
      </w:pPr>
      <w:r>
        <w:t>18. Commitment Limit</w:t>
      </w:r>
    </w:p>
    <w:p>
      <w:r>
        <w:rPr>
          <w:b w:val="0"/>
          <w:i w:val="0"/>
          <w:color w:val="000000"/>
        </w:rPr>
        <w:t>Commitment limits prevent the system from accumulating a large number of unfulfilled obligations.</w:t>
      </w:r>
    </w:p>
    <w:p>
      <w:r>
        <w:rPr>
          <w:b w:val="0"/>
          <w:i w:val="0"/>
          <w:color w:val="000000"/>
        </w:rPr>
        <w:t>The central policy is:</w:t>
      </w:r>
    </w:p>
    <w:p>
      <w:pPr>
        <w:spacing w:before="60" w:after="160" w:line="240" w:lineRule="auto"/>
        <w:ind w:left="403" w:right="173"/>
        <w:shd w:fill="F3F6FA"/>
      </w:pPr>
      <w:r>
        <w:rPr>
          <w:rFonts w:ascii="Courier New" w:hAnsi="Courier New"/>
          <w:sz w:val="18"/>
        </w:rPr>
        <w:t>Receive-first is limited.</w:t>
      </w:r>
      <w:r>
        <w:br/>
      </w:r>
      <w:r>
        <w:rPr>
          <w:rFonts w:ascii="Courier New" w:hAnsi="Courier New"/>
          <w:sz w:val="18"/>
        </w:rPr>
        <w:t>Give-first may create future Contribution.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Field</w:t>
            </w:r>
          </w:p>
        </w:tc>
        <w:tc>
          <w:tcPr>
            <w:tcW w:type="dxa" w:w="4997"/>
            <w:vAlign w:val="center"/>
            <w:tcMar>
              <w:top w:w="100" w:type="dxa"/>
              <w:start w:w="110" w:type="dxa"/>
              <w:bottom w:w="100" w:type="dxa"/>
              <w:end w:w="110" w:type="dxa"/>
            </w:tcMar>
            <w:shd w:fill="243A5E"/>
          </w:tcPr>
          <w:p>
            <w:pPr>
              <w:spacing w:after="0"/>
            </w:pPr>
            <w:r>
              <w:rPr>
                <w:b/>
                <w:i w:val="0"/>
                <w:color w:val="FFFFFF"/>
                <w:sz w:val="18"/>
              </w:rPr>
              <w:t>Rule</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max_active_commitments</w:t>
            </w:r>
          </w:p>
        </w:tc>
        <w:tc>
          <w:tcPr>
            <w:tcW w:type="dxa" w:w="4997"/>
            <w:vAlign w:val="center"/>
            <w:tcMar>
              <w:top w:w="100" w:type="dxa"/>
              <w:start w:w="110" w:type="dxa"/>
              <w:bottom w:w="100" w:type="dxa"/>
              <w:end w:w="110" w:type="dxa"/>
            </w:tcMar>
          </w:tcPr>
          <w:p>
            <w:pPr>
              <w:spacing w:after="0"/>
            </w:pPr>
            <w:r>
              <w:rPr>
                <w:b w:val="0"/>
                <w:i w:val="0"/>
                <w:color w:val="000000"/>
                <w:sz w:val="18"/>
              </w:rPr>
              <w:t>MVP = 1</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can_receive_first</w:t>
            </w:r>
          </w:p>
        </w:tc>
        <w:tc>
          <w:tcPr>
            <w:tcW w:type="dxa" w:w="4997"/>
            <w:vAlign w:val="center"/>
            <w:tcMar>
              <w:top w:w="100" w:type="dxa"/>
              <w:start w:w="110" w:type="dxa"/>
              <w:bottom w:w="100" w:type="dxa"/>
              <w:end w:w="110" w:type="dxa"/>
            </w:tcMar>
            <w:shd w:fill="F3F6FA"/>
          </w:tcPr>
          <w:p>
            <w:pPr>
              <w:spacing w:after="0"/>
            </w:pPr>
            <w:r>
              <w:rPr>
                <w:b w:val="0"/>
                <w:i w:val="0"/>
                <w:color w:val="000000"/>
                <w:sz w:val="18"/>
              </w:rPr>
              <w:t>Yes / No</w:t>
            </w:r>
          </w:p>
        </w:tc>
      </w:tr>
      <w:tr>
        <w:tc>
          <w:tcPr>
            <w:tcW w:type="dxa" w:w="4997"/>
            <w:vAlign w:val="center"/>
            <w:tcMar>
              <w:top w:w="100" w:type="dxa"/>
              <w:start w:w="110" w:type="dxa"/>
              <w:bottom w:w="100" w:type="dxa"/>
              <w:end w:w="110" w:type="dxa"/>
            </w:tcMar>
          </w:tcPr>
          <w:p>
            <w:pPr>
              <w:spacing w:after="0"/>
            </w:pPr>
            <w:r>
              <w:rPr>
                <w:rFonts w:ascii="Courier New" w:hAnsi="Courier New"/>
                <w:color w:val="000000"/>
                <w:sz w:val="18"/>
              </w:rPr>
              <w:t>can_give_first</w:t>
            </w:r>
          </w:p>
        </w:tc>
        <w:tc>
          <w:tcPr>
            <w:tcW w:type="dxa" w:w="4997"/>
            <w:vAlign w:val="center"/>
            <w:tcMar>
              <w:top w:w="100" w:type="dxa"/>
              <w:start w:w="110" w:type="dxa"/>
              <w:bottom w:w="100" w:type="dxa"/>
              <w:end w:w="110" w:type="dxa"/>
            </w:tcMar>
          </w:tcPr>
          <w:p>
            <w:pPr>
              <w:spacing w:after="0"/>
            </w:pPr>
            <w:r>
              <w:rPr>
                <w:b w:val="0"/>
                <w:i w:val="0"/>
                <w:color w:val="000000"/>
                <w:sz w:val="18"/>
              </w:rPr>
              <w:t>Yes</w:t>
            </w:r>
          </w:p>
        </w:tc>
      </w:tr>
      <w:tr>
        <w:tc>
          <w:tcPr>
            <w:tcW w:type="dxa" w:w="4997"/>
            <w:vAlign w:val="center"/>
            <w:tcMar>
              <w:top w:w="100" w:type="dxa"/>
              <w:start w:w="110" w:type="dxa"/>
              <w:bottom w:w="100" w:type="dxa"/>
              <w:end w:w="110" w:type="dxa"/>
            </w:tcMar>
            <w:shd w:fill="F3F6FA"/>
          </w:tcPr>
          <w:p>
            <w:pPr>
              <w:spacing w:after="0"/>
            </w:pPr>
            <w:r>
              <w:rPr>
                <w:rFonts w:ascii="Courier New" w:hAnsi="Courier New"/>
                <w:color w:val="000000"/>
                <w:sz w:val="18"/>
              </w:rPr>
              <w:t>blocked_reason</w:t>
            </w:r>
          </w:p>
        </w:tc>
        <w:tc>
          <w:tcPr>
            <w:tcW w:type="dxa" w:w="4997"/>
            <w:vAlign w:val="center"/>
            <w:tcMar>
              <w:top w:w="100" w:type="dxa"/>
              <w:start w:w="110" w:type="dxa"/>
              <w:bottom w:w="100" w:type="dxa"/>
              <w:end w:w="110" w:type="dxa"/>
            </w:tcMar>
            <w:shd w:fill="F3F6FA"/>
          </w:tcPr>
          <w:p>
            <w:pPr>
              <w:spacing w:after="0"/>
            </w:pPr>
            <w:r>
              <w:rPr>
                <w:b w:val="0"/>
                <w:i w:val="0"/>
                <w:color w:val="000000"/>
                <w:sz w:val="18"/>
              </w:rPr>
              <w:t>Existing commitment / Reliability / Other</w:t>
            </w:r>
          </w:p>
        </w:tc>
      </w:tr>
    </w:tbl>
    <w:p>
      <w:pPr>
        <w:spacing w:after="20"/>
      </w:pPr>
    </w:p>
    <w:p>
      <w:pPr>
        <w:pStyle w:val="Heading2"/>
      </w:pPr>
      <w:r>
        <w:t>19. Network Graph</w:t>
      </w:r>
    </w:p>
    <w:p>
      <w:r>
        <w:rPr>
          <w:b w:val="0"/>
          <w:i w:val="0"/>
          <w:color w:val="000000"/>
        </w:rPr>
        <w:t>The Network Graph enables multi-party exchange.</w:t>
      </w:r>
    </w:p>
    <w:p>
      <w:pPr>
        <w:pStyle w:val="Heading3"/>
      </w:pPr>
      <w:r>
        <w:t>Node</w:t>
      </w:r>
    </w:p>
    <w:p>
      <w:pPr>
        <w:spacing w:before="60" w:after="160" w:line="240" w:lineRule="auto"/>
        <w:ind w:left="403" w:right="173"/>
        <w:shd w:fill="F3F6FA"/>
      </w:pPr>
      <w:r>
        <w:rPr>
          <w:rFonts w:ascii="Courier New" w:hAnsi="Courier New"/>
          <w:sz w:val="18"/>
        </w:rPr>
        <w:t>User</w:t>
      </w:r>
    </w:p>
    <w:p>
      <w:pPr>
        <w:pStyle w:val="Heading3"/>
      </w:pPr>
      <w:r>
        <w:t>Edge</w:t>
      </w:r>
    </w:p>
    <w:p>
      <w:pPr>
        <w:spacing w:before="60" w:after="160" w:line="240" w:lineRule="auto"/>
        <w:ind w:left="403" w:right="173"/>
        <w:shd w:fill="F3F6FA"/>
      </w:pPr>
      <w:r>
        <w:rPr>
          <w:rFonts w:ascii="Courier New" w:hAnsi="Courier New"/>
          <w:sz w:val="18"/>
        </w:rPr>
        <w:t>A -&gt; B</w:t>
      </w:r>
    </w:p>
    <w:p>
      <w:r>
        <w:rPr>
          <w:b w:val="0"/>
          <w:i w:val="0"/>
          <w:color w:val="000000"/>
        </w:rPr>
        <w:t>An edge means that value offered by A can satisfy a Need held by B.</w:t>
      </w:r>
    </w:p>
    <w:p>
      <w:r>
        <w:rPr>
          <w:b w:val="0"/>
          <w:i w:val="0"/>
          <w:color w:val="000000"/>
        </w:rPr>
        <w:t>Example:</w:t>
      </w:r>
    </w:p>
    <w:p>
      <w:pPr>
        <w:spacing w:before="60" w:after="160" w:line="240" w:lineRule="auto"/>
        <w:ind w:left="403" w:right="173"/>
        <w:shd w:fill="F3F6FA"/>
      </w:pPr>
      <w:r>
        <w:rPr>
          <w:rFonts w:ascii="Courier New" w:hAnsi="Courier New"/>
          <w:sz w:val="18"/>
        </w:rPr>
        <w:t>Alice --Python------&gt; Bob</w:t>
      </w:r>
      <w:r>
        <w:br/>
      </w:r>
      <w:r>
        <w:rPr>
          <w:rFonts w:ascii="Courier New" w:hAnsi="Courier New"/>
          <w:sz w:val="18"/>
        </w:rPr>
        <w:t>Bob -----Photography-&gt; Charlie</w:t>
      </w:r>
      <w:r>
        <w:br/>
      </w:r>
      <w:r>
        <w:rPr>
          <w:rFonts w:ascii="Courier New" w:hAnsi="Courier New"/>
          <w:sz w:val="18"/>
        </w:rPr>
        <w:t>Charlie --Tennis-----&gt; Alice</w:t>
      </w:r>
    </w:p>
    <w:p>
      <w:r>
        <w:rPr>
          <w:b w:val="0"/>
          <w:i w:val="0"/>
          <w:color w:val="000000"/>
        </w:rPr>
        <w:t>This forms the cycle:</w:t>
      </w:r>
    </w:p>
    <w:p>
      <w:pPr>
        <w:spacing w:before="60" w:after="160" w:line="240" w:lineRule="auto"/>
        <w:ind w:left="403" w:right="173"/>
        <w:shd w:fill="F3F6FA"/>
      </w:pPr>
      <w:r>
        <w:rPr>
          <w:rFonts w:ascii="Courier New" w:hAnsi="Courier New"/>
          <w:sz w:val="18"/>
        </w:rPr>
        <w:t>Alice -&gt; Bob -&gt; Charlie -&gt; Alice</w:t>
      </w:r>
    </w:p>
    <w:p>
      <w:pPr>
        <w:pStyle w:val="Heading2"/>
      </w:pPr>
      <w:r>
        <w:t>20. Recommendation algorithm inputs</w:t>
      </w:r>
    </w:p>
    <w:p>
      <w:r>
        <w:rPr>
          <w:b w:val="0"/>
          <w:i w:val="0"/>
          <w:color w:val="000000"/>
        </w:rPr>
        <w:t>The recommendation algorithm primarily reads these fields: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97"/>
            <w:vAlign w:val="center"/>
            <w:tcMar>
              <w:top w:w="100" w:type="dxa"/>
              <w:start w:w="110" w:type="dxa"/>
              <w:bottom w:w="100" w:type="dxa"/>
              <w:end w:w="110" w:type="dxa"/>
            </w:tcMar>
            <w:shd w:fill="243A5E"/>
          </w:tcPr>
          <w:p>
            <w:pPr>
              <w:spacing w:after="0"/>
            </w:pPr>
            <w:r>
              <w:rPr>
                <w:b/>
                <w:i w:val="0"/>
                <w:color w:val="FFFFFF"/>
                <w:sz w:val="18"/>
              </w:rPr>
              <w:t>Input</w:t>
            </w:r>
          </w:p>
        </w:tc>
        <w:tc>
          <w:tcPr>
            <w:tcW w:type="dxa" w:w="4997"/>
            <w:vAlign w:val="center"/>
            <w:tcMar>
              <w:top w:w="100" w:type="dxa"/>
              <w:start w:w="110" w:type="dxa"/>
              <w:bottom w:w="100" w:type="dxa"/>
              <w:end w:w="110" w:type="dxa"/>
            </w:tcMar>
            <w:shd w:fill="243A5E"/>
          </w:tcPr>
          <w:p>
            <w:pPr>
              <w:spacing w:after="0"/>
            </w:pPr>
            <w:r>
              <w:rPr>
                <w:b/>
                <w:i w:val="0"/>
                <w:color w:val="FFFFFF"/>
                <w:sz w:val="18"/>
              </w:rPr>
              <w:t>Source</w:t>
            </w:r>
          </w:p>
        </w:tc>
      </w:tr>
      <w:tr>
        <w:tc>
          <w:tcPr>
            <w:tcW w:type="dxa" w:w="4997"/>
            <w:vAlign w:val="center"/>
            <w:tcMar>
              <w:top w:w="100" w:type="dxa"/>
              <w:start w:w="110" w:type="dxa"/>
              <w:bottom w:w="100" w:type="dxa"/>
              <w:end w:w="110" w:type="dxa"/>
            </w:tcMar>
          </w:tcPr>
          <w:p>
            <w:pPr>
              <w:spacing w:after="0"/>
            </w:pPr>
            <w:r>
              <w:rPr>
                <w:b w:val="0"/>
                <w:i w:val="0"/>
                <w:color w:val="000000"/>
                <w:sz w:val="18"/>
              </w:rPr>
              <w:t>Skill</w:t>
            </w:r>
          </w:p>
        </w:tc>
        <w:tc>
          <w:tcPr>
            <w:tcW w:type="dxa" w:w="4997"/>
            <w:vAlign w:val="center"/>
            <w:tcMar>
              <w:top w:w="100" w:type="dxa"/>
              <w:start w:w="110" w:type="dxa"/>
              <w:bottom w:w="100" w:type="dxa"/>
              <w:end w:w="110" w:type="dxa"/>
            </w:tcMar>
          </w:tcPr>
          <w:p>
            <w:pPr>
              <w:spacing w:after="0"/>
            </w:pPr>
            <w:r>
              <w:rPr>
                <w:b w:val="0"/>
                <w:i w:val="0"/>
                <w:color w:val="000000"/>
                <w:sz w:val="18"/>
              </w:rPr>
              <w:t>Offer / Need</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Level</w:t>
            </w:r>
          </w:p>
        </w:tc>
        <w:tc>
          <w:tcPr>
            <w:tcW w:type="dxa" w:w="4997"/>
            <w:vAlign w:val="center"/>
            <w:tcMar>
              <w:top w:w="100" w:type="dxa"/>
              <w:start w:w="110" w:type="dxa"/>
              <w:bottom w:w="100" w:type="dxa"/>
              <w:end w:w="110" w:type="dxa"/>
            </w:tcMar>
            <w:shd w:fill="F3F6FA"/>
          </w:tcPr>
          <w:p>
            <w:pPr>
              <w:spacing w:after="0"/>
            </w:pPr>
            <w:r>
              <w:rPr>
                <w:b w:val="0"/>
                <w:i w:val="0"/>
                <w:color w:val="000000"/>
                <w:sz w:val="18"/>
              </w:rPr>
              <w:t>Offer / Need</w:t>
            </w:r>
          </w:p>
        </w:tc>
      </w:tr>
      <w:tr>
        <w:tc>
          <w:tcPr>
            <w:tcW w:type="dxa" w:w="4997"/>
            <w:vAlign w:val="center"/>
            <w:tcMar>
              <w:top w:w="100" w:type="dxa"/>
              <w:start w:w="110" w:type="dxa"/>
              <w:bottom w:w="100" w:type="dxa"/>
              <w:end w:w="110" w:type="dxa"/>
            </w:tcMar>
          </w:tcPr>
          <w:p>
            <w:pPr>
              <w:spacing w:after="0"/>
            </w:pPr>
            <w:r>
              <w:rPr>
                <w:b w:val="0"/>
                <w:i w:val="0"/>
                <w:color w:val="000000"/>
                <w:sz w:val="18"/>
              </w:rPr>
              <w:t>Duration</w:t>
            </w:r>
          </w:p>
        </w:tc>
        <w:tc>
          <w:tcPr>
            <w:tcW w:type="dxa" w:w="4997"/>
            <w:vAlign w:val="center"/>
            <w:tcMar>
              <w:top w:w="100" w:type="dxa"/>
              <w:start w:w="110" w:type="dxa"/>
              <w:bottom w:w="100" w:type="dxa"/>
              <w:end w:w="110" w:type="dxa"/>
            </w:tcMar>
          </w:tcPr>
          <w:p>
            <w:pPr>
              <w:spacing w:after="0"/>
            </w:pPr>
            <w:r>
              <w:rPr>
                <w:b w:val="0"/>
                <w:i w:val="0"/>
                <w:color w:val="000000"/>
                <w:sz w:val="18"/>
              </w:rPr>
              <w:t>Offer / Need</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Capacity</w:t>
            </w:r>
          </w:p>
        </w:tc>
        <w:tc>
          <w:tcPr>
            <w:tcW w:type="dxa" w:w="4997"/>
            <w:vAlign w:val="center"/>
            <w:tcMar>
              <w:top w:w="100" w:type="dxa"/>
              <w:start w:w="110" w:type="dxa"/>
              <w:bottom w:w="100" w:type="dxa"/>
              <w:end w:w="110" w:type="dxa"/>
            </w:tcMar>
            <w:shd w:fill="F3F6FA"/>
          </w:tcPr>
          <w:p>
            <w:pPr>
              <w:spacing w:after="0"/>
            </w:pPr>
            <w:r>
              <w:rPr>
                <w:b w:val="0"/>
                <w:i w:val="0"/>
                <w:color w:val="000000"/>
                <w:sz w:val="18"/>
              </w:rPr>
              <w:t>Offer</w:t>
            </w:r>
          </w:p>
        </w:tc>
      </w:tr>
      <w:tr>
        <w:tc>
          <w:tcPr>
            <w:tcW w:type="dxa" w:w="4997"/>
            <w:vAlign w:val="center"/>
            <w:tcMar>
              <w:top w:w="100" w:type="dxa"/>
              <w:start w:w="110" w:type="dxa"/>
              <w:bottom w:w="100" w:type="dxa"/>
              <w:end w:w="110" w:type="dxa"/>
            </w:tcMar>
          </w:tcPr>
          <w:p>
            <w:pPr>
              <w:spacing w:after="0"/>
            </w:pPr>
            <w:r>
              <w:rPr>
                <w:b w:val="0"/>
                <w:i w:val="0"/>
                <w:color w:val="000000"/>
                <w:sz w:val="18"/>
              </w:rPr>
              <w:t>Sessions Needed</w:t>
            </w:r>
          </w:p>
        </w:tc>
        <w:tc>
          <w:tcPr>
            <w:tcW w:type="dxa" w:w="4997"/>
            <w:vAlign w:val="center"/>
            <w:tcMar>
              <w:top w:w="100" w:type="dxa"/>
              <w:start w:w="110" w:type="dxa"/>
              <w:bottom w:w="100" w:type="dxa"/>
              <w:end w:w="110" w:type="dxa"/>
            </w:tcMar>
          </w:tcPr>
          <w:p>
            <w:pPr>
              <w:spacing w:after="0"/>
            </w:pPr>
            <w:r>
              <w:rPr>
                <w:b w:val="0"/>
                <w:i w:val="0"/>
                <w:color w:val="000000"/>
                <w:sz w:val="18"/>
              </w:rPr>
              <w:t>Need</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Mode</w:t>
            </w:r>
          </w:p>
        </w:tc>
        <w:tc>
          <w:tcPr>
            <w:tcW w:type="dxa" w:w="4997"/>
            <w:vAlign w:val="center"/>
            <w:tcMar>
              <w:top w:w="100" w:type="dxa"/>
              <w:start w:w="110" w:type="dxa"/>
              <w:bottom w:w="100" w:type="dxa"/>
              <w:end w:w="110" w:type="dxa"/>
            </w:tcMar>
            <w:shd w:fill="F3F6FA"/>
          </w:tcPr>
          <w:p>
            <w:pPr>
              <w:spacing w:after="0"/>
            </w:pPr>
            <w:r>
              <w:rPr>
                <w:b w:val="0"/>
                <w:i w:val="0"/>
                <w:color w:val="000000"/>
                <w:sz w:val="18"/>
              </w:rPr>
              <w:t>Offer / Need</w:t>
            </w:r>
          </w:p>
        </w:tc>
      </w:tr>
      <w:tr>
        <w:tc>
          <w:tcPr>
            <w:tcW w:type="dxa" w:w="4997"/>
            <w:vAlign w:val="center"/>
            <w:tcMar>
              <w:top w:w="100" w:type="dxa"/>
              <w:start w:w="110" w:type="dxa"/>
              <w:bottom w:w="100" w:type="dxa"/>
              <w:end w:w="110" w:type="dxa"/>
            </w:tcMar>
          </w:tcPr>
          <w:p>
            <w:pPr>
              <w:spacing w:after="0"/>
            </w:pPr>
            <w:r>
              <w:rPr>
                <w:b w:val="0"/>
                <w:i w:val="0"/>
                <w:color w:val="000000"/>
                <w:sz w:val="18"/>
              </w:rPr>
              <w:t>Location</w:t>
            </w:r>
          </w:p>
        </w:tc>
        <w:tc>
          <w:tcPr>
            <w:tcW w:type="dxa" w:w="4997"/>
            <w:vAlign w:val="center"/>
            <w:tcMar>
              <w:top w:w="100" w:type="dxa"/>
              <w:start w:w="110" w:type="dxa"/>
              <w:bottom w:w="100" w:type="dxa"/>
              <w:end w:w="110" w:type="dxa"/>
            </w:tcMar>
          </w:tcPr>
          <w:p>
            <w:pPr>
              <w:spacing w:after="0"/>
            </w:pPr>
            <w:r>
              <w:rPr>
                <w:b w:val="0"/>
                <w:i w:val="0"/>
                <w:color w:val="000000"/>
                <w:sz w:val="18"/>
              </w:rPr>
              <w:t>Offer / Need</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Availability</w:t>
            </w:r>
          </w:p>
        </w:tc>
        <w:tc>
          <w:tcPr>
            <w:tcW w:type="dxa" w:w="4997"/>
            <w:vAlign w:val="center"/>
            <w:tcMar>
              <w:top w:w="100" w:type="dxa"/>
              <w:start w:w="110" w:type="dxa"/>
              <w:bottom w:w="100" w:type="dxa"/>
              <w:end w:w="110" w:type="dxa"/>
            </w:tcMar>
            <w:shd w:fill="F3F6FA"/>
          </w:tcPr>
          <w:p>
            <w:pPr>
              <w:spacing w:after="0"/>
            </w:pPr>
            <w:r>
              <w:rPr>
                <w:b w:val="0"/>
                <w:i w:val="0"/>
                <w:color w:val="000000"/>
                <w:sz w:val="18"/>
              </w:rPr>
              <w:t>Offer / Need</w:t>
            </w:r>
          </w:p>
        </w:tc>
      </w:tr>
      <w:tr>
        <w:tc>
          <w:tcPr>
            <w:tcW w:type="dxa" w:w="4997"/>
            <w:vAlign w:val="center"/>
            <w:tcMar>
              <w:top w:w="100" w:type="dxa"/>
              <w:start w:w="110" w:type="dxa"/>
              <w:bottom w:w="100" w:type="dxa"/>
              <w:end w:w="110" w:type="dxa"/>
            </w:tcMar>
          </w:tcPr>
          <w:p>
            <w:pPr>
              <w:spacing w:after="0"/>
            </w:pPr>
            <w:r>
              <w:rPr>
                <w:b w:val="0"/>
                <w:i w:val="0"/>
                <w:color w:val="000000"/>
                <w:sz w:val="18"/>
              </w:rPr>
              <w:t>Reciprocity</w:t>
            </w:r>
          </w:p>
        </w:tc>
        <w:tc>
          <w:tcPr>
            <w:tcW w:type="dxa" w:w="4997"/>
            <w:vAlign w:val="center"/>
            <w:tcMar>
              <w:top w:w="100" w:type="dxa"/>
              <w:start w:w="110" w:type="dxa"/>
              <w:bottom w:w="100" w:type="dxa"/>
              <w:end w:w="110" w:type="dxa"/>
            </w:tcMar>
          </w:tcPr>
          <w:p>
            <w:pPr>
              <w:spacing w:after="0"/>
            </w:pPr>
            <w:r>
              <w:rPr>
                <w:b w:val="0"/>
                <w:i w:val="0"/>
                <w:color w:val="000000"/>
                <w:sz w:val="18"/>
              </w:rPr>
              <w:t>Match</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Existing Commitment</w:t>
            </w:r>
          </w:p>
        </w:tc>
        <w:tc>
          <w:tcPr>
            <w:tcW w:type="dxa" w:w="4997"/>
            <w:vAlign w:val="center"/>
            <w:tcMar>
              <w:top w:w="100" w:type="dxa"/>
              <w:start w:w="110" w:type="dxa"/>
              <w:bottom w:w="100" w:type="dxa"/>
              <w:end w:w="110" w:type="dxa"/>
            </w:tcMar>
            <w:shd w:fill="F3F6FA"/>
          </w:tcPr>
          <w:p>
            <w:pPr>
              <w:spacing w:after="0"/>
            </w:pPr>
            <w:r>
              <w:rPr>
                <w:b w:val="0"/>
                <w:i w:val="0"/>
                <w:color w:val="000000"/>
                <w:sz w:val="18"/>
              </w:rPr>
              <w:t>Commitment</w:t>
            </w:r>
          </w:p>
        </w:tc>
      </w:tr>
      <w:tr>
        <w:tc>
          <w:tcPr>
            <w:tcW w:type="dxa" w:w="4997"/>
            <w:vAlign w:val="center"/>
            <w:tcMar>
              <w:top w:w="100" w:type="dxa"/>
              <w:start w:w="110" w:type="dxa"/>
              <w:bottom w:w="100" w:type="dxa"/>
              <w:end w:w="110" w:type="dxa"/>
            </w:tcMar>
          </w:tcPr>
          <w:p>
            <w:pPr>
              <w:spacing w:after="0"/>
            </w:pPr>
            <w:r>
              <w:rPr>
                <w:b w:val="0"/>
                <w:i w:val="0"/>
                <w:color w:val="000000"/>
                <w:sz w:val="18"/>
              </w:rPr>
              <w:t>Contribution</w:t>
            </w:r>
          </w:p>
        </w:tc>
        <w:tc>
          <w:tcPr>
            <w:tcW w:type="dxa" w:w="4997"/>
            <w:vAlign w:val="center"/>
            <w:tcMar>
              <w:top w:w="100" w:type="dxa"/>
              <w:start w:w="110" w:type="dxa"/>
              <w:bottom w:w="100" w:type="dxa"/>
              <w:end w:w="110" w:type="dxa"/>
            </w:tcMar>
          </w:tcPr>
          <w:p>
            <w:pPr>
              <w:spacing w:after="0"/>
            </w:pPr>
            <w:r>
              <w:rPr>
                <w:b w:val="0"/>
                <w:i w:val="0"/>
                <w:color w:val="000000"/>
                <w:sz w:val="18"/>
              </w:rPr>
              <w:t>Contribution</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Reliability</w:t>
            </w:r>
          </w:p>
        </w:tc>
        <w:tc>
          <w:tcPr>
            <w:tcW w:type="dxa" w:w="4997"/>
            <w:vAlign w:val="center"/>
            <w:tcMar>
              <w:top w:w="100" w:type="dxa"/>
              <w:start w:w="110" w:type="dxa"/>
              <w:bottom w:w="100" w:type="dxa"/>
              <w:end w:w="110" w:type="dxa"/>
            </w:tcMar>
            <w:shd w:fill="F3F6FA"/>
          </w:tcPr>
          <w:p>
            <w:pPr>
              <w:spacing w:after="0"/>
            </w:pPr>
            <w:r>
              <w:rPr>
                <w:b w:val="0"/>
                <w:i w:val="0"/>
                <w:color w:val="000000"/>
                <w:sz w:val="18"/>
              </w:rPr>
              <w:t>User</w:t>
            </w:r>
          </w:p>
        </w:tc>
      </w:tr>
      <w:tr>
        <w:tc>
          <w:tcPr>
            <w:tcW w:type="dxa" w:w="4997"/>
            <w:vAlign w:val="center"/>
            <w:tcMar>
              <w:top w:w="100" w:type="dxa"/>
              <w:start w:w="110" w:type="dxa"/>
              <w:bottom w:w="100" w:type="dxa"/>
              <w:end w:w="110" w:type="dxa"/>
            </w:tcMar>
          </w:tcPr>
          <w:p>
            <w:pPr>
              <w:spacing w:after="0"/>
            </w:pPr>
            <w:r>
              <w:rPr>
                <w:b w:val="0"/>
                <w:i w:val="0"/>
                <w:color w:val="000000"/>
                <w:sz w:val="18"/>
              </w:rPr>
              <w:t>Active Commitments</w:t>
            </w:r>
          </w:p>
        </w:tc>
        <w:tc>
          <w:tcPr>
            <w:tcW w:type="dxa" w:w="4997"/>
            <w:vAlign w:val="center"/>
            <w:tcMar>
              <w:top w:w="100" w:type="dxa"/>
              <w:start w:w="110" w:type="dxa"/>
              <w:bottom w:w="100" w:type="dxa"/>
              <w:end w:w="110" w:type="dxa"/>
            </w:tcMar>
          </w:tcPr>
          <w:p>
            <w:pPr>
              <w:spacing w:after="0"/>
            </w:pPr>
            <w:r>
              <w:rPr>
                <w:b w:val="0"/>
                <w:i w:val="0"/>
                <w:color w:val="000000"/>
                <w:sz w:val="18"/>
              </w:rPr>
              <w:t>User</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Network Position</w:t>
            </w:r>
          </w:p>
        </w:tc>
        <w:tc>
          <w:tcPr>
            <w:tcW w:type="dxa" w:w="4997"/>
            <w:vAlign w:val="center"/>
            <w:tcMar>
              <w:top w:w="100" w:type="dxa"/>
              <w:start w:w="110" w:type="dxa"/>
              <w:bottom w:w="100" w:type="dxa"/>
              <w:end w:w="110" w:type="dxa"/>
            </w:tcMar>
            <w:shd w:fill="F3F6FA"/>
          </w:tcPr>
          <w:p>
            <w:pPr>
              <w:spacing w:after="0"/>
            </w:pPr>
            <w:r>
              <w:rPr>
                <w:b w:val="0"/>
                <w:i w:val="0"/>
                <w:color w:val="000000"/>
                <w:sz w:val="18"/>
              </w:rPr>
              <w:t>Graph</w:t>
            </w:r>
          </w:p>
        </w:tc>
      </w:tr>
      <w:tr>
        <w:tc>
          <w:tcPr>
            <w:tcW w:type="dxa" w:w="4997"/>
            <w:vAlign w:val="center"/>
            <w:tcMar>
              <w:top w:w="100" w:type="dxa"/>
              <w:start w:w="110" w:type="dxa"/>
              <w:bottom w:w="100" w:type="dxa"/>
              <w:end w:w="110" w:type="dxa"/>
            </w:tcMar>
          </w:tcPr>
          <w:p>
            <w:pPr>
              <w:spacing w:after="0"/>
            </w:pPr>
            <w:r>
              <w:rPr>
                <w:b w:val="0"/>
                <w:i w:val="0"/>
                <w:color w:val="000000"/>
                <w:sz w:val="18"/>
              </w:rPr>
              <w:t>Withdrawal Status</w:t>
            </w:r>
          </w:p>
        </w:tc>
        <w:tc>
          <w:tcPr>
            <w:tcW w:type="dxa" w:w="4997"/>
            <w:vAlign w:val="center"/>
            <w:tcMar>
              <w:top w:w="100" w:type="dxa"/>
              <w:start w:w="110" w:type="dxa"/>
              <w:bottom w:w="100" w:type="dxa"/>
              <w:end w:w="110" w:type="dxa"/>
            </w:tcMar>
          </w:tcPr>
          <w:p>
            <w:pPr>
              <w:spacing w:after="0"/>
            </w:pPr>
            <w:r>
              <w:rPr>
                <w:b w:val="0"/>
                <w:i w:val="0"/>
                <w:color w:val="000000"/>
                <w:sz w:val="18"/>
              </w:rPr>
              <w:t>Exchange</w:t>
            </w:r>
          </w:p>
        </w:tc>
      </w:tr>
      <w:tr>
        <w:tc>
          <w:tcPr>
            <w:tcW w:type="dxa" w:w="4997"/>
            <w:vAlign w:val="center"/>
            <w:tcMar>
              <w:top w:w="100" w:type="dxa"/>
              <w:start w:w="110" w:type="dxa"/>
              <w:bottom w:w="100" w:type="dxa"/>
              <w:end w:w="110" w:type="dxa"/>
            </w:tcMar>
            <w:shd w:fill="F3F6FA"/>
          </w:tcPr>
          <w:p>
            <w:pPr>
              <w:spacing w:after="0"/>
            </w:pPr>
            <w:r>
              <w:rPr>
                <w:b w:val="0"/>
                <w:i w:val="0"/>
                <w:color w:val="000000"/>
                <w:sz w:val="18"/>
              </w:rPr>
              <w:t>Imbalance</w:t>
            </w:r>
          </w:p>
        </w:tc>
        <w:tc>
          <w:tcPr>
            <w:tcW w:type="dxa" w:w="4997"/>
            <w:vAlign w:val="center"/>
            <w:tcMar>
              <w:top w:w="100" w:type="dxa"/>
              <w:start w:w="110" w:type="dxa"/>
              <w:bottom w:w="100" w:type="dxa"/>
              <w:end w:w="110" w:type="dxa"/>
            </w:tcMar>
            <w:shd w:fill="F3F6FA"/>
          </w:tcPr>
          <w:p>
            <w:pPr>
              <w:spacing w:after="0"/>
            </w:pPr>
            <w:r>
              <w:rPr>
                <w:b w:val="0"/>
                <w:i w:val="0"/>
                <w:color w:val="000000"/>
                <w:sz w:val="18"/>
              </w:rPr>
              <w:t>Exchange</w:t>
            </w:r>
          </w:p>
        </w:tc>
      </w:tr>
    </w:tbl>
    <w:p>
      <w:pPr>
        <w:spacing w:after="20"/>
      </w:pPr>
    </w:p>
    <w:p>
      <w:pPr>
        <w:pStyle w:val="Heading2"/>
      </w:pPr>
      <w:r>
        <w:t>21. Recommendation output</w:t>
      </w:r>
    </w:p>
    <w:p>
      <w:r>
        <w:rPr>
          <w:b w:val="0"/>
          <w:i w:val="0"/>
          <w:color w:val="000000"/>
        </w:rPr>
        <w:t xml:space="preserve">The system should not output only a score such as </w:t>
      </w:r>
      <w:r>
        <w:rPr>
          <w:rFonts w:ascii="Courier New" w:hAnsi="Courier New"/>
          <w:color w:val="000000"/>
          <w:sz w:val="19"/>
        </w:rPr>
        <w:t>Match Score: 92</w:t>
      </w:r>
      <w:r>
        <w:rPr>
          <w:b w:val="0"/>
          <w:i w:val="0"/>
          <w:color w:val="000000"/>
        </w:rPr>
        <w:t>. It should explain the recommended person, the proposed exchange, the reasons for the recommendation, and the risk.</w:t>
      </w:r>
    </w:p>
    <w:p>
      <w:pPr>
        <w:pStyle w:val="Heading3"/>
      </w:pPr>
      <w:r>
        <w:t>Recommended participant</w:t>
      </w:r>
    </w:p>
    <w:p>
      <w:pPr>
        <w:spacing w:before="60" w:after="160" w:line="240" w:lineRule="auto"/>
        <w:ind w:left="403" w:right="173"/>
        <w:shd w:fill="F3F6FA"/>
      </w:pPr>
      <w:r>
        <w:rPr>
          <w:rFonts w:ascii="Courier New" w:hAnsi="Courier New"/>
          <w:sz w:val="18"/>
        </w:rPr>
        <w:t>Bob</w:t>
      </w:r>
    </w:p>
    <w:p>
      <w:pPr>
        <w:pStyle w:val="Heading3"/>
      </w:pPr>
      <w:r>
        <w:t>Recommended exchange</w:t>
      </w:r>
    </w:p>
    <w:p>
      <w:pPr>
        <w:spacing w:before="60" w:after="160" w:line="240" w:lineRule="auto"/>
        <w:ind w:left="403" w:right="173"/>
        <w:shd w:fill="F3F6FA"/>
      </w:pPr>
      <w:r>
        <w:rPr>
          <w:rFonts w:ascii="Courier New" w:hAnsi="Courier New"/>
          <w:sz w:val="18"/>
        </w:rPr>
        <w:t>You give:</w:t>
      </w:r>
      <w:r>
        <w:br/>
      </w:r>
      <w:r>
        <w:rPr>
          <w:rFonts w:ascii="Courier New" w:hAnsi="Courier New"/>
          <w:sz w:val="18"/>
        </w:rPr>
        <w:t>Python — 1 hour</w:t>
      </w:r>
      <w:r>
        <w:br/>
      </w:r>
      <w:r>
        <w:rPr>
          <w:rFonts w:ascii="Courier New" w:hAnsi="Courier New"/>
          <w:sz w:val="18"/>
        </w:rPr>
      </w:r>
      <w:r>
        <w:br/>
      </w:r>
      <w:r>
        <w:rPr>
          <w:rFonts w:ascii="Courier New" w:hAnsi="Courier New"/>
          <w:sz w:val="18"/>
        </w:rPr>
        <w:t>You receive:</w:t>
      </w:r>
      <w:r>
        <w:br/>
      </w:r>
      <w:r>
        <w:rPr>
          <w:rFonts w:ascii="Courier New" w:hAnsi="Courier New"/>
          <w:sz w:val="18"/>
        </w:rPr>
        <w:t>Tennis — 1 hour</w:t>
      </w:r>
    </w:p>
    <w:p>
      <w:pPr>
        <w:pStyle w:val="Heading3"/>
      </w:pPr>
      <w:r>
        <w:t>Recommendation reasons</w:t>
      </w:r>
    </w:p>
    <w:p>
      <w:pPr>
        <w:spacing w:before="60" w:after="160" w:line="240" w:lineRule="auto"/>
        <w:ind w:left="403" w:right="173"/>
        <w:shd w:fill="F3F6FA"/>
      </w:pPr>
      <w:r>
        <w:rPr>
          <w:rFonts w:ascii="Courier New" w:hAnsi="Courier New"/>
          <w:sz w:val="18"/>
        </w:rPr>
        <w:t>[x] Skill compatible</w:t>
      </w:r>
      <w:r>
        <w:br/>
      </w:r>
      <w:r>
        <w:rPr>
          <w:rFonts w:ascii="Courier New" w:hAnsi="Courier New"/>
          <w:sz w:val="18"/>
        </w:rPr>
        <w:t>[x] Schedule compatible</w:t>
      </w:r>
      <w:r>
        <w:br/>
      </w:r>
      <w:r>
        <w:rPr>
          <w:rFonts w:ascii="Courier New" w:hAnsi="Courier New"/>
          <w:sz w:val="18"/>
        </w:rPr>
        <w:t>[x] Reciprocal exchange</w:t>
      </w:r>
      <w:r>
        <w:br/>
      </w:r>
      <w:r>
        <w:rPr>
          <w:rFonts w:ascii="Courier New" w:hAnsi="Courier New"/>
          <w:sz w:val="18"/>
        </w:rPr>
        <w:t>[x] Fulfills an existing commitment</w:t>
      </w:r>
      <w:r>
        <w:br/>
      </w:r>
      <w:r>
        <w:rPr>
          <w:rFonts w:ascii="Courier New" w:hAnsi="Courier New"/>
          <w:sz w:val="18"/>
        </w:rPr>
        <w:t>[x] High reliability</w:t>
      </w:r>
    </w:p>
    <w:p>
      <w:pPr>
        <w:pStyle w:val="Heading3"/>
      </w:pPr>
      <w:r>
        <w:t>Risk</w:t>
      </w:r>
    </w:p>
    <w:p>
      <w:pPr>
        <w:spacing w:before="60" w:after="160" w:line="240" w:lineRule="auto"/>
        <w:ind w:left="403" w:right="173"/>
        <w:shd w:fill="F3F6FA"/>
      </w:pPr>
      <w:r>
        <w:rPr>
          <w:rFonts w:ascii="Courier New" w:hAnsi="Courier New"/>
          <w:sz w:val="18"/>
        </w:rPr>
        <w:t>Low Exchange Risk</w:t>
      </w:r>
    </w:p>
    <w:p>
      <w:pPr>
        <w:pStyle w:val="Heading3"/>
      </w:pPr>
      <w:r>
        <w:t>If an imbalance exists</w:t>
      </w:r>
    </w:p>
    <w:p>
      <w:pPr>
        <w:spacing w:before="60" w:after="160" w:line="240" w:lineRule="auto"/>
        <w:ind w:left="403" w:right="173"/>
        <w:shd w:fill="F3F6FA"/>
      </w:pPr>
      <w:r>
        <w:rPr>
          <w:rFonts w:ascii="Courier New" w:hAnsi="Courier New"/>
          <w:sz w:val="18"/>
        </w:rPr>
        <w:t>[!] Potential imbalance</w:t>
      </w:r>
      <w:r>
        <w:br/>
      </w:r>
      <w:r>
        <w:rPr>
          <w:rFonts w:ascii="Courier New" w:hAnsi="Courier New"/>
          <w:sz w:val="18"/>
        </w:rPr>
      </w:r>
      <w:r>
        <w:br/>
      </w:r>
      <w:r>
        <w:rPr>
          <w:rFonts w:ascii="Courier New" w:hAnsi="Courier New"/>
          <w:sz w:val="18"/>
        </w:rPr>
        <w:t>You provide: 2 hours</w:t>
      </w:r>
      <w:r>
        <w:br/>
      </w:r>
      <w:r>
        <w:rPr>
          <w:rFonts w:ascii="Courier New" w:hAnsi="Courier New"/>
          <w:sz w:val="18"/>
        </w:rPr>
        <w:t>You receive: 1 hour</w:t>
      </w:r>
      <w:r>
        <w:br/>
      </w:r>
      <w:r>
        <w:rPr>
          <w:rFonts w:ascii="Courier New" w:hAnsi="Courier New"/>
          <w:sz w:val="18"/>
        </w:rPr>
      </w:r>
      <w:r>
        <w:br/>
      </w:r>
      <w:r>
        <w:rPr>
          <w:rFonts w:ascii="Courier New" w:hAnsi="Courier New"/>
          <w:sz w:val="18"/>
        </w:rPr>
        <w:t>Both participants must confirm.</w:t>
      </w:r>
    </w:p>
    <w:p>
      <w:pPr>
        <w:pStyle w:val="Heading2"/>
      </w:pPr>
      <w:r>
        <w:t>Core object model</w:t>
      </w:r>
    </w:p>
    <w:p>
      <w:r>
        <w:rPr>
          <w:b w:val="0"/>
          <w:i w:val="0"/>
          <w:color w:val="000000"/>
        </w:rPr>
        <w:t>The database can be reduced to 12 core objects:</w:t>
      </w:r>
    </w:p>
    <w:p>
      <w:pPr>
        <w:spacing w:before="60" w:after="160" w:line="240" w:lineRule="auto"/>
        <w:ind w:left="403" w:right="173"/>
        <w:shd w:fill="F3F6FA"/>
      </w:pPr>
      <w:r>
        <w:rPr>
          <w:rFonts w:ascii="Courier New" w:hAnsi="Courier New"/>
          <w:sz w:val="18"/>
        </w:rPr>
        <w:t>User</w:t>
      </w:r>
      <w:r>
        <w:br/>
      </w:r>
      <w:r>
        <w:rPr>
          <w:rFonts w:ascii="Courier New" w:hAnsi="Courier New"/>
          <w:sz w:val="18"/>
        </w:rPr>
        <w:t>|</w:t>
      </w:r>
      <w:r>
        <w:br/>
      </w:r>
      <w:r>
        <w:rPr>
          <w:rFonts w:ascii="Courier New" w:hAnsi="Courier New"/>
          <w:sz w:val="18"/>
        </w:rPr>
        <w:t>+-- Offer</w:t>
      </w:r>
      <w:r>
        <w:br/>
      </w:r>
      <w:r>
        <w:rPr>
          <w:rFonts w:ascii="Courier New" w:hAnsi="Courier New"/>
          <w:sz w:val="18"/>
        </w:rPr>
        <w:t>|   +-- Skill</w:t>
      </w:r>
      <w:r>
        <w:br/>
      </w:r>
      <w:r>
        <w:rPr>
          <w:rFonts w:ascii="Courier New" w:hAnsi="Courier New"/>
          <w:sz w:val="18"/>
        </w:rPr>
        <w:t>|</w:t>
      </w:r>
      <w:r>
        <w:br/>
      </w:r>
      <w:r>
        <w:rPr>
          <w:rFonts w:ascii="Courier New" w:hAnsi="Courier New"/>
          <w:sz w:val="18"/>
        </w:rPr>
        <w:t>+-- Need</w:t>
      </w:r>
      <w:r>
        <w:br/>
      </w:r>
      <w:r>
        <w:rPr>
          <w:rFonts w:ascii="Courier New" w:hAnsi="Courier New"/>
          <w:sz w:val="18"/>
        </w:rPr>
        <w:t>|   +-- Skill</w:t>
      </w:r>
      <w:r>
        <w:br/>
      </w:r>
      <w:r>
        <w:rPr>
          <w:rFonts w:ascii="Courier New" w:hAnsi="Courier New"/>
          <w:sz w:val="18"/>
        </w:rPr>
        <w:t>|</w:t>
      </w:r>
      <w:r>
        <w:br/>
      </w:r>
      <w:r>
        <w:rPr>
          <w:rFonts w:ascii="Courier New" w:hAnsi="Courier New"/>
          <w:sz w:val="18"/>
        </w:rPr>
        <w:t>+-- Match</w:t>
      </w:r>
      <w:r>
        <w:br/>
      </w:r>
      <w:r>
        <w:rPr>
          <w:rFonts w:ascii="Courier New" w:hAnsi="Courier New"/>
          <w:sz w:val="18"/>
        </w:rPr>
        <w:t>|</w:t>
      </w:r>
      <w:r>
        <w:br/>
      </w:r>
      <w:r>
        <w:rPr>
          <w:rFonts w:ascii="Courier New" w:hAnsi="Courier New"/>
          <w:sz w:val="18"/>
        </w:rPr>
        <w:t>+-- Exchange</w:t>
      </w:r>
      <w:r>
        <w:br/>
      </w:r>
      <w:r>
        <w:rPr>
          <w:rFonts w:ascii="Courier New" w:hAnsi="Courier New"/>
          <w:sz w:val="18"/>
        </w:rPr>
        <w:t>|   +-- Commitment</w:t>
      </w:r>
      <w:r>
        <w:br/>
      </w:r>
      <w:r>
        <w:rPr>
          <w:rFonts w:ascii="Courier New" w:hAnsi="Courier New"/>
          <w:sz w:val="18"/>
        </w:rPr>
        <w:t>|   +-- Contribution</w:t>
      </w:r>
      <w:r>
        <w:br/>
      </w:r>
      <w:r>
        <w:rPr>
          <w:rFonts w:ascii="Courier New" w:hAnsi="Courier New"/>
          <w:sz w:val="18"/>
        </w:rPr>
        <w:t>|   +-- Session</w:t>
      </w:r>
      <w:r>
        <w:br/>
      </w:r>
      <w:r>
        <w:rPr>
          <w:rFonts w:ascii="Courier New" w:hAnsi="Courier New"/>
          <w:sz w:val="18"/>
        </w:rPr>
        <w:t>|   +-- Settlement</w:t>
      </w:r>
      <w:r>
        <w:br/>
      </w:r>
      <w:r>
        <w:rPr>
          <w:rFonts w:ascii="Courier New" w:hAnsi="Courier New"/>
          <w:sz w:val="18"/>
        </w:rPr>
        <w:t>|</w:t>
      </w:r>
      <w:r>
        <w:br/>
      </w:r>
      <w:r>
        <w:rPr>
          <w:rFonts w:ascii="Courier New" w:hAnsi="Courier New"/>
          <w:sz w:val="18"/>
        </w:rPr>
        <w:t>+-- Evaluation</w:t>
      </w:r>
      <w:r>
        <w:br/>
      </w:r>
      <w:r>
        <w:rPr>
          <w:rFonts w:ascii="Courier New" w:hAnsi="Courier New"/>
          <w:sz w:val="18"/>
        </w:rPr>
        <w:t>|</w:t>
      </w:r>
      <w:r>
        <w:br/>
      </w:r>
      <w:r>
        <w:rPr>
          <w:rFonts w:ascii="Courier New" w:hAnsi="Courier New"/>
          <w:sz w:val="18"/>
        </w:rPr>
        <w:t>+-- Reliability</w:t>
      </w:r>
      <w:r>
        <w:br/>
      </w:r>
      <w:r>
        <w:rPr>
          <w:rFonts w:ascii="Courier New" w:hAnsi="Courier New"/>
          <w:sz w:val="18"/>
        </w:rPr>
        <w:t>|</w:t>
      </w:r>
      <w:r>
        <w:br/>
      </w:r>
      <w:r>
        <w:rPr>
          <w:rFonts w:ascii="Courier New" w:hAnsi="Courier New"/>
          <w:sz w:val="18"/>
        </w:rPr>
        <w:t>+-- Dispute</w:t>
      </w:r>
    </w:p>
    <w:p>
      <w:r>
        <w:rPr>
          <w:b w:val="0"/>
          <w:i w:val="0"/>
          <w:color w:val="000000"/>
        </w:rPr>
        <w:t>The central closed loop is:</w:t>
      </w:r>
    </w:p>
    <w:p>
      <w:pPr>
        <w:spacing w:before="60" w:after="160" w:line="240" w:lineRule="auto"/>
        <w:ind w:left="403" w:right="173"/>
        <w:shd w:fill="F3F6FA"/>
      </w:pPr>
      <w:r>
        <w:rPr>
          <w:rFonts w:ascii="Courier New" w:hAnsi="Courier New"/>
          <w:sz w:val="18"/>
        </w:rPr>
        <w:t>Skill Library -&gt; Offer / Need -&gt; Match -&gt; Exchange</w:t>
      </w:r>
      <w:r>
        <w:br/>
      </w:r>
      <w:r>
        <w:rPr>
          <w:rFonts w:ascii="Courier New" w:hAnsi="Courier New"/>
          <w:sz w:val="18"/>
        </w:rPr>
        <w:t>-&gt; Commitment -&gt; Session -&gt; Settlement -&gt; Evaluation</w:t>
      </w:r>
      <w:r>
        <w:br/>
      </w:r>
      <w:r>
        <w:rPr>
          <w:rFonts w:ascii="Courier New" w:hAnsi="Courier New"/>
          <w:sz w:val="18"/>
        </w:rPr>
        <w:t>-&gt; Reliability -&gt; Recommendation -&gt; Next Exchange</w:t>
      </w:r>
    </w:p>
    <w:p>
      <w:r>
        <w:rPr>
          <w:b w:val="0"/>
          <w:i w:val="0"/>
          <w:color w:val="000000"/>
        </w:rPr>
        <w:t>This field set can serve directly as the product data dictionary for a 48-hour MVP. Offer, Need, Match, Commitment, Contribution, Session, and Settlement should not be reduced much further because, together, they form the mechanism that distinguishes Skills-Ring from an ordinary skill exchange platform.</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7"/>
      </w:rPr>
      <w:t xml:space="preserve">Skills-Ring Product Description  |  </w:t>
    </w:r>
    <w:r>
      <w:rPr>
        <w:sz w:val="18"/>
      </w:rPr>
      <w:t xml:space="preserve">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Skills-Ring Product Description</dc:title>
  <dc:subject>English product proposal and MVP data dictionary</dc:subject>
  <dc:creator>python-docx</dc:creator>
  <cp:keywords>Skills-Ring, non-monetary exchange, matching, settlement, commitment</cp:keywords>
  <dc:description>generated by python-docx</dc:description>
  <cp:lastModifiedBy/>
  <cp:revision>1</cp:revision>
  <dcterms:created xsi:type="dcterms:W3CDTF">2013-12-23T23:15:00Z</dcterms:created>
  <dcterms:modified xsi:type="dcterms:W3CDTF">2013-12-23T23:15:00Z</dcterms:modified>
  <cp:category/>
</cp:coreProperties>
</file>