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overflowPunct/>
        <w:topLinePunct w:val="0"/>
        <w:autoSpaceDE/>
        <w:autoSpaceDN/>
        <w:bidi w:val="0"/>
        <w:adjustRightInd/>
        <w:snapToGrid/>
        <w:spacing w:line="240" w:lineRule="auto"/>
        <w:ind w:right="0" w:rightChars="0"/>
        <w:jc w:val="left"/>
        <w:textAlignment w:val="auto"/>
        <w:rPr>
          <w:rFonts w:hint="default" w:ascii="arial" w:hAnsi="arial" w:eastAsia="宋体" w:cs="arial"/>
          <w:b w:val="0"/>
          <w:i w:val="0"/>
          <w:caps w:val="0"/>
          <w:color w:val="333333"/>
          <w:spacing w:val="0"/>
          <w:kern w:val="0"/>
          <w:sz w:val="21"/>
          <w:szCs w:val="21"/>
          <w:u w:val="none"/>
          <w:shd w:val="clear" w:fill="FFFFFF"/>
          <w:lang w:val="en-US" w:eastAsia="zh-CN" w:bidi="ar"/>
        </w:rPr>
      </w:pPr>
      <w:r>
        <w:rPr>
          <w:rFonts w:hint="eastAsia" w:ascii="arial" w:hAnsi="arial" w:eastAsia="宋体" w:cs="arial"/>
          <w:b w:val="0"/>
          <w:i w:val="0"/>
          <w:caps w:val="0"/>
          <w:color w:val="333333"/>
          <w:spacing w:val="0"/>
          <w:kern w:val="0"/>
          <w:sz w:val="21"/>
          <w:szCs w:val="21"/>
          <w:u w:val="none"/>
          <w:shd w:val="clear" w:fill="FFFFFF"/>
          <w:lang w:val="en-US" w:eastAsia="zh-CN" w:bidi="ar"/>
        </w:rPr>
        <w:t>生物生存和繁衍的地方成为栖息地。通常动物们没有固定的居住场所。</w:t>
      </w:r>
      <w:r>
        <w:rPr>
          <w:rFonts w:hint="default" w:ascii="arial" w:hAnsi="arial" w:eastAsia="宋体" w:cs="arial"/>
          <w:b w:val="0"/>
          <w:i w:val="0"/>
          <w:caps w:val="0"/>
          <w:color w:val="136EC2"/>
          <w:spacing w:val="0"/>
          <w:kern w:val="0"/>
          <w:sz w:val="21"/>
          <w:szCs w:val="21"/>
          <w:u w:val="none"/>
          <w:lang w:val="en-US" w:eastAsia="zh-CN" w:bidi="ar"/>
        </w:rPr>
        <w:fldChar w:fldCharType="begin"/>
      </w:r>
      <w:r>
        <w:rPr>
          <w:rFonts w:hint="default" w:ascii="arial" w:hAnsi="arial" w:eastAsia="宋体" w:cs="arial"/>
          <w:b w:val="0"/>
          <w:i w:val="0"/>
          <w:caps w:val="0"/>
          <w:color w:val="136EC2"/>
          <w:spacing w:val="0"/>
          <w:kern w:val="0"/>
          <w:sz w:val="21"/>
          <w:szCs w:val="21"/>
          <w:u w:val="none"/>
          <w:lang w:val="en-US" w:eastAsia="zh-CN" w:bidi="ar"/>
        </w:rPr>
        <w:instrText xml:space="preserve"> HYPERLINK "https://baike.baidu.com/item/%E7%99%BD%E5%A4%A9/65657" \t "/Users/yangyunqiao/Documents\\x/_blank" </w:instrText>
      </w:r>
      <w:r>
        <w:rPr>
          <w:rFonts w:hint="default" w:ascii="arial" w:hAnsi="arial" w:eastAsia="宋体" w:cs="arial"/>
          <w:b w:val="0"/>
          <w:i w:val="0"/>
          <w:caps w:val="0"/>
          <w:color w:val="136EC2"/>
          <w:spacing w:val="0"/>
          <w:kern w:val="0"/>
          <w:sz w:val="21"/>
          <w:szCs w:val="21"/>
          <w:u w:val="none"/>
          <w:lang w:val="en-US" w:eastAsia="zh-CN" w:bidi="ar"/>
        </w:rPr>
        <w:fldChar w:fldCharType="separate"/>
      </w:r>
      <w:r>
        <w:rPr>
          <w:rStyle w:val="6"/>
          <w:rFonts w:hint="default" w:ascii="arial" w:hAnsi="arial" w:eastAsia="宋体" w:cs="arial"/>
          <w:b w:val="0"/>
          <w:i w:val="0"/>
          <w:caps w:val="0"/>
          <w:color w:val="136EC2"/>
          <w:spacing w:val="0"/>
          <w:sz w:val="21"/>
          <w:szCs w:val="21"/>
          <w:u w:val="none"/>
        </w:rPr>
        <w:t>白天</w:t>
      </w:r>
      <w:r>
        <w:rPr>
          <w:rFonts w:hint="default" w:ascii="arial" w:hAnsi="arial" w:eastAsia="宋体" w:cs="arial"/>
          <w:b w:val="0"/>
          <w:i w:val="0"/>
          <w:caps w:val="0"/>
          <w:color w:val="136EC2"/>
          <w:spacing w:val="0"/>
          <w:kern w:val="0"/>
          <w:sz w:val="21"/>
          <w:szCs w:val="21"/>
          <w:u w:val="none"/>
          <w:lang w:val="en-US" w:eastAsia="zh-CN" w:bidi="ar"/>
        </w:rPr>
        <w:fldChar w:fldCharType="end"/>
      </w:r>
      <w:r>
        <w:rPr>
          <w:rFonts w:hint="default" w:ascii="arial" w:hAnsi="arial" w:eastAsia="宋体" w:cs="arial"/>
          <w:b w:val="0"/>
          <w:i w:val="0"/>
          <w:caps w:val="0"/>
          <w:color w:val="333333"/>
          <w:spacing w:val="0"/>
          <w:kern w:val="0"/>
          <w:sz w:val="21"/>
          <w:szCs w:val="21"/>
          <w:u w:val="none"/>
          <w:shd w:val="clear" w:fill="FFFFFF"/>
          <w:lang w:val="en-US" w:eastAsia="zh-CN" w:bidi="ar"/>
        </w:rPr>
        <w:t>活动累了，夜幕降临它们会找个宁静的、气候环境较好的地方休息、睡眠。有的动物它们的活动范围较小，就会有一个比较固定的栖息地。栖息地类型是指各种动物按照自己喜爱的环境条件来选择栖息地，从而形成不同的栖息地类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rightChars="0"/>
        <w:jc w:val="left"/>
        <w:textAlignment w:val="auto"/>
        <w:rPr>
          <w:color w:val="333333"/>
          <w:sz w:val="21"/>
          <w:szCs w:val="21"/>
        </w:rPr>
      </w:pPr>
      <w:r>
        <w:rPr>
          <w:i w:val="0"/>
          <w:caps w:val="0"/>
          <w:color w:val="333333"/>
          <w:spacing w:val="0"/>
          <w:sz w:val="21"/>
          <w:szCs w:val="21"/>
          <w:u w:val="none"/>
        </w:rPr>
        <w:t>陆域栖息地</w:t>
      </w:r>
    </w:p>
    <w:p>
      <w:pPr>
        <w:keepNext w:val="0"/>
        <w:keepLines w:val="0"/>
        <w:pageBreakBefore w:val="0"/>
        <w:widowControl/>
        <w:suppressLineNumbers w:val="0"/>
        <w:kinsoku/>
        <w:overflowPunct/>
        <w:topLinePunct w:val="0"/>
        <w:autoSpaceDE/>
        <w:autoSpaceDN/>
        <w:bidi w:val="0"/>
        <w:adjustRightInd/>
        <w:snapToGrid/>
        <w:spacing w:afterAutospacing="0" w:line="240" w:lineRule="auto"/>
        <w:ind w:left="0" w:right="0" w:rightChars="0" w:firstLine="420"/>
        <w:jc w:val="left"/>
        <w:textAlignment w:val="auto"/>
        <w:rPr>
          <w:rFonts w:hint="eastAsia"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1 雨林</w:t>
      </w:r>
    </w:p>
    <w:p>
      <w:pPr>
        <w:keepNext w:val="0"/>
        <w:keepLines w:val="0"/>
        <w:pageBreakBefore w:val="0"/>
        <w:widowControl/>
        <w:suppressLineNumbers w:val="0"/>
        <w:kinsoku/>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雨林（Rainforest）是雨量甚多的生物区系。</w:t>
      </w:r>
    </w:p>
    <w:p>
      <w:pPr>
        <w:keepNext w:val="0"/>
        <w:keepLines w:val="0"/>
        <w:pageBreakBefore w:val="0"/>
        <w:widowControl/>
        <w:suppressLineNumbers w:val="0"/>
        <w:kinsoku/>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2 热带季风林</w:t>
      </w:r>
    </w:p>
    <w:p>
      <w:pPr>
        <w:keepNext w:val="0"/>
        <w:keepLines w:val="0"/>
        <w:pageBreakBefore w:val="0"/>
        <w:widowControl/>
        <w:suppressLineNumbers w:val="0"/>
        <w:kinsoku/>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热带季风林又称落叶季风林，热带季风林有明显的干旱季节，干旱季节时很少降雨或不降雨，这时，乔木、灌木都会落叶，且树木不像雨林长的那么高大，热带季风林下层可感受到阳光，因而生长良好，雨季时，所有植物都会开花。代表动物：懒熊、大象、老虎。</w:t>
      </w:r>
    </w:p>
    <w:p>
      <w:pPr>
        <w:keepNext w:val="0"/>
        <w:keepLines w:val="0"/>
        <w:pageBreakBefore w:val="0"/>
        <w:widowControl/>
        <w:suppressLineNumbers w:val="0"/>
        <w:kinsoku/>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3 城市</w:t>
      </w:r>
    </w:p>
    <w:p>
      <w:pPr>
        <w:keepNext w:val="0"/>
        <w:keepLines w:val="0"/>
        <w:pageBreakBefore w:val="0"/>
        <w:widowControl/>
        <w:suppressLineNumbers w:val="0"/>
        <w:kinsoku/>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城市也叫城市聚落，是以非农业产业和非农业人口集聚形成的较大居民点。人口较稠密的地区称为城市，一般包括了住宅区、工业区和商业区并且具备行政管辖功能。代表动物：麻雀、蟑螂、老鼠。</w:t>
      </w:r>
    </w:p>
    <w:p>
      <w:pPr>
        <w:keepNext w:val="0"/>
        <w:keepLines w:val="0"/>
        <w:pageBreakBefore w:val="0"/>
        <w:widowControl/>
        <w:suppressLineNumbers w:val="0"/>
        <w:kinsoku/>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4 沙漠与半沙漠</w:t>
      </w:r>
    </w:p>
    <w:p>
      <w:pPr>
        <w:keepNext w:val="0"/>
        <w:keepLines w:val="0"/>
        <w:pageBreakBefore w:val="0"/>
        <w:widowControl/>
        <w:suppressLineNumbers w:val="0"/>
        <w:kinsoku/>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沙漠，主要是指地面完全被沙所覆盖、植物非常稀少、雨水稀少、空气干燥的荒芜地区。半荒漠半沙漠 ，常常气候干燥、降水极少、蒸发强烈，植被缺乏、物理风化强烈、风力作用强劲、其蒸发量超过降水量数倍乃至数十倍的流沙、泥滩、戈壁分布的地区。主要分布在南北纬15°～50°之间的地带。代表动物：响尾蛇、沙狐、骆驼</w:t>
      </w:r>
    </w:p>
    <w:p>
      <w:pPr>
        <w:keepNext w:val="0"/>
        <w:keepLines w:val="0"/>
        <w:pageBreakBefore w:val="0"/>
        <w:widowControl/>
        <w:suppressLineNumbers w:val="0"/>
        <w:kinsoku/>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5 高山及高原</w:t>
      </w:r>
    </w:p>
    <w:p>
      <w:pPr>
        <w:keepNext w:val="0"/>
        <w:keepLines w:val="0"/>
        <w:pageBreakBefore w:val="0"/>
        <w:widowControl/>
        <w:suppressLineNumbers w:val="0"/>
        <w:kinsoku/>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高山高原气候一般是指在大型高原和大型山地具有的一种特殊的局部气候类型。它们分布在各大洲的高山高原地区。气温随高度增高而降低，气候垂直变化显著。例如中国的青藏高原，南美洲的安第斯山等。代表动物：驯鹿。</w:t>
      </w:r>
    </w:p>
    <w:p>
      <w:pPr>
        <w:keepNext w:val="0"/>
        <w:keepLines w:val="0"/>
        <w:pageBreakBefore w:val="0"/>
        <w:widowControl/>
        <w:suppressLineNumbers w:val="0"/>
        <w:kinsoku/>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6 冻原</w:t>
      </w:r>
    </w:p>
    <w:p>
      <w:pPr>
        <w:keepNext w:val="0"/>
        <w:keepLines w:val="0"/>
        <w:pageBreakBefore w:val="0"/>
        <w:widowControl/>
        <w:suppressLineNumbers w:val="0"/>
        <w:kinsoku/>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冻原又叫做苔原，主要指北极圈内以及温带、寒温带的高山树木线以上的一种以苔藓、地衣、多年生草类和耐寒小灌木构成的植被带。代表动物：美洲野牛、麝牛。</w:t>
      </w:r>
    </w:p>
    <w:p>
      <w:pPr>
        <w:keepNext w:val="0"/>
        <w:keepLines w:val="0"/>
        <w:pageBreakBefore w:val="0"/>
        <w:widowControl/>
        <w:suppressLineNumbers w:val="0"/>
        <w:kinsoku/>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7 阔叶林</w:t>
      </w:r>
    </w:p>
    <w:p>
      <w:pPr>
        <w:keepNext w:val="0"/>
        <w:keepLines w:val="0"/>
        <w:pageBreakBefore w:val="0"/>
        <w:widowControl/>
        <w:suppressLineNumbers w:val="0"/>
        <w:kinsoku/>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阔叶林，由阔叶树种组成的森林称阔叶林，有冬季落叶的落叶阔叶林（又称夏绿林）和四季常绿的常绿阔叶林（又称照叶林）两种类型。代表动物：棕熊。</w:t>
      </w:r>
    </w:p>
    <w:p>
      <w:pPr>
        <w:keepNext w:val="0"/>
        <w:keepLines w:val="0"/>
        <w:pageBreakBefore w:val="0"/>
        <w:widowControl/>
        <w:suppressLineNumbers w:val="0"/>
        <w:kinsoku/>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8 洞穴</w:t>
      </w:r>
    </w:p>
    <w:p>
      <w:pPr>
        <w:keepNext w:val="0"/>
        <w:keepLines w:val="0"/>
        <w:pageBreakBefore w:val="0"/>
        <w:widowControl/>
        <w:suppressLineNumbers w:val="0"/>
        <w:kinsoku/>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在土中、在峭壁上或在小丘里挖出来的空间,尤指有洞口通到地表面的天然地下室。代表动物：高原鼠兔、跳鼠。</w:t>
      </w:r>
    </w:p>
    <w:p>
      <w:pPr>
        <w:keepNext w:val="0"/>
        <w:keepLines w:val="0"/>
        <w:pageBreakBefore w:val="0"/>
        <w:widowControl/>
        <w:suppressLineNumbers w:val="0"/>
        <w:kinsoku/>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9 开阔性栖息地</w:t>
      </w:r>
    </w:p>
    <w:p>
      <w:pPr>
        <w:keepNext w:val="0"/>
        <w:keepLines w:val="0"/>
        <w:pageBreakBefore w:val="0"/>
        <w:widowControl/>
        <w:suppressLineNumbers w:val="0"/>
        <w:kinsoku/>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开阔性栖息地顾名思义就是指宽广、一望无际的栖息地，例如:大草原，通常位于森林与沙漠之间，降雨量十分稀少，约在五百至七百五十毫米之间，使得树木无法快速生长，使大型动物无法藏身，不过，草却是大型猫科动物跟踪猎物的好地方。代表动物：马麝、狼、盘羊。</w:t>
      </w:r>
    </w:p>
    <w:p>
      <w:pPr>
        <w:keepNext w:val="0"/>
        <w:keepLines w:val="0"/>
        <w:pageBreakBefore w:val="0"/>
        <w:widowControl/>
        <w:suppressLineNumbers w:val="0"/>
        <w:kinsoku/>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10 两极地区</w:t>
      </w:r>
    </w:p>
    <w:p>
      <w:pPr>
        <w:keepNext w:val="0"/>
        <w:keepLines w:val="0"/>
        <w:pageBreakBefore w:val="0"/>
        <w:widowControl/>
        <w:suppressLineNumbers w:val="0"/>
        <w:kinsoku/>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北极地区：以北冰洋为中心，周围濒临亚洲、欧洲、北美洲三大洲。</w:t>
      </w:r>
    </w:p>
    <w:p>
      <w:pPr>
        <w:keepNext w:val="0"/>
        <w:keepLines w:val="0"/>
        <w:pageBreakBefore w:val="0"/>
        <w:widowControl/>
        <w:suppressLineNumbers w:val="0"/>
        <w:kinsoku/>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南极地区：以南极洲为中心，周围濒临太平洋、大西洋、印度洋三大洋。</w:t>
      </w:r>
    </w:p>
    <w:p>
      <w:pPr>
        <w:keepNext w:val="0"/>
        <w:keepLines w:val="0"/>
        <w:pageBreakBefore w:val="0"/>
        <w:widowControl/>
        <w:suppressLineNumbers w:val="0"/>
        <w:kinsoku/>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代表动物：北极熊、帝王企鹅。</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rightChars="0"/>
        <w:jc w:val="left"/>
        <w:textAlignment w:val="auto"/>
        <w:rPr>
          <w:color w:val="333333"/>
          <w:sz w:val="21"/>
          <w:szCs w:val="21"/>
        </w:rPr>
      </w:pPr>
      <w:bookmarkStart w:id="0" w:name="1_2"/>
      <w:bookmarkEnd w:id="0"/>
      <w:bookmarkStart w:id="1" w:name="sub23706582_1_2"/>
      <w:bookmarkEnd w:id="1"/>
      <w:bookmarkStart w:id="2" w:name="水域栖息地"/>
      <w:bookmarkEnd w:id="2"/>
      <w:bookmarkStart w:id="3" w:name="1-2"/>
      <w:bookmarkEnd w:id="3"/>
      <w:r>
        <w:rPr>
          <w:i w:val="0"/>
          <w:caps w:val="0"/>
          <w:color w:val="333333"/>
          <w:spacing w:val="0"/>
          <w:sz w:val="21"/>
          <w:szCs w:val="21"/>
          <w:u w:val="none"/>
        </w:rPr>
        <w:t>水域栖息地</w:t>
      </w:r>
    </w:p>
    <w:p>
      <w:pPr>
        <w:keepNext w:val="0"/>
        <w:keepLines w:val="0"/>
        <w:pageBreakBefore w:val="0"/>
        <w:widowControl/>
        <w:suppressLineNumbers w:val="0"/>
        <w:kinsoku/>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海洋</w:t>
      </w:r>
    </w:p>
    <w:p>
      <w:pPr>
        <w:keepNext w:val="0"/>
        <w:keepLines w:val="0"/>
        <w:pageBreakBefore w:val="0"/>
        <w:widowControl/>
        <w:suppressLineNumbers w:val="0"/>
        <w:kinsoku/>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1 海洋是地球上最广阔的水体的总称，海洋的中心部分称作洋，边缘部分称作海，彼此沟通组成统一的体。</w:t>
      </w:r>
    </w:p>
    <w:p>
      <w:pPr>
        <w:keepNext w:val="0"/>
        <w:keepLines w:val="0"/>
        <w:pageBreakBefore w:val="0"/>
        <w:widowControl/>
        <w:suppressLineNumbers w:val="0"/>
        <w:kinsoku/>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代表动物：珊瑚虫、隆头鹦哥鱼、海葵。</w:t>
      </w:r>
    </w:p>
    <w:p>
      <w:pPr>
        <w:keepNext w:val="0"/>
        <w:keepLines w:val="0"/>
        <w:pageBreakBefore w:val="0"/>
        <w:widowControl/>
        <w:suppressLineNumbers w:val="0"/>
        <w:kinsoku/>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2 珊瑚礁</w:t>
      </w:r>
    </w:p>
    <w:p>
      <w:pPr>
        <w:keepNext w:val="0"/>
        <w:keepLines w:val="0"/>
        <w:pageBreakBefore w:val="0"/>
        <w:widowControl/>
        <w:suppressLineNumbers w:val="0"/>
        <w:kinsoku/>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珊瑚礁顾名思义就是由大片珊瑚所聚集的群体，珊瑚礁是海洋动物的汇集地区。</w:t>
      </w:r>
    </w:p>
    <w:p>
      <w:pPr>
        <w:keepNext w:val="0"/>
        <w:keepLines w:val="0"/>
        <w:pageBreakBefore w:val="0"/>
        <w:widowControl/>
        <w:suppressLineNumbers w:val="0"/>
        <w:kinsoku/>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3 海岸地形栖息地</w:t>
      </w:r>
    </w:p>
    <w:p>
      <w:pPr>
        <w:keepNext w:val="0"/>
        <w:keepLines w:val="0"/>
        <w:pageBreakBefore w:val="0"/>
        <w:widowControl/>
        <w:suppressLineNumbers w:val="0"/>
        <w:kinsoku/>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海岸这类栖息地几乎囊括所有靠海的栖息地（海滩、海崖及沙丘等陆地型态）。代表动物：小军舰鸟、红喉潜鸟、海狗。</w:t>
      </w:r>
    </w:p>
    <w:p>
      <w:pPr>
        <w:keepNext w:val="0"/>
        <w:keepLines w:val="0"/>
        <w:pageBreakBefore w:val="0"/>
        <w:widowControl/>
        <w:suppressLineNumbers w:val="0"/>
        <w:kinsoku/>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4 红树林</w:t>
      </w:r>
    </w:p>
    <w:p>
      <w:pPr>
        <w:keepNext w:val="0"/>
        <w:keepLines w:val="0"/>
        <w:pageBreakBefore w:val="0"/>
        <w:widowControl/>
        <w:suppressLineNumbers w:val="0"/>
        <w:kinsoku/>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红树林目前只有在亚热带及热带地区的出海口、河流三角洲等地才有它的踪迹，其主要功能是可稳定海岸线。代表动物：牛鲨、鼬鲨。</w:t>
      </w:r>
    </w:p>
    <w:p>
      <w:pPr>
        <w:keepNext w:val="0"/>
        <w:keepLines w:val="0"/>
        <w:pageBreakBefore w:val="0"/>
        <w:widowControl/>
        <w:suppressLineNumbers w:val="0"/>
        <w:kinsoku/>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5 湖泊与池塘</w:t>
      </w:r>
    </w:p>
    <w:p>
      <w:pPr>
        <w:keepNext w:val="0"/>
        <w:keepLines w:val="0"/>
        <w:pageBreakBefore w:val="0"/>
        <w:widowControl/>
        <w:suppressLineNumbers w:val="0"/>
        <w:kinsoku/>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世界各地总共有将近五百万个湖泊以及为数更多的池塘，池塘中的生物可分为三大类:生活於水面的浮游生物、游动於整个水域的自由生物，以及在整个湖泊或池塘生态中数量最多的底栖生物。代表动物：箭虫、磷虾</w:t>
      </w:r>
    </w:p>
    <w:p>
      <w:pPr>
        <w:keepNext w:val="0"/>
        <w:keepLines w:val="0"/>
        <w:pageBreakBefore w:val="0"/>
        <w:widowControl/>
        <w:suppressLineNumbers w:val="0"/>
        <w:kinsoku/>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6 河川与溪流</w:t>
      </w:r>
      <w:r>
        <w:rPr>
          <w:rFonts w:hint="default" w:ascii="arial" w:hAnsi="arial" w:eastAsia="宋体" w:cs="arial"/>
          <w:b w:val="0"/>
          <w:i w:val="0"/>
          <w:caps w:val="0"/>
          <w:color w:val="3366CC"/>
          <w:spacing w:val="0"/>
          <w:kern w:val="0"/>
          <w:sz w:val="21"/>
          <w:szCs w:val="21"/>
          <w:u w:val="none"/>
          <w:vertAlign w:val="baseline"/>
          <w:lang w:val="en-US" w:eastAsia="zh-CN" w:bidi="ar"/>
        </w:rPr>
        <w:t> [1]</w:t>
      </w:r>
      <w:bookmarkStart w:id="4" w:name="ref_[1]_23706582"/>
      <w:r>
        <w:rPr>
          <w:rFonts w:hint="default" w:ascii="arial" w:hAnsi="arial" w:eastAsia="宋体" w:cs="arial"/>
          <w:b w:val="0"/>
          <w:i w:val="0"/>
          <w:caps w:val="0"/>
          <w:color w:val="136EC2"/>
          <w:spacing w:val="0"/>
          <w:kern w:val="0"/>
          <w:sz w:val="21"/>
          <w:szCs w:val="21"/>
          <w:u w:val="none"/>
          <w:lang w:val="en-US" w:eastAsia="zh-CN" w:bidi="ar"/>
        </w:rPr>
        <w:t> </w:t>
      </w:r>
      <w:bookmarkStart w:id="5" w:name="ref_1"/>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auto"/>
        <w:ind w:left="-600" w:right="0" w:rightChars="0"/>
        <w:jc w:val="left"/>
        <w:textAlignment w:val="auto"/>
        <w:rPr>
          <w:color w:val="000000"/>
          <w:sz w:val="21"/>
          <w:szCs w:val="21"/>
        </w:rPr>
      </w:pPr>
      <w:bookmarkStart w:id="6" w:name="2"/>
      <w:bookmarkEnd w:id="6"/>
      <w:bookmarkStart w:id="7" w:name="影响因素"/>
      <w:bookmarkEnd w:id="7"/>
      <w:bookmarkStart w:id="8" w:name="sub23706582_2"/>
      <w:bookmarkEnd w:id="8"/>
      <w:r>
        <w:rPr>
          <w:i w:val="0"/>
          <w:caps w:val="0"/>
          <w:color w:val="000000"/>
          <w:spacing w:val="0"/>
          <w:sz w:val="21"/>
          <w:szCs w:val="21"/>
          <w:u w:val="none"/>
          <w:shd w:val="clear" w:fill="FFFFFF"/>
        </w:rPr>
        <w:t>影响因素</w:t>
      </w:r>
    </w:p>
    <w:p>
      <w:pPr>
        <w:keepNext w:val="0"/>
        <w:keepLines w:val="0"/>
        <w:pageBreakBefore w:val="0"/>
        <w:widowControl/>
        <w:suppressLineNumbers w:val="0"/>
        <w:pBdr>
          <w:left w:val="single" w:color="4F9CEE" w:sz="48" w:space="0"/>
        </w:pBdr>
        <w:kinsoku/>
        <w:overflowPunct/>
        <w:topLinePunct w:val="0"/>
        <w:autoSpaceDE/>
        <w:autoSpaceDN/>
        <w:bidi w:val="0"/>
        <w:adjustRightInd/>
        <w:snapToGrid/>
        <w:spacing w:beforeAutospacing="0" w:afterAutospacing="0" w:line="240" w:lineRule="auto"/>
        <w:ind w:left="-600" w:right="0" w:rightChars="0" w:firstLine="0"/>
        <w:jc w:val="left"/>
        <w:textAlignment w:val="auto"/>
        <w:rPr>
          <w:rFonts w:ascii="Microsoft YaHei" w:hAnsi="Microsoft YaHei" w:eastAsia="Microsoft YaHei" w:cs="Microsoft YaHei"/>
          <w:b w:val="0"/>
          <w:i w:val="0"/>
          <w:caps w:val="0"/>
          <w:color w:val="333333"/>
          <w:spacing w:val="0"/>
          <w:sz w:val="21"/>
          <w:szCs w:val="21"/>
          <w:u w:val="none"/>
        </w:rPr>
      </w:pPr>
      <w:r>
        <w:rPr>
          <w:rFonts w:ascii="宋体" w:hAnsi="宋体" w:eastAsia="宋体" w:cs="宋体"/>
          <w:b w:val="0"/>
          <w:i w:val="0"/>
          <w:caps w:val="0"/>
          <w:color w:val="888888"/>
          <w:spacing w:val="0"/>
          <w:kern w:val="0"/>
          <w:sz w:val="21"/>
          <w:szCs w:val="21"/>
          <w:u w:val="none"/>
          <w:shd w:val="clear" w:fill="FFFFFF"/>
          <w:lang w:val="en-US" w:eastAsia="zh-CN" w:bidi="ar"/>
        </w:rPr>
        <w:t>编辑</w:t>
      </w:r>
    </w:p>
    <w:p>
      <w:pPr>
        <w:keepNext w:val="0"/>
        <w:keepLines w:val="0"/>
        <w:pageBreakBefore w:val="0"/>
        <w:widowControl/>
        <w:suppressLineNumbers w:val="0"/>
        <w:kinsoku/>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包括非生物因素和生物因素两类。影响生物生活的非生物因素主要有水分、空气、温度、光照、土壤类型等，其中温度、湿度、土壤类型也是影响栖息地类型的三个因素．如影响植物光合作用的主要是光照、温度和空气中二氧化碳的含量；造成仙人掌叶变为刺的主要是水分：在东北地区的林区。出现山脚下是落叶阔叶林、山腰处是红松林、山顶处是冷杉林的现象，影</w:t>
      </w:r>
      <w:bookmarkStart w:id="13" w:name="_GoBack"/>
      <w:bookmarkEnd w:id="13"/>
      <w:r>
        <w:rPr>
          <w:rFonts w:hint="default" w:ascii="arial" w:hAnsi="arial" w:eastAsia="宋体" w:cs="arial"/>
          <w:b w:val="0"/>
          <w:i w:val="0"/>
          <w:caps w:val="0"/>
          <w:color w:val="333333"/>
          <w:spacing w:val="0"/>
          <w:kern w:val="0"/>
          <w:sz w:val="21"/>
          <w:szCs w:val="21"/>
          <w:u w:val="none"/>
          <w:lang w:val="en-US" w:eastAsia="zh-CN" w:bidi="ar"/>
        </w:rPr>
        <w:t>响这种分布的环境因素主要是温度。</w:t>
      </w:r>
      <w:r>
        <w:rPr>
          <w:rFonts w:hint="default" w:ascii="arial" w:hAnsi="arial" w:eastAsia="宋体" w:cs="arial"/>
          <w:b w:val="0"/>
          <w:i w:val="0"/>
          <w:caps w:val="0"/>
          <w:color w:val="3366CC"/>
          <w:spacing w:val="0"/>
          <w:kern w:val="0"/>
          <w:sz w:val="21"/>
          <w:szCs w:val="21"/>
          <w:u w:val="none"/>
          <w:vertAlign w:val="baseline"/>
          <w:lang w:val="en-US" w:eastAsia="zh-CN" w:bidi="ar"/>
        </w:rPr>
        <w:t> [1]</w:t>
      </w:r>
      <w:r>
        <w:rPr>
          <w:rFonts w:hint="default" w:ascii="arial" w:hAnsi="arial" w:eastAsia="宋体" w:cs="arial"/>
          <w:b w:val="0"/>
          <w:i w:val="0"/>
          <w:caps w:val="0"/>
          <w:color w:val="136EC2"/>
          <w:spacing w:val="0"/>
          <w:kern w:val="0"/>
          <w:sz w:val="21"/>
          <w:szCs w:val="21"/>
          <w:u w:val="none"/>
          <w:lang w:val="en-US" w:eastAsia="zh-CN" w:bidi="ar"/>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auto"/>
        <w:ind w:left="-600" w:right="0" w:rightChars="0"/>
        <w:jc w:val="left"/>
        <w:textAlignment w:val="auto"/>
        <w:rPr>
          <w:color w:val="000000"/>
          <w:sz w:val="21"/>
          <w:szCs w:val="21"/>
        </w:rPr>
      </w:pPr>
      <w:bookmarkStart w:id="9" w:name="选择标准"/>
      <w:bookmarkEnd w:id="9"/>
      <w:bookmarkStart w:id="10" w:name="3"/>
      <w:bookmarkEnd w:id="10"/>
      <w:bookmarkStart w:id="11" w:name="sub23706582_3"/>
      <w:bookmarkEnd w:id="11"/>
      <w:r>
        <w:rPr>
          <w:i w:val="0"/>
          <w:caps w:val="0"/>
          <w:color w:val="000000"/>
          <w:spacing w:val="0"/>
          <w:sz w:val="21"/>
          <w:szCs w:val="21"/>
          <w:u w:val="none"/>
          <w:shd w:val="clear" w:fill="FFFFFF"/>
        </w:rPr>
        <w:t>选择标准</w:t>
      </w:r>
    </w:p>
    <w:p>
      <w:pPr>
        <w:keepNext w:val="0"/>
        <w:keepLines w:val="0"/>
        <w:pageBreakBefore w:val="0"/>
        <w:widowControl/>
        <w:suppressLineNumbers w:val="0"/>
        <w:pBdr>
          <w:left w:val="single" w:color="4F9CEE" w:sz="48" w:space="0"/>
        </w:pBdr>
        <w:kinsoku/>
        <w:overflowPunct/>
        <w:topLinePunct w:val="0"/>
        <w:autoSpaceDE/>
        <w:autoSpaceDN/>
        <w:bidi w:val="0"/>
        <w:adjustRightInd/>
        <w:snapToGrid/>
        <w:spacing w:beforeAutospacing="0" w:afterAutospacing="0" w:line="240" w:lineRule="auto"/>
        <w:ind w:left="-600" w:right="0" w:rightChars="0" w:firstLine="0"/>
        <w:jc w:val="left"/>
        <w:textAlignment w:val="auto"/>
        <w:rPr>
          <w:rFonts w:hint="default" w:ascii="Microsoft YaHei" w:hAnsi="Microsoft YaHei" w:eastAsia="Microsoft YaHei" w:cs="Microsoft YaHei"/>
          <w:b w:val="0"/>
          <w:i w:val="0"/>
          <w:caps w:val="0"/>
          <w:color w:val="333333"/>
          <w:spacing w:val="0"/>
          <w:sz w:val="21"/>
          <w:szCs w:val="21"/>
          <w:u w:val="none"/>
        </w:rPr>
      </w:pPr>
      <w:r>
        <w:rPr>
          <w:rFonts w:ascii="宋体" w:hAnsi="宋体" w:eastAsia="宋体" w:cs="宋体"/>
          <w:b w:val="0"/>
          <w:i w:val="0"/>
          <w:caps w:val="0"/>
          <w:color w:val="888888"/>
          <w:spacing w:val="0"/>
          <w:kern w:val="0"/>
          <w:sz w:val="21"/>
          <w:szCs w:val="21"/>
          <w:u w:val="none"/>
          <w:shd w:val="clear" w:fill="FFFFFF"/>
          <w:lang w:val="en-US" w:eastAsia="zh-CN" w:bidi="ar"/>
        </w:rPr>
        <w:t>编辑</w:t>
      </w:r>
    </w:p>
    <w:p>
      <w:pPr>
        <w:keepNext w:val="0"/>
        <w:keepLines w:val="0"/>
        <w:pageBreakBefore w:val="0"/>
        <w:widowControl/>
        <w:suppressLineNumbers w:val="0"/>
        <w:kinsoku/>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动物所面临的一个最迫切的任务就是选择一个合适的栖息场所。由于各种各样的原因，动物必须离开原来的栖息场所去寻找一个新的栖息场所。幼年动物长大后必须离开出生地，避免同双亲竞争。一个栖息场所可能非常适宜于觅食，但不一定适合于繁殖。栖息地是指物理和生物的环境因素的总和，包括光线、湿度、筑巢地点等，所有这些因素一起构成适宜于动物居住的某一特殊场所。它能够提供食物和防御捕食者等条件。各种动物按照自己喜爱的环境条件来选择栖息地。</w:t>
      </w:r>
    </w:p>
    <w:p>
      <w:pPr>
        <w:keepNext w:val="0"/>
        <w:keepLines w:val="0"/>
        <w:pageBreakBefore w:val="0"/>
        <w:widowControl/>
        <w:suppressLineNumbers w:val="0"/>
        <w:kinsoku/>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栖息地的选择必须满足动物的生活需要，通过对动物选择栖息地的研究发现，至少有三个选择标准：</w:t>
      </w:r>
    </w:p>
    <w:p>
      <w:pPr>
        <w:keepNext w:val="0"/>
        <w:keepLines w:val="0"/>
        <w:pageBreakBefore w:val="0"/>
        <w:widowControl/>
        <w:suppressLineNumbers w:val="0"/>
        <w:kinsoku/>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⑴能够避免不良气候的干扰；</w:t>
      </w:r>
    </w:p>
    <w:p>
      <w:pPr>
        <w:keepNext w:val="0"/>
        <w:keepLines w:val="0"/>
        <w:pageBreakBefore w:val="0"/>
        <w:widowControl/>
        <w:suppressLineNumbers w:val="0"/>
        <w:kinsoku/>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⑵地点的大小能容纳群体中所有的个体；</w:t>
      </w:r>
    </w:p>
    <w:p>
      <w:pPr>
        <w:keepNext w:val="0"/>
        <w:keepLines w:val="0"/>
        <w:pageBreakBefore w:val="0"/>
        <w:widowControl/>
        <w:suppressLineNumbers w:val="0"/>
        <w:kinsoku/>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⑶与旧巢之间的距离尽可能远一些，以避免食物竞争。</w:t>
      </w:r>
    </w:p>
    <w:p>
      <w:pPr>
        <w:keepNext w:val="0"/>
        <w:keepLines w:val="0"/>
        <w:pageBreakBefore w:val="0"/>
        <w:widowControl/>
        <w:suppressLineNumbers w:val="0"/>
        <w:kinsoku/>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动物对栖息地的选择常常具有一定的灵活性。迁徙性鸟类在冬季和夏季所选择的栖息地往往不同，有些个体在不同的年份所选择的栖息地也不相同。这种灵活性在多大程度上是由栖息地选择和种间竞争所决定的，目前还不十分清楚。动物所选择的栖息地能够最大限度地有利于动物的生存和繁殖。</w:t>
      </w:r>
      <w:r>
        <w:rPr>
          <w:rFonts w:hint="default" w:ascii="arial" w:hAnsi="arial" w:eastAsia="宋体" w:cs="arial"/>
          <w:b w:val="0"/>
          <w:i w:val="0"/>
          <w:caps w:val="0"/>
          <w:color w:val="3366CC"/>
          <w:spacing w:val="0"/>
          <w:kern w:val="0"/>
          <w:sz w:val="21"/>
          <w:szCs w:val="21"/>
          <w:u w:val="none"/>
          <w:vertAlign w:val="baseline"/>
          <w:lang w:val="en-US" w:eastAsia="zh-CN" w:bidi="ar"/>
        </w:rPr>
        <w:t> [1]</w:t>
      </w:r>
      <w:r>
        <w:rPr>
          <w:rFonts w:hint="default" w:ascii="arial" w:hAnsi="arial" w:eastAsia="宋体" w:cs="arial"/>
          <w:b w:val="0"/>
          <w:i w:val="0"/>
          <w:caps w:val="0"/>
          <w:color w:val="136EC2"/>
          <w:spacing w:val="0"/>
          <w:kern w:val="0"/>
          <w:sz w:val="21"/>
          <w:szCs w:val="21"/>
          <w:u w:val="none"/>
          <w:lang w:val="en-US" w:eastAsia="zh-CN" w:bidi="ar"/>
        </w:rPr>
        <w:t> </w:t>
      </w:r>
      <w:bookmarkEnd w:id="4"/>
      <w:bookmarkEnd w:id="5"/>
    </w:p>
    <w:p>
      <w:pPr>
        <w:keepNext w:val="0"/>
        <w:keepLines w:val="0"/>
        <w:pageBreakBefore w:val="0"/>
        <w:widowControl/>
        <w:suppressLineNumbers w:val="0"/>
        <w:pBdr>
          <w:top w:val="none" w:color="auto" w:sz="0" w:space="0"/>
          <w:left w:val="none" w:color="auto" w:sz="0" w:space="0"/>
          <w:bottom w:val="single" w:color="CCCCCC" w:sz="18" w:space="0"/>
          <w:right w:val="none" w:color="auto" w:sz="0" w:space="0"/>
        </w:pBdr>
        <w:kinsoku/>
        <w:overflowPunct/>
        <w:topLinePunct w:val="0"/>
        <w:autoSpaceDE/>
        <w:autoSpaceDN/>
        <w:bidi w:val="0"/>
        <w:adjustRightInd/>
        <w:snapToGrid/>
        <w:spacing w:before="0" w:beforeLines="0" w:beforeAutospacing="0" w:after="0" w:afterLines="0" w:afterAutospacing="0" w:line="240" w:lineRule="auto"/>
        <w:ind w:left="0" w:right="0" w:rightChars="0"/>
        <w:jc w:val="left"/>
        <w:textAlignment w:val="auto"/>
        <w:rPr>
          <w:rFonts w:hint="default" w:ascii="Microsoft YaHei" w:hAnsi="Microsoft YaHei" w:eastAsia="Microsoft YaHei" w:cs="Microsoft YaHei"/>
          <w:sz w:val="21"/>
          <w:szCs w:val="21"/>
        </w:rPr>
      </w:pPr>
      <w:r>
        <w:rPr>
          <w:rFonts w:hint="default" w:ascii="Microsoft YaHei" w:hAnsi="Microsoft YaHei" w:eastAsia="Microsoft YaHei" w:cs="Microsoft YaHei"/>
          <w:i w:val="0"/>
          <w:caps w:val="0"/>
          <w:color w:val="333333"/>
          <w:spacing w:val="0"/>
          <w:sz w:val="21"/>
          <w:szCs w:val="21"/>
          <w:u w:val="none"/>
        </w:rPr>
        <w:t>参考资料</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right="0" w:rightChars="0" w:hanging="360"/>
        <w:jc w:val="left"/>
        <w:textAlignment w:val="auto"/>
        <w:rPr>
          <w:color w:val="AAAAAA"/>
          <w:sz w:val="21"/>
          <w:szCs w:val="21"/>
        </w:rPr>
      </w:pPr>
      <w:r>
        <w:rPr>
          <w:b w:val="0"/>
          <w:i w:val="0"/>
          <w:caps w:val="0"/>
          <w:color w:val="666666"/>
          <w:spacing w:val="0"/>
          <w:sz w:val="21"/>
          <w:szCs w:val="21"/>
          <w:u w:val="none"/>
        </w:rPr>
        <w:t>1.</w:t>
      </w:r>
      <w:bookmarkStart w:id="12" w:name="refIndex_1_23706582"/>
      <w:r>
        <w:rPr>
          <w:b w:val="0"/>
          <w:i w:val="0"/>
          <w:caps w:val="0"/>
          <w:color w:val="666666"/>
          <w:spacing w:val="0"/>
          <w:sz w:val="21"/>
          <w:szCs w:val="21"/>
          <w:u w:val="none"/>
        </w:rPr>
        <w:fldChar w:fldCharType="begin"/>
      </w:r>
      <w:r>
        <w:rPr>
          <w:b w:val="0"/>
          <w:i w:val="0"/>
          <w:caps w:val="0"/>
          <w:color w:val="666666"/>
          <w:spacing w:val="0"/>
          <w:sz w:val="21"/>
          <w:szCs w:val="21"/>
          <w:u w:val="none"/>
        </w:rPr>
        <w:instrText xml:space="preserve"> HYPERLINK "https://baike.baidu.com/item/%E6%A0%96%E6%81%AF%E5%9C%B0%E7%B1%BB%E5%9E%8B/23148079" \l "ref_[1]_23706582" \o "向上跳转" </w:instrText>
      </w:r>
      <w:r>
        <w:rPr>
          <w:b w:val="0"/>
          <w:i w:val="0"/>
          <w:caps w:val="0"/>
          <w:color w:val="666666"/>
          <w:spacing w:val="0"/>
          <w:sz w:val="21"/>
          <w:szCs w:val="21"/>
          <w:u w:val="none"/>
        </w:rPr>
        <w:fldChar w:fldCharType="separate"/>
      </w:r>
      <w:r>
        <w:rPr>
          <w:rStyle w:val="6"/>
          <w:b w:val="0"/>
          <w:i w:val="0"/>
          <w:caps w:val="0"/>
          <w:color w:val="666666"/>
          <w:spacing w:val="0"/>
          <w:sz w:val="21"/>
          <w:szCs w:val="21"/>
          <w:u w:val="none"/>
        </w:rPr>
        <w:t>  </w:t>
      </w:r>
      <w:bookmarkEnd w:id="12"/>
      <w:r>
        <w:rPr>
          <w:b w:val="0"/>
          <w:i w:val="0"/>
          <w:caps w:val="0"/>
          <w:color w:val="666666"/>
          <w:spacing w:val="0"/>
          <w:sz w:val="21"/>
          <w:szCs w:val="21"/>
          <w:u w:val="none"/>
        </w:rPr>
        <w:fldChar w:fldCharType="end"/>
      </w:r>
      <w:r>
        <w:rPr>
          <w:b w:val="0"/>
          <w:i w:val="0"/>
          <w:caps w:val="0"/>
          <w:color w:val="AAAAAA"/>
          <w:spacing w:val="0"/>
          <w:sz w:val="21"/>
          <w:szCs w:val="21"/>
          <w:u w:val="none"/>
        </w:rPr>
        <w:t>孙儒泳 ．动物生态学原理：北京师范大学出版社，2001</w:t>
      </w:r>
    </w:p>
    <w:p>
      <w:pPr>
        <w:keepNext w:val="0"/>
        <w:keepLines w:val="0"/>
        <w:pageBreakBefore w:val="0"/>
        <w:widowControl/>
        <w:suppressLineNumbers w:val="0"/>
        <w:kinsoku/>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eastAsia="宋体" w:cs="arial"/>
          <w:b w:val="0"/>
          <w:i w:val="0"/>
          <w:caps w:val="0"/>
          <w:color w:val="333333"/>
          <w:spacing w:val="0"/>
          <w:kern w:val="0"/>
          <w:sz w:val="21"/>
          <w:szCs w:val="21"/>
          <w:u w:val="none"/>
          <w:lang w:val="en-US" w:eastAsia="zh-CN" w:bidi="ar"/>
        </w:rPr>
      </w:pPr>
      <w:r>
        <w:rPr>
          <w:rFonts w:hint="default" w:ascii="arial" w:hAnsi="arial" w:eastAsia="宋体" w:cs="arial"/>
          <w:b w:val="0"/>
          <w:i w:val="0"/>
          <w:caps w:val="0"/>
          <w:color w:val="333333"/>
          <w:spacing w:val="0"/>
          <w:kern w:val="0"/>
          <w:sz w:val="21"/>
          <w:szCs w:val="21"/>
          <w:u w:val="none"/>
          <w:lang w:val="en-US" w:eastAsia="zh-CN" w:bidi="ar"/>
        </w:rPr>
        <w:t>地球为生物提供了多种多样的栖息地，如林地、草地、岩岸、沙滩、淡水溪涧等．不同的</w:t>
      </w:r>
      <w:r>
        <w:rPr>
          <w:rFonts w:hint="default" w:ascii="arial" w:hAnsi="arial" w:eastAsia="宋体" w:cs="arial"/>
          <w:b w:val="0"/>
          <w:i w:val="0"/>
          <w:caps w:val="0"/>
          <w:color w:val="0000FF"/>
          <w:spacing w:val="0"/>
          <w:kern w:val="0"/>
          <w:sz w:val="21"/>
          <w:szCs w:val="21"/>
          <w:u w:val="none"/>
          <w:lang w:val="en-US" w:eastAsia="zh-CN" w:bidi="ar"/>
        </w:rPr>
        <w:t>土壤类型、温度、</w:t>
      </w:r>
      <w:r>
        <w:rPr>
          <w:rFonts w:hint="default" w:ascii="arial" w:hAnsi="arial" w:eastAsia="宋体" w:cs="arial"/>
          <w:b w:val="0"/>
          <w:i w:val="0"/>
          <w:caps w:val="0"/>
          <w:color w:val="0000FF"/>
          <w:spacing w:val="0"/>
          <w:kern w:val="0"/>
          <w:sz w:val="21"/>
          <w:szCs w:val="21"/>
          <w:highlight w:val="none"/>
          <w:u w:val="none"/>
          <w:lang w:val="en-US" w:eastAsia="zh-CN" w:bidi="ar"/>
        </w:rPr>
        <w:t>湿</w:t>
      </w:r>
      <w:r>
        <w:rPr>
          <w:rFonts w:hint="default" w:ascii="arial" w:hAnsi="arial" w:eastAsia="宋体" w:cs="arial"/>
          <w:b w:val="0"/>
          <w:i w:val="0"/>
          <w:caps w:val="0"/>
          <w:color w:val="0000FF"/>
          <w:spacing w:val="0"/>
          <w:kern w:val="0"/>
          <w:sz w:val="21"/>
          <w:szCs w:val="21"/>
          <w:u w:val="none"/>
          <w:lang w:val="en-US" w:eastAsia="zh-CN" w:bidi="ar"/>
        </w:rPr>
        <w:t>度等环境因素，决定了各种栖息地有不同的特征</w:t>
      </w:r>
      <w:r>
        <w:rPr>
          <w:rFonts w:hint="default" w:ascii="arial" w:hAnsi="arial" w:eastAsia="宋体" w:cs="arial"/>
          <w:b w:val="0"/>
          <w:i w:val="0"/>
          <w:caps w:val="0"/>
          <w:color w:val="333333"/>
          <w:spacing w:val="0"/>
          <w:kern w:val="0"/>
          <w:sz w:val="21"/>
          <w:szCs w:val="21"/>
          <w:u w:val="none"/>
          <w:lang w:val="en-US" w:eastAsia="zh-CN" w:bidi="ar"/>
        </w:rPr>
        <w:t>．在不同的栖息地，生活着不同的动植物类群．能为动物提供充足的水分、食物、隐蔽和繁衍场所等基本环境</w:t>
      </w:r>
    </w:p>
    <w:p>
      <w:pPr>
        <w:keepNext w:val="0"/>
        <w:keepLines w:val="0"/>
        <w:pageBreakBefore w:val="0"/>
        <w:widowControl/>
        <w:suppressLineNumbers w:val="0"/>
        <w:kinsoku/>
        <w:overflowPunct/>
        <w:topLinePunct w:val="0"/>
        <w:autoSpaceDE/>
        <w:autoSpaceDN/>
        <w:bidi w:val="0"/>
        <w:adjustRightInd/>
        <w:snapToGrid/>
        <w:spacing w:afterAutospacing="0" w:line="240" w:lineRule="auto"/>
        <w:ind w:right="0" w:rightChars="0"/>
        <w:jc w:val="left"/>
        <w:textAlignment w:val="auto"/>
        <w:rPr>
          <w:rFonts w:hint="default" w:ascii="arial" w:hAnsi="arial" w:eastAsia="宋体" w:cs="arial"/>
          <w:b w:val="0"/>
          <w:i w:val="0"/>
          <w:caps w:val="0"/>
          <w:color w:val="333333"/>
          <w:spacing w:val="0"/>
          <w:kern w:val="0"/>
          <w:sz w:val="21"/>
          <w:szCs w:val="21"/>
          <w:u w:val="none"/>
          <w:lang w:val="en-US" w:eastAsia="zh-CN" w:bidi="ar"/>
        </w:rPr>
      </w:pPr>
      <w:r>
        <w:rPr>
          <w:rFonts w:hint="default" w:ascii="arial" w:hAnsi="arial" w:eastAsia="宋体" w:cs="arial"/>
          <w:b w:val="0"/>
          <w:i w:val="0"/>
          <w:caps w:val="0"/>
          <w:color w:val="333333"/>
          <w:spacing w:val="0"/>
          <w:kern w:val="0"/>
          <w:sz w:val="21"/>
          <w:szCs w:val="21"/>
          <w:u w:val="none"/>
          <w:lang w:eastAsia="zh-CN" w:bidi="ar"/>
        </w:rPr>
        <w:t>条</w:t>
      </w:r>
      <w:r>
        <w:rPr>
          <w:rFonts w:hint="default" w:ascii="arial" w:hAnsi="arial" w:eastAsia="宋体" w:cs="arial"/>
          <w:b w:val="0"/>
          <w:i w:val="0"/>
          <w:caps w:val="0"/>
          <w:color w:val="333333"/>
          <w:spacing w:val="0"/>
          <w:kern w:val="0"/>
          <w:sz w:val="21"/>
          <w:szCs w:val="21"/>
          <w:u w:val="none"/>
          <w:lang w:val="en-US" w:eastAsia="zh-CN" w:bidi="ar"/>
        </w:rPr>
        <w:t>件，离开那样的地方，就必然威胁到动物的生存，这种环境才可以被叫做“栖息地”．</w:t>
      </w:r>
      <w:r>
        <w:rPr>
          <w:rFonts w:hint="default" w:ascii="arial" w:hAnsi="arial" w:eastAsia="宋体" w:cs="arial"/>
          <w:b w:val="0"/>
          <w:i w:val="0"/>
          <w:caps w:val="0"/>
          <w:color w:val="0000FF"/>
          <w:spacing w:val="0"/>
          <w:kern w:val="0"/>
          <w:sz w:val="21"/>
          <w:szCs w:val="21"/>
          <w:u w:val="none"/>
          <w:lang w:val="en-US" w:eastAsia="zh-CN" w:bidi="ar"/>
        </w:rPr>
        <w:t>动物植物等生物生存所需要的基本条件是</w:t>
      </w:r>
      <w:r>
        <w:rPr>
          <w:rFonts w:hint="default" w:ascii="arial" w:hAnsi="arial" w:eastAsia="宋体" w:cs="arial"/>
          <w:b w:val="0"/>
          <w:i w:val="0"/>
          <w:caps w:val="0"/>
          <w:color w:val="0000FF"/>
          <w:spacing w:val="0"/>
          <w:kern w:val="0"/>
          <w:sz w:val="21"/>
          <w:szCs w:val="21"/>
          <w:u w:val="none"/>
          <w:lang w:val="en-US" w:eastAsia="zh-CN" w:bidi="ar"/>
        </w:rPr>
        <w:t>营养物质 阳光 水 适宜的温度和一定的生活空间．土壤类型是植物生长的基础，植物为动物提供了营养物质和隐蔽地，决定了动物的分布．如</w:t>
      </w:r>
      <w:r>
        <w:rPr>
          <w:rFonts w:hint="default" w:ascii="arial" w:hAnsi="arial" w:eastAsia="宋体" w:cs="arial"/>
          <w:b w:val="0"/>
          <w:i w:val="0"/>
          <w:caps w:val="0"/>
          <w:color w:val="333333"/>
          <w:spacing w:val="0"/>
          <w:kern w:val="0"/>
          <w:sz w:val="21"/>
          <w:szCs w:val="21"/>
          <w:u w:val="none"/>
          <w:lang w:val="en-US" w:eastAsia="zh-CN" w:bidi="ar"/>
        </w:rPr>
        <w:t>大熊猫的栖息地在15年间减少了一半，大熊猫的藏身保护自己的地方就少了，寻找到的食物就会大量减少，导致大熊猫的数量减少，同时大熊猫种内的基因多样性丧失，因此近亲婚配的机会增大，最终导致群体内的基因交流的机会减少，这是对大熊猫的繁衍极为不利的主要原因．</w:t>
      </w:r>
    </w:p>
    <w:p>
      <w:pPr>
        <w:keepNext w:val="0"/>
        <w:keepLines w:val="0"/>
        <w:pageBreakBefore w:val="0"/>
        <w:widowControl/>
        <w:suppressLineNumbers w:val="0"/>
        <w:kinsoku/>
        <w:overflowPunct/>
        <w:topLinePunct w:val="0"/>
        <w:autoSpaceDE/>
        <w:autoSpaceDN/>
        <w:bidi w:val="0"/>
        <w:adjustRightInd/>
        <w:snapToGrid/>
        <w:spacing w:afterAutospacing="0" w:line="240" w:lineRule="auto"/>
        <w:ind w:right="0" w:rightChars="0"/>
        <w:jc w:val="left"/>
        <w:textAlignment w:val="auto"/>
        <w:rPr>
          <w:rFonts w:hint="default" w:ascii="arial" w:hAnsi="arial" w:eastAsia="宋体" w:cs="arial"/>
          <w:b w:val="0"/>
          <w:i w:val="0"/>
          <w:caps w:val="0"/>
          <w:color w:val="333333"/>
          <w:spacing w:val="0"/>
          <w:kern w:val="0"/>
          <w:sz w:val="21"/>
          <w:szCs w:val="21"/>
          <w:u w:val="none"/>
          <w:lang w:val="en-US" w:eastAsia="zh-CN" w:bidi="ar"/>
        </w:rPr>
      </w:pPr>
    </w:p>
    <w:p>
      <w:pPr>
        <w:keepNext w:val="0"/>
        <w:keepLines w:val="0"/>
        <w:widowControl/>
        <w:suppressLineNumbers w:val="0"/>
        <w:ind w:left="0" w:firstLine="0"/>
        <w:jc w:val="center"/>
        <w:rPr>
          <w:rFonts w:ascii="冬青黑体简体中文" w:hAnsi="冬青黑体简体中文" w:eastAsia="冬青黑体简体中文" w:cs="冬青黑体简体中文"/>
          <w:b w:val="0"/>
          <w:i w:val="0"/>
          <w:caps w:val="0"/>
          <w:color w:val="333333"/>
          <w:spacing w:val="0"/>
          <w:sz w:val="21"/>
          <w:szCs w:val="21"/>
          <w:u w:val="none"/>
        </w:rPr>
      </w:pPr>
      <w:r>
        <w:rPr>
          <w:rStyle w:val="5"/>
          <w:rFonts w:hint="eastAsia" w:ascii="冬青黑体简体中文" w:hAnsi="冬青黑体简体中文" w:eastAsia="冬青黑体简体中文" w:cs="冬青黑体简体中文"/>
          <w:i w:val="0"/>
          <w:caps w:val="0"/>
          <w:color w:val="333333"/>
          <w:spacing w:val="0"/>
          <w:kern w:val="0"/>
          <w:sz w:val="21"/>
          <w:szCs w:val="21"/>
          <w:u w:val="none"/>
          <w:lang w:val="en-US" w:eastAsia="zh-CN" w:bidi="ar"/>
        </w:rPr>
        <w:t>滴血的素汉堡中有什么？</w:t>
      </w:r>
    </w:p>
    <w:p>
      <w:pPr>
        <w:keepNext w:val="0"/>
        <w:keepLines w:val="0"/>
        <w:widowControl/>
        <w:suppressLineNumbers w:val="0"/>
        <w:ind w:left="0" w:firstLine="0"/>
        <w:jc w:val="center"/>
        <w:rPr>
          <w:rFonts w:hint="eastAsia" w:ascii="冬青黑体简体中文" w:hAnsi="冬青黑体简体中文" w:eastAsia="冬青黑体简体中文" w:cs="冬青黑体简体中文"/>
          <w:b w:val="0"/>
          <w:i w:val="0"/>
          <w:caps w:val="0"/>
          <w:color w:val="333333"/>
          <w:spacing w:val="0"/>
          <w:sz w:val="21"/>
          <w:szCs w:val="21"/>
          <w:u w:val="none"/>
        </w:rPr>
      </w:pPr>
      <w:r>
        <w:rPr>
          <w:rFonts w:hint="eastAsia" w:ascii="冬青黑体简体中文" w:hAnsi="冬青黑体简体中文" w:eastAsia="冬青黑体简体中文" w:cs="冬青黑体简体中文"/>
          <w:b w:val="0"/>
          <w:i w:val="0"/>
          <w:caps w:val="0"/>
          <w:color w:val="333333"/>
          <w:spacing w:val="0"/>
          <w:kern w:val="0"/>
          <w:sz w:val="21"/>
          <w:szCs w:val="21"/>
          <w:u w:val="none"/>
          <w:lang w:val="en-US" w:eastAsia="zh-CN" w:bidi="ar"/>
        </w:rPr>
        <w:t>“不可能汉堡”的原料是小麦及马铃薯蛋白、椰子油等，还有通过培养酵母菌获得的血红素，后者使之产生了渗血般的视觉效果。素食汉堡背后的多家企业列举工业化畜肉生产造成的环境恶果，指出问题不在于肉，而在于畜类养殖。“我们自认为是在发明全新的肉类。”出品这种汉堡的“不可能食品”公司的职员杰茜卡·阿佩尔格伦说，“我们在分子级别上查明肉的本质特性，再利用植物界原料将之重构出来。”</w:t>
      </w:r>
    </w:p>
    <w:p>
      <w:pPr>
        <w:keepNext w:val="0"/>
        <w:keepLines w:val="0"/>
        <w:widowControl/>
        <w:suppressLineNumbers w:val="0"/>
        <w:ind w:left="0" w:firstLine="0"/>
        <w:jc w:val="center"/>
        <w:rPr>
          <w:rFonts w:hint="eastAsia" w:ascii="冬青黑体简体中文" w:hAnsi="冬青黑体简体中文" w:eastAsia="冬青黑体简体中文" w:cs="冬青黑体简体中文"/>
          <w:b w:val="0"/>
          <w:i w:val="0"/>
          <w:caps w:val="0"/>
          <w:color w:val="333333"/>
          <w:spacing w:val="0"/>
          <w:sz w:val="21"/>
          <w:szCs w:val="21"/>
          <w:u w:val="none"/>
        </w:rPr>
      </w:pPr>
      <w:r>
        <w:rPr>
          <w:rFonts w:hint="eastAsia" w:ascii="冬青黑体简体中文" w:hAnsi="冬青黑体简体中文" w:eastAsia="冬青黑体简体中文" w:cs="冬青黑体简体中文"/>
          <w:b w:val="0"/>
          <w:i w:val="0"/>
          <w:caps w:val="0"/>
          <w:color w:val="333333"/>
          <w:spacing w:val="0"/>
          <w:kern w:val="0"/>
          <w:sz w:val="21"/>
          <w:szCs w:val="21"/>
          <w:u w:val="none"/>
          <w:lang w:val="en-US" w:eastAsia="zh-CN" w:bidi="ar"/>
        </w:rPr>
        <w:t> </w:t>
      </w:r>
    </w:p>
    <w:p>
      <w:pPr>
        <w:keepNext w:val="0"/>
        <w:keepLines w:val="0"/>
        <w:widowControl/>
        <w:suppressLineNumbers w:val="0"/>
        <w:jc w:val="left"/>
        <w:rPr>
          <w:sz w:val="21"/>
          <w:szCs w:val="21"/>
        </w:rPr>
      </w:pPr>
      <w:r>
        <w:rPr>
          <w:rFonts w:hint="eastAsia" w:ascii="冬青黑体简体中文" w:hAnsi="冬青黑体简体中文" w:eastAsia="冬青黑体简体中文" w:cs="冬青黑体简体中文"/>
          <w:b w:val="0"/>
          <w:i w:val="0"/>
          <w:caps w:val="0"/>
          <w:color w:val="333333"/>
          <w:spacing w:val="0"/>
          <w:kern w:val="0"/>
          <w:sz w:val="21"/>
          <w:szCs w:val="21"/>
          <w:u w:val="none"/>
          <w:lang w:val="en-US" w:eastAsia="zh-CN" w:bidi="ar"/>
        </w:rPr>
        <w:br w:type="textWrapping"/>
      </w:r>
      <w:r>
        <w:rPr>
          <w:rFonts w:hint="eastAsia" w:ascii="冬青黑体简体中文" w:hAnsi="冬青黑体简体中文" w:eastAsia="冬青黑体简体中文" w:cs="冬青黑体简体中文"/>
          <w:b w:val="0"/>
          <w:i w:val="0"/>
          <w:caps w:val="0"/>
          <w:color w:val="333333"/>
          <w:spacing w:val="0"/>
          <w:kern w:val="0"/>
          <w:sz w:val="21"/>
          <w:szCs w:val="21"/>
          <w:u w:val="none"/>
          <w:lang w:val="en-US" w:eastAsia="zh-CN" w:bidi="ar"/>
        </w:rPr>
        <w:t>　　向着人类食物的未来窥视一眼，就会开始疑惑我们的菜谱会变得如何面目全非。随着本世纪中期世界人口突破90亿， 我们的粮食供应将需要有50%的增长。我们要怎样达到这目标而不至于砍伐更多的森林或扩大工业化农耕、给气候变化火上浇油？我们要怎样维护土壤的健康？</w:t>
      </w:r>
    </w:p>
    <w:p>
      <w:pPr>
        <w:keepNext w:val="0"/>
        <w:keepLines w:val="0"/>
        <w:widowControl/>
        <w:suppressLineNumbers w:val="0"/>
        <w:ind w:left="0" w:firstLine="0"/>
        <w:jc w:val="left"/>
        <w:rPr>
          <w:rFonts w:hint="eastAsia" w:ascii="冬青黑体简体中文" w:hAnsi="冬青黑体简体中文" w:eastAsia="冬青黑体简体中文" w:cs="冬青黑体简体中文"/>
          <w:b w:val="0"/>
          <w:i w:val="0"/>
          <w:caps w:val="0"/>
          <w:color w:val="333333"/>
          <w:spacing w:val="0"/>
          <w:sz w:val="21"/>
          <w:szCs w:val="21"/>
          <w:u w:val="none"/>
        </w:rPr>
      </w:pPr>
      <w:r>
        <w:rPr>
          <w:rFonts w:hint="eastAsia" w:ascii="冬青黑体简体中文" w:hAnsi="冬青黑体简体中文" w:eastAsia="冬青黑体简体中文" w:cs="冬青黑体简体中文"/>
          <w:b w:val="0"/>
          <w:i w:val="0"/>
          <w:caps w:val="0"/>
          <w:color w:val="333333"/>
          <w:spacing w:val="0"/>
          <w:kern w:val="0"/>
          <w:sz w:val="21"/>
          <w:szCs w:val="21"/>
          <w:u w:val="none"/>
          <w:lang w:val="en-US" w:eastAsia="zh-CN" w:bidi="ar"/>
        </w:rPr>
        <w:t> </w:t>
      </w:r>
    </w:p>
    <w:p>
      <w:pPr>
        <w:keepNext w:val="0"/>
        <w:keepLines w:val="0"/>
        <w:widowControl/>
        <w:suppressLineNumbers w:val="0"/>
        <w:ind w:left="0" w:firstLine="0"/>
        <w:jc w:val="left"/>
        <w:rPr>
          <w:rFonts w:hint="eastAsia" w:ascii="冬青黑体简体中文" w:hAnsi="冬青黑体简体中文" w:eastAsia="冬青黑体简体中文" w:cs="冬青黑体简体中文"/>
          <w:b w:val="0"/>
          <w:i w:val="0"/>
          <w:caps w:val="0"/>
          <w:color w:val="333333"/>
          <w:spacing w:val="0"/>
          <w:sz w:val="21"/>
          <w:szCs w:val="21"/>
          <w:u w:val="none"/>
        </w:rPr>
      </w:pPr>
      <w:r>
        <w:rPr>
          <w:rFonts w:hint="eastAsia" w:ascii="冬青黑体简体中文" w:hAnsi="冬青黑体简体中文" w:eastAsia="冬青黑体简体中文" w:cs="冬青黑体简体中文"/>
          <w:b w:val="0"/>
          <w:i w:val="0"/>
          <w:caps w:val="0"/>
          <w:color w:val="333333"/>
          <w:spacing w:val="0"/>
          <w:kern w:val="0"/>
          <w:sz w:val="21"/>
          <w:szCs w:val="21"/>
          <w:u w:val="none"/>
          <w:lang w:val="en-US" w:eastAsia="zh-CN" w:bidi="ar"/>
        </w:rPr>
        <w:t>　　这些问题牵扯到许多尚不明确的领域。但有一件事是明确的——探讨食物未来的《霉菌》杂志主编袁林怡（音译）如是说。“要喂养90亿人，”她警示道，“我们将需要所有人手齐心上阵。”</w:t>
      </w:r>
    </w:p>
    <w:p>
      <w:pPr>
        <w:keepNext w:val="0"/>
        <w:keepLines w:val="0"/>
        <w:widowControl/>
        <w:suppressLineNumbers w:val="0"/>
        <w:ind w:left="0" w:firstLine="0"/>
        <w:jc w:val="left"/>
        <w:rPr>
          <w:rFonts w:hint="eastAsia" w:ascii="冬青黑体简体中文" w:hAnsi="冬青黑体简体中文" w:eastAsia="冬青黑体简体中文" w:cs="冬青黑体简体中文"/>
          <w:b w:val="0"/>
          <w:i w:val="0"/>
          <w:caps w:val="0"/>
          <w:color w:val="333333"/>
          <w:spacing w:val="0"/>
          <w:sz w:val="21"/>
          <w:szCs w:val="21"/>
          <w:u w:val="none"/>
        </w:rPr>
      </w:pPr>
      <w:r>
        <w:rPr>
          <w:rFonts w:hint="eastAsia" w:ascii="冬青黑体简体中文" w:hAnsi="冬青黑体简体中文" w:eastAsia="冬青黑体简体中文" w:cs="冬青黑体简体中文"/>
          <w:b w:val="0"/>
          <w:i w:val="0"/>
          <w:caps w:val="0"/>
          <w:color w:val="333333"/>
          <w:spacing w:val="0"/>
          <w:kern w:val="0"/>
          <w:sz w:val="21"/>
          <w:szCs w:val="21"/>
          <w:u w:val="none"/>
          <w:lang w:val="en-US" w:eastAsia="zh-CN" w:bidi="ar"/>
        </w:rPr>
        <w:t> </w:t>
      </w:r>
    </w:p>
    <w:p>
      <w:pPr>
        <w:keepNext w:val="0"/>
        <w:keepLines w:val="0"/>
        <w:widowControl/>
        <w:suppressLineNumbers w:val="0"/>
        <w:ind w:left="0" w:firstLine="0"/>
        <w:jc w:val="left"/>
        <w:rPr>
          <w:rFonts w:hint="eastAsia" w:ascii="冬青黑体简体中文" w:hAnsi="冬青黑体简体中文" w:eastAsia="冬青黑体简体中文" w:cs="冬青黑体简体中文"/>
          <w:b w:val="0"/>
          <w:i w:val="0"/>
          <w:caps w:val="0"/>
          <w:color w:val="333333"/>
          <w:spacing w:val="0"/>
          <w:sz w:val="21"/>
          <w:szCs w:val="21"/>
          <w:u w:val="none"/>
        </w:rPr>
      </w:pPr>
      <w:r>
        <w:rPr>
          <w:rFonts w:hint="eastAsia" w:ascii="冬青黑体简体中文" w:hAnsi="冬青黑体简体中文" w:eastAsia="冬青黑体简体中文" w:cs="冬青黑体简体中文"/>
          <w:b w:val="0"/>
          <w:i w:val="0"/>
          <w:caps w:val="0"/>
          <w:color w:val="333333"/>
          <w:spacing w:val="0"/>
          <w:kern w:val="0"/>
          <w:sz w:val="21"/>
          <w:szCs w:val="21"/>
          <w:u w:val="none"/>
          <w:lang w:val="en-US" w:eastAsia="zh-CN" w:bidi="ar"/>
        </w:rPr>
        <w:t>　　这些“人手”中可能有许多将致力于发现生产蛋白质的新途径，因为工业化养殖所造成的环境压力已越来越难以负担。畜肉生产代表着人类造成的温室气体排放总量的七分之一。普通集中化养殖场生产的牛肉与蔬菜和谷物比起来，平均每卡路里食物热量所耗用的水是后两者的近8倍，土地是160倍。难怪联合国官员一直在敦促人们少吃牛肉——有些新型食品企业也确实在依令行事。</w:t>
      </w:r>
    </w:p>
    <w:p>
      <w:pPr>
        <w:keepNext w:val="0"/>
        <w:keepLines w:val="0"/>
        <w:widowControl/>
        <w:suppressLineNumbers w:val="0"/>
        <w:ind w:left="0" w:firstLine="0"/>
        <w:jc w:val="left"/>
        <w:rPr>
          <w:rFonts w:hint="eastAsia" w:ascii="冬青黑体简体中文" w:hAnsi="冬青黑体简体中文" w:eastAsia="冬青黑体简体中文" w:cs="冬青黑体简体中文"/>
          <w:b w:val="0"/>
          <w:i w:val="0"/>
          <w:caps w:val="0"/>
          <w:color w:val="333333"/>
          <w:spacing w:val="0"/>
          <w:sz w:val="21"/>
          <w:szCs w:val="21"/>
          <w:u w:val="none"/>
        </w:rPr>
      </w:pPr>
      <w:r>
        <w:rPr>
          <w:rFonts w:hint="eastAsia" w:ascii="冬青黑体简体中文" w:hAnsi="冬青黑体简体中文" w:eastAsia="冬青黑体简体中文" w:cs="冬青黑体简体中文"/>
          <w:b w:val="0"/>
          <w:i w:val="0"/>
          <w:caps w:val="0"/>
          <w:color w:val="333333"/>
          <w:spacing w:val="0"/>
          <w:kern w:val="0"/>
          <w:sz w:val="21"/>
          <w:szCs w:val="21"/>
          <w:u w:val="none"/>
          <w:lang w:val="en-US" w:eastAsia="zh-CN" w:bidi="ar"/>
        </w:rPr>
        <w:t> </w:t>
      </w:r>
    </w:p>
    <w:p>
      <w:pPr>
        <w:keepNext w:val="0"/>
        <w:keepLines w:val="0"/>
        <w:widowControl/>
        <w:suppressLineNumbers w:val="0"/>
        <w:ind w:left="0" w:firstLine="0"/>
        <w:jc w:val="left"/>
        <w:rPr>
          <w:rFonts w:hint="eastAsia" w:ascii="冬青黑体简体中文" w:hAnsi="冬青黑体简体中文" w:eastAsia="冬青黑体简体中文" w:cs="冬青黑体简体中文"/>
          <w:b w:val="0"/>
          <w:i w:val="0"/>
          <w:caps w:val="0"/>
          <w:color w:val="333333"/>
          <w:spacing w:val="0"/>
          <w:sz w:val="21"/>
          <w:szCs w:val="21"/>
          <w:u w:val="none"/>
        </w:rPr>
      </w:pPr>
      <w:r>
        <w:rPr>
          <w:rFonts w:hint="eastAsia" w:ascii="冬青黑体简体中文" w:hAnsi="冬青黑体简体中文" w:eastAsia="冬青黑体简体中文" w:cs="冬青黑体简体中文"/>
          <w:b w:val="0"/>
          <w:i w:val="0"/>
          <w:caps w:val="0"/>
          <w:color w:val="333333"/>
          <w:spacing w:val="0"/>
          <w:kern w:val="0"/>
          <w:sz w:val="21"/>
          <w:szCs w:val="21"/>
          <w:u w:val="none"/>
          <w:lang w:val="en-US" w:eastAsia="zh-CN" w:bidi="ar"/>
        </w:rPr>
        <w:t>　　例如一家供应商推出了“超越汉堡”，素肉饼里用的是豌豆蛋白和甜菜色素，如今已进入全美国各地约1万家食品店销售，将之作为菜品采纳的餐馆至少也有万家。其在</w:t>
      </w:r>
      <w:r>
        <w:rPr>
          <w:rFonts w:hint="eastAsia" w:ascii="冬青黑体简体中文" w:hAnsi="冬青黑体简体中文" w:eastAsia="冬青黑体简体中文" w:cs="冬青黑体简体中文"/>
          <w:b w:val="0"/>
          <w:i w:val="0"/>
          <w:caps w:val="0"/>
          <w:color w:val="333333"/>
          <w:spacing w:val="0"/>
          <w:kern w:val="0"/>
          <w:sz w:val="21"/>
          <w:szCs w:val="21"/>
          <w:u w:val="none"/>
          <w:lang w:val="en-US" w:eastAsia="zh-CN" w:bidi="ar"/>
        </w:rPr>
        <w:t>市场上的头号竞争者是“不可能汉堡”，同样以植物原料制作的肉饼还饱含血液，此特效来自一种用生化方法制成的血红素。后者目前在美国和香港的上千家专卖店有售。</w:t>
      </w:r>
    </w:p>
    <w:p>
      <w:pPr>
        <w:keepNext w:val="0"/>
        <w:keepLines w:val="0"/>
        <w:widowControl/>
        <w:suppressLineNumbers w:val="0"/>
        <w:ind w:left="0" w:firstLine="0"/>
        <w:jc w:val="left"/>
        <w:rPr>
          <w:rFonts w:hint="eastAsia" w:ascii="冬青黑体简体中文" w:hAnsi="冬青黑体简体中文" w:eastAsia="冬青黑体简体中文" w:cs="冬青黑体简体中文"/>
          <w:b w:val="0"/>
          <w:i w:val="0"/>
          <w:caps w:val="0"/>
          <w:color w:val="333333"/>
          <w:spacing w:val="0"/>
          <w:sz w:val="21"/>
          <w:szCs w:val="21"/>
          <w:u w:val="none"/>
        </w:rPr>
      </w:pPr>
      <w:r>
        <w:rPr>
          <w:rFonts w:hint="eastAsia" w:ascii="冬青黑体简体中文" w:hAnsi="冬青黑体简体中文" w:eastAsia="冬青黑体简体中文" w:cs="冬青黑体简体中文"/>
          <w:b w:val="0"/>
          <w:i w:val="0"/>
          <w:caps w:val="0"/>
          <w:color w:val="333333"/>
          <w:spacing w:val="0"/>
          <w:kern w:val="0"/>
          <w:sz w:val="21"/>
          <w:szCs w:val="21"/>
          <w:u w:val="none"/>
          <w:lang w:val="en-US" w:eastAsia="zh-CN" w:bidi="ar"/>
        </w:rPr>
        <w:t> </w:t>
      </w:r>
    </w:p>
    <w:p>
      <w:pPr>
        <w:keepNext w:val="0"/>
        <w:keepLines w:val="0"/>
        <w:widowControl/>
        <w:suppressLineNumbers w:val="0"/>
        <w:ind w:left="0" w:firstLine="0"/>
        <w:jc w:val="left"/>
        <w:rPr>
          <w:rFonts w:hint="eastAsia" w:ascii="冬青黑体简体中文" w:hAnsi="冬青黑体简体中文" w:eastAsia="冬青黑体简体中文" w:cs="冬青黑体简体中文"/>
          <w:b w:val="0"/>
          <w:i w:val="0"/>
          <w:caps w:val="0"/>
          <w:color w:val="333333"/>
          <w:spacing w:val="0"/>
          <w:sz w:val="21"/>
          <w:szCs w:val="21"/>
          <w:u w:val="none"/>
        </w:rPr>
      </w:pPr>
      <w:r>
        <w:rPr>
          <w:rFonts w:hint="eastAsia" w:ascii="冬青黑体简体中文" w:hAnsi="冬青黑体简体中文" w:eastAsia="冬青黑体简体中文" w:cs="冬青黑体简体中文"/>
          <w:b w:val="0"/>
          <w:i w:val="0"/>
          <w:caps w:val="0"/>
          <w:color w:val="333333"/>
          <w:spacing w:val="0"/>
          <w:kern w:val="0"/>
          <w:sz w:val="21"/>
          <w:szCs w:val="21"/>
          <w:u w:val="none"/>
          <w:lang w:val="en-US" w:eastAsia="zh-CN" w:bidi="ar"/>
        </w:rPr>
        <w:t>　　其他一些企业在努力实现肉类生产的彻底工业化，以至于无需饲养禽畜。该行业的领军人物把实验室培养出来的肉类形容为啤酒酿造，只不过人造肉是在大型培养罐里对动物细胞进行工程化生产。“建成后的设施外观会十分近似酿酒厂。”美国产业集团“好食研究所”的执行董事布鲁斯·弗里德里希说；而且，正如啤酒从酒桶的龙头流出来，“如果换成肉馅，也可以采取差不多的提货方式。”</w:t>
      </w:r>
    </w:p>
    <w:p>
      <w:pPr>
        <w:keepNext w:val="0"/>
        <w:keepLines w:val="0"/>
        <w:widowControl/>
        <w:suppressLineNumbers w:val="0"/>
        <w:ind w:left="0" w:firstLine="0"/>
        <w:jc w:val="left"/>
        <w:rPr>
          <w:rFonts w:hint="eastAsia" w:ascii="冬青黑体简体中文" w:hAnsi="冬青黑体简体中文" w:eastAsia="冬青黑体简体中文" w:cs="冬青黑体简体中文"/>
          <w:b w:val="0"/>
          <w:i w:val="0"/>
          <w:caps w:val="0"/>
          <w:color w:val="333333"/>
          <w:spacing w:val="0"/>
          <w:sz w:val="21"/>
          <w:szCs w:val="21"/>
          <w:u w:val="none"/>
        </w:rPr>
      </w:pPr>
      <w:r>
        <w:rPr>
          <w:rFonts w:hint="eastAsia" w:ascii="冬青黑体简体中文" w:hAnsi="冬青黑体简体中文" w:eastAsia="冬青黑体简体中文" w:cs="冬青黑体简体中文"/>
          <w:b w:val="0"/>
          <w:i w:val="0"/>
          <w:caps w:val="0"/>
          <w:color w:val="333333"/>
          <w:spacing w:val="0"/>
          <w:kern w:val="0"/>
          <w:sz w:val="21"/>
          <w:szCs w:val="21"/>
          <w:u w:val="none"/>
          <w:lang w:val="en-US" w:eastAsia="zh-CN" w:bidi="ar"/>
        </w:rPr>
        <w:t> </w:t>
      </w:r>
    </w:p>
    <w:p>
      <w:pPr>
        <w:keepNext w:val="0"/>
        <w:keepLines w:val="0"/>
        <w:widowControl/>
        <w:suppressLineNumbers w:val="0"/>
        <w:ind w:left="0" w:firstLine="0"/>
        <w:jc w:val="left"/>
        <w:rPr>
          <w:rFonts w:hint="eastAsia" w:ascii="冬青黑体简体中文" w:hAnsi="冬青黑体简体中文" w:eastAsia="冬青黑体简体中文" w:cs="冬青黑体简体中文"/>
          <w:b w:val="0"/>
          <w:i w:val="0"/>
          <w:caps w:val="0"/>
          <w:color w:val="333333"/>
          <w:spacing w:val="0"/>
          <w:sz w:val="21"/>
          <w:szCs w:val="21"/>
          <w:u w:val="none"/>
        </w:rPr>
      </w:pPr>
      <w:r>
        <w:rPr>
          <w:rFonts w:hint="eastAsia" w:ascii="冬青黑体简体中文" w:hAnsi="冬青黑体简体中文" w:eastAsia="冬青黑体简体中文" w:cs="冬青黑体简体中文"/>
          <w:b w:val="0"/>
          <w:i w:val="0"/>
          <w:caps w:val="0"/>
          <w:color w:val="333333"/>
          <w:spacing w:val="0"/>
          <w:kern w:val="0"/>
          <w:sz w:val="21"/>
          <w:szCs w:val="21"/>
          <w:u w:val="none"/>
          <w:lang w:val="en-US" w:eastAsia="zh-CN" w:bidi="ar"/>
        </w:rPr>
        <w:t>　　与此同时，可食用昆虫正在美国市场上占得一席之地——被制成高蛋白动物饲料或加工食品的原料。其环保方面的优势非常明显。单位重量蟋蟀中蛋白质和微量营养素的含量超过牛肉，而它们能在阴暗拥挤的条件下繁荣生存，适于进行环境影响极小的工厂规模养殖，不像有些大型养猪、养牛场要专门建造粪池。阿斯拜尔公司在德州奥斯丁运营着美国最大的食品级蟋蟀养殖场，生意蒸蒸日上，主打产品是磨碎的蟋蟀粉，可用于制作烘焙食品、能量棒和奶昔。该公司接下来两年的产出已全部被买主预购。</w:t>
      </w:r>
    </w:p>
    <w:p>
      <w:pPr>
        <w:keepNext w:val="0"/>
        <w:keepLines w:val="0"/>
        <w:pageBreakBefore w:val="0"/>
        <w:widowControl/>
        <w:suppressLineNumbers w:val="0"/>
        <w:kinsoku/>
        <w:overflowPunct/>
        <w:topLinePunct w:val="0"/>
        <w:autoSpaceDE/>
        <w:autoSpaceDN/>
        <w:bidi w:val="0"/>
        <w:adjustRightInd/>
        <w:snapToGrid/>
        <w:spacing w:afterAutospacing="0" w:line="240" w:lineRule="auto"/>
        <w:ind w:right="0" w:rightChars="0"/>
        <w:jc w:val="left"/>
        <w:textAlignment w:val="auto"/>
        <w:rPr>
          <w:rFonts w:hint="default" w:ascii="arial" w:hAnsi="arial" w:eastAsia="宋体" w:cs="arial"/>
          <w:b w:val="0"/>
          <w:i w:val="0"/>
          <w:caps w:val="0"/>
          <w:color w:val="333333"/>
          <w:spacing w:val="0"/>
          <w:kern w:val="0"/>
          <w:sz w:val="21"/>
          <w:szCs w:val="21"/>
          <w:u w:val="none"/>
          <w:lang w:val="en-US" w:eastAsia="zh-CN" w:bidi="ar"/>
        </w:rPr>
      </w:pPr>
    </w:p>
    <w:p>
      <w:pPr>
        <w:keepNext w:val="0"/>
        <w:keepLines w:val="0"/>
        <w:pageBreakBefore w:val="0"/>
        <w:widowControl/>
        <w:suppressLineNumbers w:val="0"/>
        <w:kinsoku/>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eastAsia="宋体" w:cs="arial"/>
          <w:b w:val="0"/>
          <w:i w:val="0"/>
          <w:caps w:val="0"/>
          <w:color w:val="333333"/>
          <w:spacing w:val="0"/>
          <w:kern w:val="0"/>
          <w:sz w:val="21"/>
          <w:szCs w:val="21"/>
          <w:u w:val="none"/>
          <w:lang w:val="en-US" w:eastAsia="zh-CN" w:bidi="ar"/>
        </w:rPr>
      </w:pPr>
    </w:p>
    <w:p>
      <w:pPr>
        <w:keepNext w:val="0"/>
        <w:keepLines w:val="0"/>
        <w:pageBreakBefore w:val="0"/>
        <w:widowControl/>
        <w:suppressLineNumbers w:val="0"/>
        <w:kinsoku/>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eastAsia="宋体" w:cs="arial"/>
          <w:b w:val="0"/>
          <w:i w:val="0"/>
          <w:caps w:val="0"/>
          <w:color w:val="333333"/>
          <w:spacing w:val="0"/>
          <w:kern w:val="0"/>
          <w:sz w:val="21"/>
          <w:szCs w:val="21"/>
          <w:u w:val="none"/>
          <w:lang w:val="en-US" w:eastAsia="zh-CN" w:bidi="ar"/>
        </w:rPr>
      </w:pPr>
    </w:p>
    <w:p>
      <w:pPr>
        <w:keepNext w:val="0"/>
        <w:keepLines w:val="0"/>
        <w:pageBreakBefore w:val="0"/>
        <w:widowControl/>
        <w:suppressLineNumbers w:val="0"/>
        <w:kinsoku/>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eastAsia="宋体" w:cs="arial"/>
          <w:b w:val="0"/>
          <w:i w:val="0"/>
          <w:caps w:val="0"/>
          <w:color w:val="333333"/>
          <w:spacing w:val="0"/>
          <w:kern w:val="0"/>
          <w:sz w:val="21"/>
          <w:szCs w:val="21"/>
          <w:u w:val="none"/>
          <w:lang w:val="en-US" w:eastAsia="zh-CN" w:bidi="ar"/>
        </w:rPr>
      </w:pPr>
    </w:p>
    <w:p>
      <w:pPr>
        <w:keepNext w:val="0"/>
        <w:keepLines w:val="0"/>
        <w:pageBreakBefore w:val="0"/>
        <w:widowControl/>
        <w:suppressLineNumbers w:val="0"/>
        <w:kinsoku/>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eastAsia="宋体" w:cs="arial"/>
          <w:b w:val="0"/>
          <w:i w:val="0"/>
          <w:caps w:val="0"/>
          <w:color w:val="333333"/>
          <w:spacing w:val="0"/>
          <w:kern w:val="0"/>
          <w:sz w:val="21"/>
          <w:szCs w:val="21"/>
          <w:u w:val="none"/>
          <w:lang w:val="en-US" w:eastAsia="zh-CN" w:bidi="ar"/>
        </w:rPr>
      </w:pPr>
    </w:p>
    <w:p>
      <w:pPr>
        <w:keepNext w:val="0"/>
        <w:keepLines w:val="0"/>
        <w:pageBreakBefore w:val="0"/>
        <w:widowControl/>
        <w:suppressLineNumbers w:val="0"/>
        <w:kinsoku/>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eastAsia="宋体" w:cs="arial"/>
          <w:b w:val="0"/>
          <w:i w:val="0"/>
          <w:caps w:val="0"/>
          <w:color w:val="333333"/>
          <w:spacing w:val="0"/>
          <w:kern w:val="0"/>
          <w:sz w:val="21"/>
          <w:szCs w:val="21"/>
          <w:u w:val="none"/>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altName w:val="苹方-简"/>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altName w:val="HYQiHeiKW"/>
    <w:panose1 w:val="00000000000000000000"/>
    <w:charset w:val="00"/>
    <w:family w:val="auto"/>
    <w:pitch w:val="default"/>
    <w:sig w:usb0="00000000" w:usb1="00000000" w:usb2="00000000" w:usb3="00000000" w:csb0="00000000" w:csb1="00000000"/>
  </w:font>
  <w:font w:name="HYQiHeiKW">
    <w:panose1 w:val="00020600040101010101"/>
    <w:charset w:val="86"/>
    <w:family w:val="auto"/>
    <w:pitch w:val="default"/>
    <w:sig w:usb0="A00002BF" w:usb1="3ACF7CFA" w:usb2="00000016" w:usb3="00000000" w:csb0="0004009F" w:csb1="DFD70000"/>
  </w:font>
  <w:font w:name="微软雅黑">
    <w:altName w:val="HYQiHeiKW"/>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87A9BD"/>
    <w:multiLevelType w:val="multilevel"/>
    <w:tmpl w:val="5C87A9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7FD3F4"/>
    <w:rsid w:val="3C9D113B"/>
    <w:rsid w:val="3D7EF8EF"/>
    <w:rsid w:val="737FD3F4"/>
    <w:rsid w:val="ADF6A347"/>
    <w:rsid w:val="EBB95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Office_1.0.0.1113_F1E327BC-269C-435d-A152-05C5408002CA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2019-03-13T12:32:00Z</dcterms:created>
  <dc:creator>yangyunqiao</dc:creator>
  <cp:lastModifiedBy>yangyunqiao</cp:lastModifiedBy>
  <dcterms:modified xsi:type="dcterms:W3CDTF">2019-03-12T21:56:56Z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2052-1.0.0.1113</vt:lpwstr>
  </property>
</Properties>
</file>