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643B7" w14:textId="77777777" w:rsidR="004E576C" w:rsidRDefault="00000000">
      <w:pPr>
        <w:jc w:val="center"/>
        <w:rPr>
          <w:rFonts w:ascii="华文仿宋" w:eastAsia="华文仿宋" w:hAnsi="华文仿宋"/>
          <w:b/>
          <w:bCs/>
          <w:sz w:val="36"/>
          <w:szCs w:val="36"/>
        </w:rPr>
      </w:pPr>
      <w:r>
        <w:rPr>
          <w:rFonts w:ascii="华文仿宋" w:eastAsia="华文仿宋" w:hAnsi="华文仿宋"/>
          <w:b/>
          <w:bCs/>
          <w:sz w:val="36"/>
          <w:szCs w:val="36"/>
        </w:rPr>
        <w:t>电子科技大学信息与软件工程学院</w:t>
      </w:r>
    </w:p>
    <w:p w14:paraId="49D0BE23" w14:textId="77777777" w:rsidR="004E576C" w:rsidRDefault="00000000">
      <w:pPr>
        <w:jc w:val="center"/>
        <w:rPr>
          <w:rFonts w:ascii="华文仿宋" w:eastAsia="华文仿宋" w:hAnsi="华文仿宋"/>
          <w:b/>
          <w:bCs/>
          <w:sz w:val="36"/>
          <w:szCs w:val="36"/>
        </w:rPr>
      </w:pPr>
      <w:r>
        <w:rPr>
          <w:rFonts w:ascii="华文仿宋" w:eastAsia="华文仿宋" w:hAnsi="华文仿宋" w:hint="eastAsia"/>
          <w:b/>
          <w:bCs/>
          <w:sz w:val="36"/>
          <w:szCs w:val="36"/>
        </w:rPr>
        <w:t>进阶式挑战性综合项目</w:t>
      </w:r>
      <w:r>
        <w:rPr>
          <w:rFonts w:ascii="华文仿宋" w:eastAsia="华文仿宋" w:hAnsi="华文仿宋"/>
          <w:b/>
          <w:bCs/>
          <w:sz w:val="36"/>
          <w:szCs w:val="36"/>
        </w:rPr>
        <w:t>III课题任务书</w:t>
      </w:r>
    </w:p>
    <w:tbl>
      <w:tblPr>
        <w:tblStyle w:val="a7"/>
        <w:tblW w:w="5000" w:type="pct"/>
        <w:tblLayout w:type="fixed"/>
        <w:tblLook w:val="04A0" w:firstRow="1" w:lastRow="0" w:firstColumn="1" w:lastColumn="0" w:noHBand="0" w:noVBand="1"/>
      </w:tblPr>
      <w:tblGrid>
        <w:gridCol w:w="1130"/>
        <w:gridCol w:w="1984"/>
        <w:gridCol w:w="1135"/>
        <w:gridCol w:w="1532"/>
        <w:gridCol w:w="1303"/>
        <w:gridCol w:w="2652"/>
      </w:tblGrid>
      <w:tr w:rsidR="00963199" w:rsidRPr="00B26916" w14:paraId="65074E5E" w14:textId="77777777" w:rsidTr="00301754">
        <w:trPr>
          <w:trHeight w:val="454"/>
        </w:trPr>
        <w:tc>
          <w:tcPr>
            <w:tcW w:w="580" w:type="pct"/>
            <w:vAlign w:val="center"/>
          </w:tcPr>
          <w:p w14:paraId="644FAC66" w14:textId="77777777" w:rsidR="00963199" w:rsidRPr="00B26916" w:rsidRDefault="00963199" w:rsidP="00301754">
            <w:pPr>
              <w:rPr>
                <w:rFonts w:ascii="仿宋" w:eastAsia="仿宋" w:hAnsi="仿宋"/>
                <w:b/>
                <w:sz w:val="22"/>
              </w:rPr>
            </w:pPr>
            <w:r w:rsidRPr="00B26916">
              <w:rPr>
                <w:rFonts w:ascii="仿宋" w:eastAsia="仿宋" w:hAnsi="仿宋"/>
                <w:b/>
                <w:sz w:val="22"/>
              </w:rPr>
              <w:t>课题名称</w:t>
            </w:r>
          </w:p>
        </w:tc>
        <w:tc>
          <w:tcPr>
            <w:tcW w:w="2389" w:type="pct"/>
            <w:gridSpan w:val="3"/>
            <w:vAlign w:val="center"/>
          </w:tcPr>
          <w:p w14:paraId="5F95BC90" w14:textId="77777777" w:rsidR="00963199" w:rsidRPr="00B26916" w:rsidRDefault="00963199" w:rsidP="00301754">
            <w:pPr>
              <w:rPr>
                <w:rFonts w:ascii="仿宋" w:eastAsia="仿宋" w:hAnsi="仿宋"/>
                <w:sz w:val="22"/>
              </w:rPr>
            </w:pPr>
            <w:r w:rsidRPr="00B26916">
              <w:rPr>
                <w:rFonts w:ascii="仿宋" w:eastAsia="仿宋" w:hAnsi="仿宋" w:hint="eastAsia"/>
                <w:sz w:val="22"/>
              </w:rPr>
              <w:t>多数据源融合的互联网个人贷款风控系统</w:t>
            </w:r>
          </w:p>
        </w:tc>
        <w:tc>
          <w:tcPr>
            <w:tcW w:w="669" w:type="pct"/>
            <w:vAlign w:val="center"/>
          </w:tcPr>
          <w:p w14:paraId="0E6FD5A7" w14:textId="77777777" w:rsidR="00963199" w:rsidRPr="00B26916" w:rsidRDefault="00963199" w:rsidP="00301754">
            <w:pPr>
              <w:rPr>
                <w:rFonts w:ascii="仿宋" w:eastAsia="仿宋" w:hAnsi="仿宋"/>
                <w:sz w:val="22"/>
              </w:rPr>
            </w:pPr>
            <w:r w:rsidRPr="00B26916">
              <w:rPr>
                <w:rFonts w:ascii="仿宋" w:eastAsia="仿宋" w:hAnsi="仿宋" w:hint="eastAsia"/>
                <w:b/>
                <w:sz w:val="22"/>
              </w:rPr>
              <w:t>难度系数</w:t>
            </w:r>
          </w:p>
        </w:tc>
        <w:tc>
          <w:tcPr>
            <w:tcW w:w="1362" w:type="pct"/>
            <w:vAlign w:val="center"/>
          </w:tcPr>
          <w:p w14:paraId="73642C60" w14:textId="77777777" w:rsidR="00963199" w:rsidRPr="00B26916" w:rsidRDefault="00963199" w:rsidP="00301754">
            <w:pPr>
              <w:ind w:firstLine="440"/>
              <w:rPr>
                <w:rFonts w:ascii="仿宋" w:eastAsia="仿宋" w:hAnsi="仿宋"/>
                <w:sz w:val="22"/>
              </w:rPr>
            </w:pPr>
            <w:r w:rsidRPr="00B26916">
              <w:rPr>
                <w:rFonts w:ascii="仿宋" w:eastAsia="仿宋" w:hAnsi="仿宋" w:hint="eastAsia"/>
                <w:sz w:val="22"/>
              </w:rPr>
              <w:t>1.0</w:t>
            </w:r>
          </w:p>
        </w:tc>
      </w:tr>
      <w:tr w:rsidR="00963199" w:rsidRPr="00B26916" w14:paraId="453A8432" w14:textId="77777777" w:rsidTr="00301754">
        <w:trPr>
          <w:trHeight w:val="454"/>
        </w:trPr>
        <w:tc>
          <w:tcPr>
            <w:tcW w:w="580" w:type="pct"/>
            <w:vAlign w:val="center"/>
          </w:tcPr>
          <w:p w14:paraId="645650C6" w14:textId="77777777" w:rsidR="00963199" w:rsidRPr="00B26916" w:rsidRDefault="00963199" w:rsidP="00301754">
            <w:pPr>
              <w:rPr>
                <w:rFonts w:ascii="仿宋" w:eastAsia="仿宋" w:hAnsi="仿宋"/>
                <w:b/>
                <w:sz w:val="22"/>
              </w:rPr>
            </w:pPr>
            <w:r w:rsidRPr="00B26916">
              <w:rPr>
                <w:rFonts w:ascii="仿宋" w:eastAsia="仿宋" w:hAnsi="仿宋"/>
                <w:b/>
                <w:sz w:val="22"/>
              </w:rPr>
              <w:t>课程</w:t>
            </w:r>
            <w:r w:rsidRPr="00B26916">
              <w:rPr>
                <w:rFonts w:ascii="仿宋" w:eastAsia="仿宋" w:hAnsi="仿宋" w:hint="eastAsia"/>
                <w:b/>
                <w:sz w:val="22"/>
              </w:rPr>
              <w:t>名称</w:t>
            </w:r>
          </w:p>
        </w:tc>
        <w:tc>
          <w:tcPr>
            <w:tcW w:w="1019" w:type="pct"/>
            <w:vAlign w:val="center"/>
          </w:tcPr>
          <w:p w14:paraId="5E65B9F5" w14:textId="543AF589" w:rsidR="00963199" w:rsidRPr="00B26916" w:rsidRDefault="00963199" w:rsidP="00301754">
            <w:pPr>
              <w:rPr>
                <w:rFonts w:ascii="仿宋" w:eastAsia="仿宋" w:hAnsi="仿宋"/>
                <w:szCs w:val="22"/>
              </w:rPr>
            </w:pPr>
            <w:r w:rsidRPr="00B26916">
              <w:rPr>
                <w:rFonts w:ascii="仿宋" w:eastAsia="仿宋" w:hAnsi="仿宋" w:hint="eastAsia"/>
                <w:szCs w:val="22"/>
              </w:rPr>
              <w:t>进阶式挑战性综合课程设计I</w:t>
            </w:r>
            <w:r>
              <w:rPr>
                <w:rFonts w:ascii="仿宋" w:eastAsia="仿宋" w:hAnsi="仿宋" w:hint="eastAsia"/>
                <w:szCs w:val="22"/>
              </w:rPr>
              <w:t>II</w:t>
            </w:r>
          </w:p>
        </w:tc>
        <w:tc>
          <w:tcPr>
            <w:tcW w:w="583" w:type="pct"/>
            <w:vAlign w:val="center"/>
          </w:tcPr>
          <w:p w14:paraId="7F9BD9C5" w14:textId="77777777" w:rsidR="00963199" w:rsidRPr="00B26916" w:rsidRDefault="00963199" w:rsidP="00301754">
            <w:pPr>
              <w:rPr>
                <w:rFonts w:ascii="仿宋" w:eastAsia="仿宋" w:hAnsi="仿宋"/>
                <w:sz w:val="22"/>
              </w:rPr>
            </w:pPr>
            <w:r w:rsidRPr="00B26916">
              <w:rPr>
                <w:rFonts w:ascii="仿宋" w:eastAsia="仿宋" w:hAnsi="仿宋"/>
                <w:b/>
                <w:sz w:val="22"/>
              </w:rPr>
              <w:t>专业方向</w:t>
            </w:r>
          </w:p>
        </w:tc>
        <w:tc>
          <w:tcPr>
            <w:tcW w:w="787" w:type="pct"/>
            <w:vAlign w:val="center"/>
          </w:tcPr>
          <w:p w14:paraId="18FE5EBE" w14:textId="77777777" w:rsidR="00963199" w:rsidRPr="00B26916" w:rsidRDefault="00963199" w:rsidP="00301754">
            <w:pPr>
              <w:rPr>
                <w:rFonts w:ascii="仿宋" w:eastAsia="仿宋" w:hAnsi="仿宋"/>
                <w:sz w:val="22"/>
              </w:rPr>
            </w:pPr>
            <w:r w:rsidRPr="00B26916">
              <w:rPr>
                <w:rFonts w:ascii="仿宋" w:eastAsia="仿宋" w:hAnsi="仿宋" w:hint="eastAsia"/>
                <w:sz w:val="22"/>
              </w:rPr>
              <w:t>互联网+金融</w:t>
            </w:r>
          </w:p>
        </w:tc>
        <w:tc>
          <w:tcPr>
            <w:tcW w:w="669" w:type="pct"/>
            <w:vAlign w:val="center"/>
          </w:tcPr>
          <w:p w14:paraId="71856262" w14:textId="77777777" w:rsidR="00963199" w:rsidRPr="00B26916" w:rsidRDefault="00963199" w:rsidP="00301754">
            <w:pPr>
              <w:rPr>
                <w:rFonts w:ascii="仿宋" w:eastAsia="仿宋" w:hAnsi="仿宋"/>
                <w:sz w:val="22"/>
              </w:rPr>
            </w:pPr>
            <w:r w:rsidRPr="00B26916">
              <w:rPr>
                <w:rFonts w:ascii="仿宋" w:eastAsia="仿宋" w:hAnsi="仿宋" w:hint="eastAsia"/>
                <w:b/>
                <w:sz w:val="22"/>
              </w:rPr>
              <w:t>选课</w:t>
            </w:r>
            <w:r w:rsidRPr="00B26916">
              <w:rPr>
                <w:rFonts w:ascii="仿宋" w:eastAsia="仿宋" w:hAnsi="仿宋"/>
                <w:b/>
                <w:sz w:val="22"/>
              </w:rPr>
              <w:t>年级</w:t>
            </w:r>
          </w:p>
        </w:tc>
        <w:tc>
          <w:tcPr>
            <w:tcW w:w="1362" w:type="pct"/>
            <w:vAlign w:val="center"/>
          </w:tcPr>
          <w:p w14:paraId="251C2EC2" w14:textId="0E0B3ABE" w:rsidR="00963199" w:rsidRPr="00B26916" w:rsidRDefault="00963199" w:rsidP="00301754">
            <w:pPr>
              <w:ind w:firstLine="440"/>
              <w:rPr>
                <w:rFonts w:ascii="仿宋" w:eastAsia="仿宋" w:hAnsi="仿宋"/>
                <w:sz w:val="22"/>
              </w:rPr>
            </w:pPr>
            <w:r w:rsidRPr="00B26916">
              <w:rPr>
                <w:rFonts w:ascii="仿宋" w:eastAsia="仿宋" w:hAnsi="仿宋" w:hint="eastAsia"/>
                <w:sz w:val="22"/>
              </w:rPr>
              <w:t>大</w:t>
            </w:r>
            <w:r>
              <w:rPr>
                <w:rFonts w:ascii="仿宋" w:eastAsia="仿宋" w:hAnsi="仿宋" w:hint="eastAsia"/>
                <w:sz w:val="22"/>
              </w:rPr>
              <w:t>三</w:t>
            </w:r>
          </w:p>
        </w:tc>
      </w:tr>
      <w:tr w:rsidR="00963199" w:rsidRPr="00B26916" w14:paraId="6CA61988" w14:textId="77777777" w:rsidTr="00301754">
        <w:trPr>
          <w:trHeight w:val="454"/>
        </w:trPr>
        <w:tc>
          <w:tcPr>
            <w:tcW w:w="580" w:type="pct"/>
            <w:vAlign w:val="center"/>
          </w:tcPr>
          <w:p w14:paraId="70EE4315" w14:textId="77777777" w:rsidR="00963199" w:rsidRPr="00B26916" w:rsidRDefault="00963199" w:rsidP="00301754">
            <w:pPr>
              <w:rPr>
                <w:rFonts w:ascii="仿宋" w:eastAsia="仿宋" w:hAnsi="仿宋"/>
                <w:b/>
                <w:sz w:val="22"/>
              </w:rPr>
            </w:pPr>
            <w:r w:rsidRPr="00B26916">
              <w:rPr>
                <w:rFonts w:ascii="仿宋" w:eastAsia="仿宋" w:hAnsi="仿宋"/>
                <w:b/>
                <w:sz w:val="22"/>
              </w:rPr>
              <w:t>指导教师</w:t>
            </w:r>
          </w:p>
        </w:tc>
        <w:tc>
          <w:tcPr>
            <w:tcW w:w="1019" w:type="pct"/>
            <w:vAlign w:val="center"/>
          </w:tcPr>
          <w:p w14:paraId="7F90836C" w14:textId="77777777" w:rsidR="00963199" w:rsidRPr="00B26916" w:rsidRDefault="00963199" w:rsidP="00301754">
            <w:pPr>
              <w:ind w:firstLine="440"/>
              <w:rPr>
                <w:rFonts w:ascii="仿宋" w:eastAsia="仿宋" w:hAnsi="仿宋"/>
                <w:sz w:val="22"/>
              </w:rPr>
            </w:pPr>
            <w:r w:rsidRPr="00B26916">
              <w:rPr>
                <w:rFonts w:ascii="仿宋" w:eastAsia="仿宋" w:hAnsi="仿宋" w:hint="eastAsia"/>
                <w:sz w:val="22"/>
              </w:rPr>
              <w:t>傅翀</w:t>
            </w:r>
          </w:p>
        </w:tc>
        <w:tc>
          <w:tcPr>
            <w:tcW w:w="583" w:type="pct"/>
            <w:vAlign w:val="center"/>
          </w:tcPr>
          <w:p w14:paraId="660EBDBE" w14:textId="77777777" w:rsidR="00963199" w:rsidRPr="00B26916" w:rsidRDefault="00963199" w:rsidP="00301754">
            <w:pPr>
              <w:rPr>
                <w:rFonts w:ascii="仿宋" w:eastAsia="仿宋" w:hAnsi="仿宋"/>
                <w:sz w:val="22"/>
              </w:rPr>
            </w:pPr>
            <w:r w:rsidRPr="00B26916">
              <w:rPr>
                <w:rFonts w:ascii="仿宋" w:eastAsia="仿宋" w:hAnsi="仿宋"/>
                <w:b/>
                <w:sz w:val="22"/>
              </w:rPr>
              <w:t>教师电话</w:t>
            </w:r>
          </w:p>
        </w:tc>
        <w:tc>
          <w:tcPr>
            <w:tcW w:w="787" w:type="pct"/>
            <w:vAlign w:val="center"/>
          </w:tcPr>
          <w:p w14:paraId="5E92176F" w14:textId="77777777" w:rsidR="00963199" w:rsidRPr="00B26916" w:rsidRDefault="00963199" w:rsidP="00301754">
            <w:pPr>
              <w:rPr>
                <w:rFonts w:ascii="仿宋" w:eastAsia="仿宋" w:hAnsi="仿宋"/>
                <w:sz w:val="22"/>
              </w:rPr>
            </w:pPr>
            <w:r w:rsidRPr="00B26916">
              <w:rPr>
                <w:rFonts w:ascii="仿宋" w:eastAsia="仿宋" w:hAnsi="仿宋" w:hint="eastAsia"/>
                <w:sz w:val="22"/>
              </w:rPr>
              <w:t>13880608080</w:t>
            </w:r>
          </w:p>
        </w:tc>
        <w:tc>
          <w:tcPr>
            <w:tcW w:w="669" w:type="pct"/>
            <w:vAlign w:val="center"/>
          </w:tcPr>
          <w:p w14:paraId="2599EF5E" w14:textId="77777777" w:rsidR="00963199" w:rsidRPr="00B26916" w:rsidRDefault="00963199" w:rsidP="00301754">
            <w:pPr>
              <w:rPr>
                <w:rFonts w:ascii="仿宋" w:eastAsia="仿宋" w:hAnsi="仿宋"/>
                <w:sz w:val="22"/>
              </w:rPr>
            </w:pPr>
            <w:r w:rsidRPr="00B26916">
              <w:rPr>
                <w:rFonts w:ascii="仿宋" w:eastAsia="仿宋" w:hAnsi="仿宋"/>
                <w:b/>
                <w:sz w:val="22"/>
              </w:rPr>
              <w:t>教师邮箱</w:t>
            </w:r>
          </w:p>
        </w:tc>
        <w:tc>
          <w:tcPr>
            <w:tcW w:w="1362" w:type="pct"/>
            <w:vAlign w:val="center"/>
          </w:tcPr>
          <w:p w14:paraId="1D80AE29" w14:textId="77777777" w:rsidR="00963199" w:rsidRPr="00B26916" w:rsidRDefault="00963199" w:rsidP="00301754">
            <w:pPr>
              <w:rPr>
                <w:rFonts w:ascii="仿宋" w:eastAsia="仿宋" w:hAnsi="仿宋"/>
                <w:sz w:val="22"/>
              </w:rPr>
            </w:pPr>
            <w:hyperlink r:id="rId6" w:history="1">
              <w:r w:rsidRPr="009A7B02">
                <w:rPr>
                  <w:rStyle w:val="ab"/>
                  <w:rFonts w:ascii="仿宋" w:eastAsia="仿宋" w:hAnsi="仿宋" w:hint="eastAsia"/>
                  <w:sz w:val="22"/>
                </w:rPr>
                <w:t>fuc@uestc.edu.cn</w:t>
              </w:r>
            </w:hyperlink>
          </w:p>
        </w:tc>
      </w:tr>
    </w:tbl>
    <w:p w14:paraId="1FA2D6A4" w14:textId="77777777" w:rsidR="004E576C" w:rsidRDefault="00000000">
      <w:pPr>
        <w:spacing w:beforeLines="50" w:before="156" w:line="400" w:lineRule="exact"/>
        <w:ind w:firstLine="420"/>
        <w:rPr>
          <w:rFonts w:ascii="华文仿宋" w:eastAsia="华文仿宋" w:hAnsi="华文仿宋"/>
          <w:b/>
          <w:bCs/>
          <w:sz w:val="24"/>
          <w:szCs w:val="21"/>
        </w:rPr>
      </w:pPr>
      <w:r>
        <w:rPr>
          <w:rFonts w:ascii="华文仿宋" w:eastAsia="华文仿宋" w:hAnsi="华文仿宋"/>
          <w:b/>
          <w:bCs/>
          <w:sz w:val="24"/>
          <w:szCs w:val="21"/>
        </w:rPr>
        <w:t>主要任务（请注意内容与工作量要求并覆盖毕业要求相关指标点，参见</w:t>
      </w:r>
      <w:r>
        <w:rPr>
          <w:rFonts w:ascii="华文仿宋" w:eastAsia="华文仿宋" w:hAnsi="华文仿宋" w:hint="eastAsia"/>
          <w:b/>
          <w:bCs/>
          <w:sz w:val="24"/>
          <w:szCs w:val="21"/>
        </w:rPr>
        <w:t>背页说明，对课题的难度和综合性皆进行描述，内容能融合当前阶段本科课程内容，要求200-500字</w:t>
      </w:r>
      <w:r>
        <w:rPr>
          <w:rFonts w:ascii="华文仿宋" w:eastAsia="华文仿宋" w:hAnsi="华文仿宋"/>
          <w:b/>
          <w:bCs/>
          <w:sz w:val="24"/>
          <w:szCs w:val="21"/>
        </w:rPr>
        <w:t>）：</w:t>
      </w:r>
    </w:p>
    <w:p w14:paraId="2C6535C7" w14:textId="7428AE6C" w:rsidR="00EF1FBA" w:rsidRDefault="00EF1FBA" w:rsidP="00EF1FBA">
      <w:pPr>
        <w:ind w:firstLineChars="200" w:firstLine="420"/>
        <w:rPr>
          <w:rFonts w:ascii="华文仿宋" w:eastAsia="华文仿宋" w:hAnsi="华文仿宋"/>
          <w:szCs w:val="21"/>
        </w:rPr>
      </w:pPr>
      <w:r w:rsidRPr="007E6D5F">
        <w:rPr>
          <w:rFonts w:ascii="华文仿宋" w:eastAsia="华文仿宋" w:hAnsi="华文仿宋" w:hint="eastAsia"/>
          <w:szCs w:val="21"/>
        </w:rPr>
        <w:t>本课题要求设计开发一个</w:t>
      </w:r>
      <w:r w:rsidR="00AE6C11" w:rsidRPr="00AE6C11">
        <w:rPr>
          <w:rFonts w:ascii="华文仿宋" w:eastAsia="华文仿宋" w:hAnsi="华文仿宋" w:hint="eastAsia"/>
          <w:szCs w:val="21"/>
        </w:rPr>
        <w:t>多数据源融合的互联网个人贷款风控系统</w:t>
      </w:r>
      <w:r w:rsidRPr="007E6D5F">
        <w:rPr>
          <w:rFonts w:ascii="华文仿宋" w:eastAsia="华文仿宋" w:hAnsi="华文仿宋" w:hint="eastAsia"/>
          <w:szCs w:val="21"/>
        </w:rPr>
        <w:t>，该系统可用于银行及贷款金融机构的在线个贷业务。</w:t>
      </w:r>
      <w:r>
        <w:rPr>
          <w:rFonts w:ascii="华文仿宋" w:eastAsia="华文仿宋" w:hAnsi="华文仿宋" w:hint="eastAsia"/>
          <w:szCs w:val="21"/>
        </w:rPr>
        <w:t>项目综合了金融信贷领域和软件工程学科相关的知识，和当学期计算机网络、数据库等课程紧密结合，难度和工作量充分。</w:t>
      </w:r>
    </w:p>
    <w:p w14:paraId="41CCCF50" w14:textId="787D36EE" w:rsidR="00EF1FBA" w:rsidRDefault="00EF1FBA" w:rsidP="00EF1FBA">
      <w:pPr>
        <w:ind w:firstLineChars="200" w:firstLine="420"/>
        <w:rPr>
          <w:rFonts w:ascii="华文仿宋" w:eastAsia="华文仿宋" w:hAnsi="华文仿宋"/>
          <w:szCs w:val="21"/>
        </w:rPr>
      </w:pPr>
      <w:r w:rsidRPr="007E6D5F">
        <w:rPr>
          <w:rFonts w:ascii="华文仿宋" w:eastAsia="华文仿宋" w:hAnsi="华文仿宋" w:hint="eastAsia"/>
          <w:szCs w:val="21"/>
        </w:rPr>
        <w:t>本阶段要求</w:t>
      </w:r>
      <w:r>
        <w:rPr>
          <w:rFonts w:ascii="华文仿宋" w:eastAsia="华文仿宋" w:hAnsi="华文仿宋" w:hint="eastAsia"/>
          <w:szCs w:val="21"/>
        </w:rPr>
        <w:t>基于综设II的工作成果，设计和实现</w:t>
      </w:r>
      <w:r w:rsidRPr="007E6D5F">
        <w:rPr>
          <w:rFonts w:ascii="华文仿宋" w:eastAsia="华文仿宋" w:hAnsi="华文仿宋" w:hint="eastAsia"/>
          <w:szCs w:val="21"/>
        </w:rPr>
        <w:t>系统</w:t>
      </w:r>
      <w:r>
        <w:rPr>
          <w:rFonts w:ascii="华文仿宋" w:eastAsia="华文仿宋" w:hAnsi="华文仿宋" w:hint="eastAsia"/>
          <w:szCs w:val="21"/>
        </w:rPr>
        <w:t>的</w:t>
      </w:r>
      <w:r w:rsidR="006253FE">
        <w:rPr>
          <w:rFonts w:ascii="华文仿宋" w:eastAsia="华文仿宋" w:hAnsi="华文仿宋" w:hint="eastAsia"/>
          <w:szCs w:val="21"/>
        </w:rPr>
        <w:t>全</w:t>
      </w:r>
      <w:r>
        <w:rPr>
          <w:rFonts w:ascii="华文仿宋" w:eastAsia="华文仿宋" w:hAnsi="华文仿宋" w:hint="eastAsia"/>
          <w:szCs w:val="21"/>
        </w:rPr>
        <w:t>功能</w:t>
      </w:r>
      <w:r w:rsidRPr="007E6D5F">
        <w:rPr>
          <w:rFonts w:ascii="华文仿宋" w:eastAsia="华文仿宋" w:hAnsi="华文仿宋" w:hint="eastAsia"/>
          <w:szCs w:val="21"/>
        </w:rPr>
        <w:t>版</w:t>
      </w:r>
      <w:r>
        <w:rPr>
          <w:rFonts w:ascii="华文仿宋" w:eastAsia="华文仿宋" w:hAnsi="华文仿宋" w:hint="eastAsia"/>
          <w:szCs w:val="21"/>
        </w:rPr>
        <w:t>本</w:t>
      </w:r>
      <w:r w:rsidR="007719B3">
        <w:rPr>
          <w:rFonts w:ascii="华文仿宋" w:eastAsia="华文仿宋" w:hAnsi="华文仿宋" w:hint="eastAsia"/>
          <w:szCs w:val="21"/>
        </w:rPr>
        <w:t>（v2）</w:t>
      </w:r>
      <w:r w:rsidR="00131809">
        <w:rPr>
          <w:rFonts w:ascii="华文仿宋" w:eastAsia="华文仿宋" w:hAnsi="华文仿宋" w:hint="eastAsia"/>
          <w:szCs w:val="21"/>
        </w:rPr>
        <w:t>。在综设II基础上增加的</w:t>
      </w:r>
      <w:r>
        <w:rPr>
          <w:rFonts w:ascii="华文仿宋" w:eastAsia="华文仿宋" w:hAnsi="华文仿宋" w:hint="eastAsia"/>
          <w:szCs w:val="21"/>
        </w:rPr>
        <w:t>扩展功能应包括多模型智能风控、贷中管理与监控、贷后管理、客服支持、消费贷、</w:t>
      </w:r>
      <w:r w:rsidR="005319EA">
        <w:rPr>
          <w:rFonts w:ascii="华文仿宋" w:eastAsia="华文仿宋" w:hAnsi="华文仿宋" w:hint="eastAsia"/>
          <w:szCs w:val="21"/>
        </w:rPr>
        <w:t>获客</w:t>
      </w:r>
      <w:r w:rsidR="00A86ED9">
        <w:rPr>
          <w:rFonts w:ascii="华文仿宋" w:eastAsia="华文仿宋" w:hAnsi="华文仿宋" w:hint="eastAsia"/>
          <w:szCs w:val="21"/>
        </w:rPr>
        <w:t>、安全管理</w:t>
      </w:r>
      <w:r>
        <w:rPr>
          <w:rFonts w:ascii="华文仿宋" w:eastAsia="华文仿宋" w:hAnsi="华文仿宋" w:hint="eastAsia"/>
          <w:szCs w:val="21"/>
        </w:rPr>
        <w:t>等。系统应基于微服务机制设计和部署，</w:t>
      </w:r>
      <w:r w:rsidR="00FA6DFC">
        <w:rPr>
          <w:rFonts w:ascii="华文仿宋" w:eastAsia="华文仿宋" w:hAnsi="华文仿宋" w:hint="eastAsia"/>
          <w:szCs w:val="21"/>
        </w:rPr>
        <w:t>支持高并发，</w:t>
      </w:r>
      <w:r w:rsidRPr="007E6D5F">
        <w:rPr>
          <w:rFonts w:ascii="华文仿宋" w:eastAsia="华文仿宋" w:hAnsi="华文仿宋" w:hint="eastAsia"/>
          <w:szCs w:val="21"/>
        </w:rPr>
        <w:t>借款端为安卓平台APP，后端审批</w:t>
      </w:r>
      <w:r w:rsidR="00920EBB">
        <w:rPr>
          <w:rFonts w:ascii="华文仿宋" w:eastAsia="华文仿宋" w:hAnsi="华文仿宋" w:hint="eastAsia"/>
          <w:szCs w:val="21"/>
        </w:rPr>
        <w:t>、</w:t>
      </w:r>
      <w:r w:rsidRPr="007E6D5F">
        <w:rPr>
          <w:rFonts w:ascii="华文仿宋" w:eastAsia="华文仿宋" w:hAnsi="华文仿宋" w:hint="eastAsia"/>
          <w:szCs w:val="21"/>
        </w:rPr>
        <w:t>管理端为web应用系统。</w:t>
      </w:r>
    </w:p>
    <w:p w14:paraId="204838BE" w14:textId="2C6890E9" w:rsidR="004E576C" w:rsidRDefault="00EF1FBA" w:rsidP="00EF1FBA">
      <w:pPr>
        <w:ind w:firstLineChars="200" w:firstLine="420"/>
        <w:rPr>
          <w:rFonts w:ascii="华文仿宋" w:eastAsia="华文仿宋" w:hAnsi="华文仿宋"/>
          <w:szCs w:val="21"/>
        </w:rPr>
      </w:pPr>
      <w:r w:rsidRPr="007E6D5F">
        <w:rPr>
          <w:rFonts w:ascii="华文仿宋" w:eastAsia="华文仿宋" w:hAnsi="华文仿宋" w:hint="eastAsia"/>
          <w:szCs w:val="21"/>
        </w:rPr>
        <w:t>整个</w:t>
      </w:r>
      <w:r>
        <w:rPr>
          <w:rFonts w:ascii="华文仿宋" w:eastAsia="华文仿宋" w:hAnsi="华文仿宋" w:hint="eastAsia"/>
          <w:szCs w:val="21"/>
        </w:rPr>
        <w:t>开发</w:t>
      </w:r>
      <w:r w:rsidRPr="007E6D5F">
        <w:rPr>
          <w:rFonts w:ascii="华文仿宋" w:eastAsia="华文仿宋" w:hAnsi="华文仿宋" w:hint="eastAsia"/>
          <w:szCs w:val="21"/>
        </w:rPr>
        <w:t>过程</w:t>
      </w:r>
      <w:r>
        <w:rPr>
          <w:rFonts w:ascii="华文仿宋" w:eastAsia="华文仿宋" w:hAnsi="华文仿宋" w:hint="eastAsia"/>
          <w:szCs w:val="21"/>
        </w:rPr>
        <w:t>和交付文档应</w:t>
      </w:r>
      <w:r w:rsidRPr="007E6D5F">
        <w:rPr>
          <w:rFonts w:ascii="华文仿宋" w:eastAsia="华文仿宋" w:hAnsi="华文仿宋" w:hint="eastAsia"/>
          <w:szCs w:val="21"/>
        </w:rPr>
        <w:t>符合软件工程流程规范，</w:t>
      </w:r>
      <w:r>
        <w:rPr>
          <w:rFonts w:ascii="华文仿宋" w:eastAsia="华文仿宋" w:hAnsi="华文仿宋" w:hint="eastAsia"/>
          <w:szCs w:val="21"/>
        </w:rPr>
        <w:t>在设计各功能模块时，应针对</w:t>
      </w:r>
      <w:r w:rsidRPr="004A74EA">
        <w:rPr>
          <w:rFonts w:ascii="华文仿宋" w:eastAsia="华文仿宋" w:hAnsi="华文仿宋" w:hint="eastAsia"/>
          <w:szCs w:val="21"/>
        </w:rPr>
        <w:t>复杂软件工程问题</w:t>
      </w:r>
      <w:r>
        <w:rPr>
          <w:rFonts w:ascii="华文仿宋" w:eastAsia="华文仿宋" w:hAnsi="华文仿宋" w:hint="eastAsia"/>
          <w:szCs w:val="21"/>
        </w:rPr>
        <w:t>如风控模型管理等问题</w:t>
      </w:r>
      <w:r w:rsidRPr="004A74EA">
        <w:rPr>
          <w:rFonts w:ascii="华文仿宋" w:eastAsia="华文仿宋" w:hAnsi="华文仿宋" w:hint="eastAsia"/>
          <w:szCs w:val="21"/>
        </w:rPr>
        <w:t>进行模块分解，并且设计出满足特定需求的总体设计方案</w:t>
      </w:r>
      <w:r>
        <w:rPr>
          <w:rFonts w:ascii="华文仿宋" w:eastAsia="华文仿宋" w:hAnsi="华文仿宋" w:hint="eastAsia"/>
          <w:szCs w:val="21"/>
        </w:rPr>
        <w:t>，详细</w:t>
      </w:r>
      <w:r w:rsidRPr="00DB4CD9">
        <w:rPr>
          <w:rFonts w:ascii="华文仿宋" w:eastAsia="华文仿宋" w:hAnsi="华文仿宋" w:hint="eastAsia"/>
          <w:szCs w:val="21"/>
        </w:rPr>
        <w:t>设计</w:t>
      </w:r>
      <w:r>
        <w:rPr>
          <w:rFonts w:ascii="华文仿宋" w:eastAsia="华文仿宋" w:hAnsi="华文仿宋" w:hint="eastAsia"/>
          <w:szCs w:val="21"/>
        </w:rPr>
        <w:t>则需</w:t>
      </w:r>
      <w:r w:rsidRPr="00DB4CD9">
        <w:rPr>
          <w:rFonts w:ascii="华文仿宋" w:eastAsia="华文仿宋" w:hAnsi="华文仿宋" w:hint="eastAsia"/>
          <w:szCs w:val="21"/>
        </w:rPr>
        <w:t>集成单元过程对软件系统的流程进行设计，并且选出一种最优的流程设计方案</w:t>
      </w:r>
      <w:r w:rsidRPr="007E6D5F">
        <w:rPr>
          <w:rFonts w:ascii="华文仿宋" w:eastAsia="华文仿宋" w:hAnsi="华文仿宋" w:hint="eastAsia"/>
          <w:szCs w:val="21"/>
        </w:rPr>
        <w:t>，</w:t>
      </w:r>
      <w:r w:rsidRPr="00EF1FBA">
        <w:rPr>
          <w:rFonts w:ascii="华文仿宋" w:eastAsia="华文仿宋" w:hAnsi="华文仿宋" w:hint="eastAsia"/>
          <w:szCs w:val="21"/>
        </w:rPr>
        <w:t>测试阶段能够开发相应技术工具，构建测试环节，同时构造测试数据对运行结果进行预测和模拟，从而验证是否满足重构需求；</w:t>
      </w:r>
      <w:r>
        <w:rPr>
          <w:rFonts w:ascii="华文仿宋" w:eastAsia="华文仿宋" w:hAnsi="华文仿宋" w:hint="eastAsia"/>
          <w:szCs w:val="21"/>
        </w:rPr>
        <w:t>项目开发应体现</w:t>
      </w:r>
      <w:r w:rsidRPr="007E6D5F">
        <w:rPr>
          <w:rFonts w:ascii="华文仿宋" w:eastAsia="华文仿宋" w:hAnsi="华文仿宋" w:hint="eastAsia"/>
          <w:szCs w:val="21"/>
        </w:rPr>
        <w:t>团队</w:t>
      </w:r>
      <w:r>
        <w:rPr>
          <w:rFonts w:ascii="华文仿宋" w:eastAsia="华文仿宋" w:hAnsi="华文仿宋" w:hint="eastAsia"/>
          <w:szCs w:val="21"/>
        </w:rPr>
        <w:t>合作与</w:t>
      </w:r>
      <w:r w:rsidRPr="007E6D5F">
        <w:rPr>
          <w:rFonts w:ascii="华文仿宋" w:eastAsia="华文仿宋" w:hAnsi="华文仿宋" w:hint="eastAsia"/>
          <w:szCs w:val="21"/>
        </w:rPr>
        <w:t>分工。</w:t>
      </w:r>
    </w:p>
    <w:p w14:paraId="0DB58F11" w14:textId="77777777" w:rsidR="004E576C" w:rsidRDefault="00000000" w:rsidP="00B33F08">
      <w:pPr>
        <w:spacing w:line="400" w:lineRule="exact"/>
        <w:ind w:firstLine="420"/>
        <w:rPr>
          <w:rFonts w:ascii="华文仿宋" w:eastAsia="华文仿宋" w:hAnsi="华文仿宋"/>
          <w:b/>
          <w:bCs/>
          <w:sz w:val="24"/>
          <w:szCs w:val="21"/>
        </w:rPr>
      </w:pPr>
      <w:r>
        <w:rPr>
          <w:rFonts w:ascii="华文仿宋" w:eastAsia="华文仿宋" w:hAnsi="华文仿宋"/>
          <w:b/>
          <w:bCs/>
          <w:sz w:val="24"/>
          <w:szCs w:val="21"/>
        </w:rPr>
        <w:t>预期成果目标</w:t>
      </w:r>
      <w:r>
        <w:rPr>
          <w:rFonts w:ascii="华文仿宋" w:eastAsia="华文仿宋" w:hAnsi="华文仿宋" w:hint="eastAsia"/>
          <w:b/>
          <w:bCs/>
          <w:sz w:val="24"/>
          <w:szCs w:val="21"/>
        </w:rPr>
        <w:t>以及标准（设立优、良、中、差四个等级，完成哪些模块或者内容可以得到优秀、哪些模块或者内容只能得到良好等）</w:t>
      </w:r>
      <w:r>
        <w:rPr>
          <w:rFonts w:ascii="华文仿宋" w:eastAsia="华文仿宋" w:hAnsi="华文仿宋"/>
          <w:b/>
          <w:bCs/>
          <w:sz w:val="24"/>
          <w:szCs w:val="21"/>
        </w:rPr>
        <w:t>：</w:t>
      </w:r>
    </w:p>
    <w:p w14:paraId="74D111DC" w14:textId="163D1FDD" w:rsidR="00F02A95" w:rsidRDefault="00F02A95" w:rsidP="00F02A95">
      <w:pPr>
        <w:ind w:firstLineChars="200" w:firstLine="420"/>
        <w:rPr>
          <w:rFonts w:ascii="华文仿宋" w:eastAsia="华文仿宋" w:hAnsi="华文仿宋"/>
          <w:szCs w:val="21"/>
        </w:rPr>
      </w:pPr>
      <w:r>
        <w:rPr>
          <w:rFonts w:ascii="华文仿宋" w:eastAsia="华文仿宋" w:hAnsi="华文仿宋" w:hint="eastAsia"/>
          <w:szCs w:val="21"/>
        </w:rPr>
        <w:t>预期成果目标：互联网个贷系统扩展功能设计文档，完整版代码，部署</w:t>
      </w:r>
      <w:r w:rsidR="00DA62B0">
        <w:rPr>
          <w:rFonts w:ascii="华文仿宋" w:eastAsia="华文仿宋" w:hAnsi="华文仿宋" w:hint="eastAsia"/>
          <w:szCs w:val="21"/>
        </w:rPr>
        <w:t>及使用</w:t>
      </w:r>
      <w:r>
        <w:rPr>
          <w:rFonts w:ascii="华文仿宋" w:eastAsia="华文仿宋" w:hAnsi="华文仿宋" w:hint="eastAsia"/>
          <w:szCs w:val="21"/>
        </w:rPr>
        <w:t>说明书</w:t>
      </w:r>
    </w:p>
    <w:p w14:paraId="13A72D72" w14:textId="77777777" w:rsidR="00F02A95" w:rsidRDefault="00F02A95" w:rsidP="00F02A95">
      <w:pPr>
        <w:ind w:firstLineChars="200" w:firstLine="420"/>
        <w:rPr>
          <w:rFonts w:ascii="华文仿宋" w:eastAsia="华文仿宋" w:hAnsi="华文仿宋"/>
          <w:szCs w:val="21"/>
        </w:rPr>
      </w:pPr>
      <w:r>
        <w:rPr>
          <w:rFonts w:ascii="华文仿宋" w:eastAsia="华文仿宋" w:hAnsi="华文仿宋" w:hint="eastAsia"/>
          <w:szCs w:val="21"/>
        </w:rPr>
        <w:t>评分标准：</w:t>
      </w:r>
    </w:p>
    <w:p w14:paraId="0F872018" w14:textId="62673C1D" w:rsidR="00F02A95" w:rsidRDefault="00F02A95" w:rsidP="00F02A95">
      <w:pPr>
        <w:ind w:firstLineChars="200" w:firstLine="420"/>
        <w:rPr>
          <w:rFonts w:ascii="华文仿宋" w:eastAsia="华文仿宋" w:hAnsi="华文仿宋"/>
          <w:szCs w:val="21"/>
        </w:rPr>
      </w:pPr>
      <w:r>
        <w:rPr>
          <w:rFonts w:ascii="华文仿宋" w:eastAsia="华文仿宋" w:hAnsi="华文仿宋" w:hint="eastAsia"/>
          <w:szCs w:val="21"/>
        </w:rPr>
        <w:t>优</w:t>
      </w:r>
      <w:r w:rsidR="009B549A">
        <w:rPr>
          <w:rFonts w:ascii="华文仿宋" w:eastAsia="华文仿宋" w:hAnsi="华文仿宋" w:hint="eastAsia"/>
          <w:szCs w:val="21"/>
        </w:rPr>
        <w:t>（&gt;=85分）</w:t>
      </w:r>
      <w:r>
        <w:rPr>
          <w:rFonts w:ascii="华文仿宋" w:eastAsia="华文仿宋" w:hAnsi="华文仿宋" w:hint="eastAsia"/>
          <w:szCs w:val="21"/>
        </w:rPr>
        <w:t>：</w:t>
      </w:r>
      <w:r w:rsidR="005C134A">
        <w:rPr>
          <w:rFonts w:ascii="华文仿宋" w:eastAsia="华文仿宋" w:hAnsi="华文仿宋" w:hint="eastAsia"/>
          <w:szCs w:val="21"/>
        </w:rPr>
        <w:t>上述所有扩展</w:t>
      </w:r>
      <w:r>
        <w:rPr>
          <w:rFonts w:ascii="华文仿宋" w:eastAsia="华文仿宋" w:hAnsi="华文仿宋" w:hint="eastAsia"/>
          <w:szCs w:val="21"/>
        </w:rPr>
        <w:t>模块</w:t>
      </w:r>
      <w:r w:rsidR="005C134A">
        <w:rPr>
          <w:rFonts w:ascii="华文仿宋" w:eastAsia="华文仿宋" w:hAnsi="华文仿宋" w:hint="eastAsia"/>
          <w:szCs w:val="21"/>
        </w:rPr>
        <w:t>全部设计</w:t>
      </w:r>
      <w:r w:rsidR="005002FB">
        <w:rPr>
          <w:rFonts w:ascii="华文仿宋" w:eastAsia="华文仿宋" w:hAnsi="华文仿宋" w:hint="eastAsia"/>
          <w:szCs w:val="21"/>
        </w:rPr>
        <w:t>开发</w:t>
      </w:r>
      <w:r w:rsidR="005C134A">
        <w:rPr>
          <w:rFonts w:ascii="华文仿宋" w:eastAsia="华文仿宋" w:hAnsi="华文仿宋" w:hint="eastAsia"/>
          <w:szCs w:val="21"/>
        </w:rPr>
        <w:t>实现，</w:t>
      </w:r>
      <w:r w:rsidR="005002FB">
        <w:rPr>
          <w:rFonts w:ascii="华文仿宋" w:eastAsia="华文仿宋" w:hAnsi="华文仿宋" w:hint="eastAsia"/>
          <w:szCs w:val="21"/>
        </w:rPr>
        <w:t>并采用微服务架构重构基本版系统。</w:t>
      </w:r>
      <w:r>
        <w:rPr>
          <w:rFonts w:ascii="华文仿宋" w:eastAsia="华文仿宋" w:hAnsi="华文仿宋" w:hint="eastAsia"/>
          <w:szCs w:val="21"/>
        </w:rPr>
        <w:t>文档符合软件项目开发文档规范，内容清晰可读。</w:t>
      </w:r>
      <w:r w:rsidR="005002FB">
        <w:rPr>
          <w:rFonts w:ascii="华文仿宋" w:eastAsia="华文仿宋" w:hAnsi="华文仿宋" w:hint="eastAsia"/>
          <w:szCs w:val="21"/>
        </w:rPr>
        <w:t>智能风控系统模型不低于综设II中评分卡机制的效果，客服系统调</w:t>
      </w:r>
      <w:r w:rsidR="005002FB">
        <w:rPr>
          <w:rFonts w:ascii="华文仿宋" w:eastAsia="华文仿宋" w:hAnsi="华文仿宋" w:hint="eastAsia"/>
          <w:szCs w:val="21"/>
        </w:rPr>
        <w:lastRenderedPageBreak/>
        <w:t>用第三方大模型接口实现；整个开发过程至少引入2种</w:t>
      </w:r>
      <w:r>
        <w:rPr>
          <w:rFonts w:ascii="华文仿宋" w:eastAsia="华文仿宋" w:hAnsi="华文仿宋" w:hint="eastAsia"/>
          <w:szCs w:val="21"/>
        </w:rPr>
        <w:t>测试</w:t>
      </w:r>
      <w:r w:rsidR="005002FB">
        <w:rPr>
          <w:rFonts w:ascii="华文仿宋" w:eastAsia="华文仿宋" w:hAnsi="华文仿宋" w:hint="eastAsia"/>
          <w:szCs w:val="21"/>
        </w:rPr>
        <w:t>方法，各模块及联调功能正确无误；</w:t>
      </w:r>
    </w:p>
    <w:p w14:paraId="4DE6FC9A" w14:textId="7C46DC0F" w:rsidR="00F02A95" w:rsidRPr="00E74F22" w:rsidRDefault="00F02A95" w:rsidP="00F02A95">
      <w:pPr>
        <w:ind w:firstLineChars="200" w:firstLine="420"/>
        <w:rPr>
          <w:rFonts w:ascii="华文仿宋" w:eastAsia="华文仿宋" w:hAnsi="华文仿宋"/>
          <w:szCs w:val="21"/>
        </w:rPr>
      </w:pPr>
      <w:r>
        <w:rPr>
          <w:rFonts w:ascii="华文仿宋" w:eastAsia="华文仿宋" w:hAnsi="华文仿宋" w:hint="eastAsia"/>
          <w:szCs w:val="21"/>
        </w:rPr>
        <w:t>良</w:t>
      </w:r>
      <w:r w:rsidR="009B549A">
        <w:rPr>
          <w:rFonts w:ascii="华文仿宋" w:eastAsia="华文仿宋" w:hAnsi="华文仿宋" w:hint="eastAsia"/>
          <w:szCs w:val="21"/>
        </w:rPr>
        <w:t>（</w:t>
      </w:r>
      <w:r w:rsidR="0002644D">
        <w:rPr>
          <w:rFonts w:ascii="华文仿宋" w:eastAsia="华文仿宋" w:hAnsi="华文仿宋" w:hint="eastAsia"/>
          <w:szCs w:val="21"/>
        </w:rPr>
        <w:t>75~84</w:t>
      </w:r>
      <w:r w:rsidR="009B549A">
        <w:rPr>
          <w:rFonts w:ascii="华文仿宋" w:eastAsia="华文仿宋" w:hAnsi="华文仿宋" w:hint="eastAsia"/>
          <w:szCs w:val="21"/>
        </w:rPr>
        <w:t>分）</w:t>
      </w:r>
      <w:r>
        <w:rPr>
          <w:rFonts w:ascii="华文仿宋" w:eastAsia="华文仿宋" w:hAnsi="华文仿宋" w:hint="eastAsia"/>
          <w:szCs w:val="21"/>
        </w:rPr>
        <w:t>：</w:t>
      </w:r>
      <w:r w:rsidR="005002FB">
        <w:rPr>
          <w:rFonts w:ascii="华文仿宋" w:eastAsia="华文仿宋" w:hAnsi="华文仿宋" w:hint="eastAsia"/>
          <w:szCs w:val="21"/>
        </w:rPr>
        <w:t>上述所有扩展模块全部设计开发实现，并采用微服务架构重构基本版系统。文档符合软件项目开发文档规范。智能风控系统模型运行正常，客服系统调用第三方大模型接口实现；整个开发过程至少引入2种测试方法，各模块及联调功能正确无误；</w:t>
      </w:r>
    </w:p>
    <w:p w14:paraId="31758F84" w14:textId="2CD7F9D3" w:rsidR="00F02A95" w:rsidRDefault="00F02A95" w:rsidP="00F02A95">
      <w:pPr>
        <w:ind w:firstLineChars="200" w:firstLine="420"/>
        <w:rPr>
          <w:rFonts w:ascii="华文仿宋" w:eastAsia="华文仿宋" w:hAnsi="华文仿宋"/>
          <w:szCs w:val="21"/>
        </w:rPr>
      </w:pPr>
      <w:r>
        <w:rPr>
          <w:rFonts w:ascii="华文仿宋" w:eastAsia="华文仿宋" w:hAnsi="华文仿宋" w:hint="eastAsia"/>
          <w:szCs w:val="21"/>
        </w:rPr>
        <w:t>中</w:t>
      </w:r>
      <w:r w:rsidR="00F873EB">
        <w:rPr>
          <w:rFonts w:ascii="华文仿宋" w:eastAsia="华文仿宋" w:hAnsi="华文仿宋" w:hint="eastAsia"/>
          <w:szCs w:val="21"/>
        </w:rPr>
        <w:t>（60~75分）</w:t>
      </w:r>
      <w:r>
        <w:rPr>
          <w:rFonts w:ascii="华文仿宋" w:eastAsia="华文仿宋" w:hAnsi="华文仿宋" w:hint="eastAsia"/>
          <w:szCs w:val="21"/>
        </w:rPr>
        <w:t>：</w:t>
      </w:r>
      <w:r w:rsidR="005002FB">
        <w:rPr>
          <w:rFonts w:ascii="华文仿宋" w:eastAsia="华文仿宋" w:hAnsi="华文仿宋" w:hint="eastAsia"/>
          <w:szCs w:val="21"/>
        </w:rPr>
        <w:t>上述所有扩展模块全部设计开发实现，并采用微服务架构重构基本版系统。文档符合软件项目开发文档规范。智能风控系统模型运行正常，客服系统调用第三方大模型接口实现；整个开发过程至少引入2种测试方法，</w:t>
      </w:r>
      <w:r>
        <w:rPr>
          <w:rFonts w:ascii="华文仿宋" w:eastAsia="华文仿宋" w:hAnsi="华文仿宋" w:hint="eastAsia"/>
          <w:szCs w:val="21"/>
        </w:rPr>
        <w:t>但部分模块（小于等于2个）测试未通过。</w:t>
      </w:r>
    </w:p>
    <w:p w14:paraId="060F8031" w14:textId="67FF6DF1" w:rsidR="00F02A95" w:rsidRDefault="00F02A95" w:rsidP="00F02A95">
      <w:pPr>
        <w:ind w:firstLineChars="200" w:firstLine="420"/>
        <w:rPr>
          <w:rFonts w:ascii="华文仿宋" w:eastAsia="华文仿宋" w:hAnsi="华文仿宋"/>
          <w:szCs w:val="21"/>
        </w:rPr>
      </w:pPr>
      <w:r>
        <w:rPr>
          <w:rFonts w:ascii="华文仿宋" w:eastAsia="华文仿宋" w:hAnsi="华文仿宋" w:hint="eastAsia"/>
          <w:szCs w:val="21"/>
        </w:rPr>
        <w:t>差</w:t>
      </w:r>
      <w:r w:rsidR="00F873EB">
        <w:rPr>
          <w:rFonts w:ascii="华文仿宋" w:eastAsia="华文仿宋" w:hAnsi="华文仿宋" w:hint="eastAsia"/>
          <w:szCs w:val="21"/>
        </w:rPr>
        <w:t>（&lt;</w:t>
      </w:r>
      <w:r w:rsidR="005F5ED3">
        <w:rPr>
          <w:rFonts w:ascii="华文仿宋" w:eastAsia="华文仿宋" w:hAnsi="华文仿宋" w:hint="eastAsia"/>
          <w:szCs w:val="21"/>
        </w:rPr>
        <w:t>60</w:t>
      </w:r>
      <w:r w:rsidR="00F873EB">
        <w:rPr>
          <w:rFonts w:ascii="华文仿宋" w:eastAsia="华文仿宋" w:hAnsi="华文仿宋" w:hint="eastAsia"/>
          <w:szCs w:val="21"/>
        </w:rPr>
        <w:t>分）</w:t>
      </w:r>
      <w:r>
        <w:rPr>
          <w:rFonts w:ascii="华文仿宋" w:eastAsia="华文仿宋" w:hAnsi="华文仿宋" w:hint="eastAsia"/>
          <w:szCs w:val="21"/>
        </w:rPr>
        <w:t>：</w:t>
      </w:r>
      <w:r w:rsidR="005002FB">
        <w:rPr>
          <w:rFonts w:ascii="华文仿宋" w:eastAsia="华文仿宋" w:hAnsi="华文仿宋" w:hint="eastAsia"/>
          <w:szCs w:val="21"/>
        </w:rPr>
        <w:t>上述所有扩展模块未全部设计开发实现，或者未采用微服务架构重构基本版系统，或文档不符合软件项目开发文档规范。智能风控系统模型均未通过测试，客服系统未调用第三方大模型接口实现；整个开发过程未使用2种及以上测试方法，或者部分模块（大于2个）测试未通过。</w:t>
      </w:r>
    </w:p>
    <w:p w14:paraId="336724E6" w14:textId="642D8693" w:rsidR="004E576C" w:rsidRDefault="00000000" w:rsidP="000918DA">
      <w:pPr>
        <w:spacing w:line="400" w:lineRule="exact"/>
        <w:ind w:firstLineChars="196" w:firstLine="471"/>
        <w:rPr>
          <w:rFonts w:ascii="华文仿宋" w:eastAsia="华文仿宋" w:hAnsi="华文仿宋"/>
          <w:szCs w:val="21"/>
        </w:rPr>
      </w:pPr>
      <w:r>
        <w:rPr>
          <w:rFonts w:ascii="华文仿宋" w:eastAsia="华文仿宋" w:hAnsi="华文仿宋"/>
          <w:b/>
          <w:sz w:val="24"/>
          <w:szCs w:val="21"/>
        </w:rPr>
        <w:t>涉及知识点：</w:t>
      </w:r>
      <w:r w:rsidR="008A49BD" w:rsidRPr="00FE770E">
        <w:rPr>
          <w:rFonts w:ascii="华文仿宋" w:eastAsia="华文仿宋" w:hAnsi="华文仿宋" w:hint="eastAsia"/>
          <w:b/>
          <w:bCs/>
          <w:sz w:val="24"/>
          <w:szCs w:val="21"/>
        </w:rPr>
        <w:t>软件</w:t>
      </w:r>
      <w:r w:rsidR="005E5C74">
        <w:rPr>
          <w:rFonts w:ascii="华文仿宋" w:eastAsia="华文仿宋" w:hAnsi="华文仿宋" w:hint="eastAsia"/>
          <w:b/>
          <w:bCs/>
          <w:sz w:val="24"/>
          <w:szCs w:val="21"/>
        </w:rPr>
        <w:t>项目</w:t>
      </w:r>
      <w:r w:rsidR="008A49BD" w:rsidRPr="00FE770E">
        <w:rPr>
          <w:rFonts w:ascii="华文仿宋" w:eastAsia="华文仿宋" w:hAnsi="华文仿宋" w:hint="eastAsia"/>
          <w:b/>
          <w:bCs/>
          <w:sz w:val="24"/>
          <w:szCs w:val="21"/>
        </w:rPr>
        <w:t>开发流程与规范</w:t>
      </w:r>
      <w:r w:rsidR="008A49BD">
        <w:rPr>
          <w:rFonts w:ascii="华文仿宋" w:eastAsia="华文仿宋" w:hAnsi="华文仿宋" w:hint="eastAsia"/>
          <w:b/>
          <w:bCs/>
          <w:sz w:val="24"/>
          <w:szCs w:val="21"/>
        </w:rPr>
        <w:t>，</w:t>
      </w:r>
      <w:r w:rsidR="008A49BD" w:rsidRPr="008A49BD">
        <w:rPr>
          <w:rFonts w:ascii="华文仿宋" w:eastAsia="华文仿宋" w:hAnsi="华文仿宋" w:hint="eastAsia"/>
          <w:b/>
          <w:sz w:val="24"/>
          <w:szCs w:val="21"/>
        </w:rPr>
        <w:t>风控建模算法</w:t>
      </w:r>
      <w:r w:rsidR="008A49BD">
        <w:rPr>
          <w:rFonts w:ascii="华文仿宋" w:eastAsia="华文仿宋" w:hAnsi="华文仿宋" w:hint="eastAsia"/>
          <w:b/>
          <w:sz w:val="24"/>
          <w:szCs w:val="21"/>
        </w:rPr>
        <w:t>，爬虫技术，安卓端APP开发，基于</w:t>
      </w:r>
      <w:r w:rsidR="00181DAE">
        <w:rPr>
          <w:rFonts w:ascii="华文仿宋" w:eastAsia="华文仿宋" w:hAnsi="华文仿宋" w:hint="eastAsia"/>
          <w:b/>
          <w:sz w:val="24"/>
          <w:szCs w:val="21"/>
        </w:rPr>
        <w:t>微服务</w:t>
      </w:r>
      <w:r w:rsidR="008A49BD">
        <w:rPr>
          <w:rFonts w:ascii="华文仿宋" w:eastAsia="华文仿宋" w:hAnsi="华文仿宋" w:hint="eastAsia"/>
          <w:b/>
          <w:sz w:val="24"/>
          <w:szCs w:val="21"/>
        </w:rPr>
        <w:t>的web应用后端开发及高性能部署，基于Vue.js的web应用前端开发</w:t>
      </w:r>
      <w:r w:rsidR="000918DA">
        <w:rPr>
          <w:rFonts w:ascii="华文仿宋" w:eastAsia="华文仿宋" w:hAnsi="华文仿宋" w:hint="eastAsia"/>
          <w:b/>
          <w:sz w:val="24"/>
          <w:szCs w:val="21"/>
        </w:rPr>
        <w:t>，软件测试流程与工具开发</w:t>
      </w:r>
    </w:p>
    <w:p w14:paraId="7C29790B" w14:textId="77777777" w:rsidR="004E576C" w:rsidRDefault="00000000">
      <w:pPr>
        <w:jc w:val="right"/>
        <w:rPr>
          <w:rFonts w:ascii="华文仿宋" w:eastAsia="华文仿宋" w:hAnsi="华文仿宋"/>
          <w:b/>
          <w:bCs/>
          <w:sz w:val="24"/>
        </w:rPr>
      </w:pPr>
      <w:r>
        <w:rPr>
          <w:rFonts w:ascii="华文仿宋" w:eastAsia="华文仿宋" w:hAnsi="华文仿宋"/>
          <w:b/>
          <w:sz w:val="24"/>
        </w:rPr>
        <w:t>指导教师</w:t>
      </w:r>
      <w:r>
        <w:rPr>
          <w:rFonts w:ascii="华文仿宋" w:eastAsia="华文仿宋" w:hAnsi="华文仿宋"/>
          <w:b/>
          <w:bCs/>
          <w:sz w:val="24"/>
        </w:rPr>
        <w:t>签名:</w:t>
      </w:r>
      <w:r>
        <w:rPr>
          <w:rFonts w:ascii="华文仿宋" w:eastAsia="华文仿宋" w:hAnsi="华文仿宋"/>
          <w:b/>
          <w:sz w:val="24"/>
        </w:rPr>
        <w:t xml:space="preserve"> _____________</w:t>
      </w:r>
    </w:p>
    <w:p w14:paraId="5E1582FF" w14:textId="77777777" w:rsidR="004E576C" w:rsidRDefault="00000000">
      <w:pPr>
        <w:jc w:val="right"/>
        <w:rPr>
          <w:rFonts w:ascii="华文仿宋" w:eastAsia="华文仿宋" w:hAnsi="华文仿宋"/>
          <w:b/>
          <w:bCs/>
          <w:sz w:val="24"/>
        </w:rPr>
      </w:pPr>
      <w:r>
        <w:rPr>
          <w:rFonts w:ascii="华文仿宋" w:eastAsia="华文仿宋" w:hAnsi="华文仿宋"/>
          <w:b/>
          <w:bCs/>
          <w:sz w:val="24"/>
        </w:rPr>
        <w:t>年  月  日</w:t>
      </w:r>
    </w:p>
    <w:p w14:paraId="7A4F4EF8" w14:textId="77777777" w:rsidR="004E576C" w:rsidRDefault="00000000">
      <w:pPr>
        <w:spacing w:line="320" w:lineRule="exact"/>
        <w:ind w:firstLine="737"/>
        <w:rPr>
          <w:rFonts w:ascii="华文仿宋" w:eastAsia="华文仿宋" w:hAnsi="华文仿宋"/>
          <w:b/>
          <w:bCs/>
          <w:sz w:val="18"/>
          <w:szCs w:val="18"/>
        </w:rPr>
      </w:pPr>
      <w:r>
        <w:rPr>
          <w:rFonts w:ascii="华文仿宋" w:eastAsia="华文仿宋" w:hAnsi="华文仿宋"/>
          <w:b/>
          <w:bCs/>
          <w:sz w:val="18"/>
          <w:szCs w:val="18"/>
        </w:rPr>
        <w:t>备注：</w:t>
      </w:r>
      <w:r>
        <w:rPr>
          <w:rFonts w:ascii="华文仿宋" w:eastAsia="华文仿宋" w:hAnsi="华文仿宋"/>
          <w:sz w:val="18"/>
          <w:szCs w:val="18"/>
        </w:rPr>
        <w:t>此任务书必须双面打印。</w:t>
      </w:r>
    </w:p>
    <w:p w14:paraId="4F95743B" w14:textId="77777777" w:rsidR="004E576C" w:rsidRDefault="004E576C">
      <w:pPr>
        <w:jc w:val="center"/>
        <w:rPr>
          <w:rFonts w:ascii="华文仿宋" w:eastAsia="华文仿宋" w:hAnsi="华文仿宋"/>
          <w:b/>
          <w:bCs/>
          <w:kern w:val="0"/>
          <w:sz w:val="36"/>
          <w:szCs w:val="36"/>
        </w:rPr>
      </w:pPr>
    </w:p>
    <w:p w14:paraId="3398EA41" w14:textId="77777777" w:rsidR="004E576C" w:rsidRDefault="00000000">
      <w:pPr>
        <w:jc w:val="center"/>
        <w:rPr>
          <w:rFonts w:ascii="华文仿宋" w:eastAsia="华文仿宋" w:hAnsi="华文仿宋"/>
          <w:b/>
          <w:bCs/>
          <w:kern w:val="0"/>
          <w:sz w:val="36"/>
          <w:szCs w:val="36"/>
        </w:rPr>
      </w:pPr>
      <w:r>
        <w:rPr>
          <w:rFonts w:ascii="华文仿宋" w:eastAsia="华文仿宋" w:hAnsi="华文仿宋" w:hint="eastAsia"/>
          <w:b/>
          <w:bCs/>
          <w:kern w:val="0"/>
          <w:sz w:val="36"/>
          <w:szCs w:val="36"/>
        </w:rPr>
        <w:t>毕业要求指标点映射关系（综合项目II</w:t>
      </w:r>
      <w:r>
        <w:rPr>
          <w:rFonts w:ascii="华文仿宋" w:eastAsia="华文仿宋" w:hAnsi="华文仿宋"/>
          <w:b/>
          <w:bCs/>
          <w:kern w:val="0"/>
          <w:sz w:val="36"/>
          <w:szCs w:val="36"/>
        </w:rPr>
        <w:t>I</w:t>
      </w:r>
      <w:r>
        <w:rPr>
          <w:rFonts w:ascii="华文仿宋" w:eastAsia="华文仿宋" w:hAnsi="华文仿宋" w:hint="eastAsia"/>
          <w:b/>
          <w:bCs/>
          <w:kern w:val="0"/>
          <w:sz w:val="36"/>
          <w:szCs w:val="36"/>
        </w:rPr>
        <w:t>）</w:t>
      </w:r>
    </w:p>
    <w:p w14:paraId="0C5F8BE5" w14:textId="77777777" w:rsidR="004E576C" w:rsidRDefault="00000000">
      <w:pPr>
        <w:spacing w:afterLines="50" w:after="156" w:line="400" w:lineRule="exact"/>
        <w:ind w:firstLine="420"/>
        <w:rPr>
          <w:rFonts w:ascii="华文仿宋" w:eastAsia="华文仿宋" w:hAnsi="华文仿宋"/>
          <w:sz w:val="24"/>
        </w:rPr>
      </w:pPr>
      <w:r>
        <w:rPr>
          <w:rFonts w:ascii="华文仿宋" w:eastAsia="华文仿宋" w:hAnsi="华文仿宋" w:hint="eastAsia"/>
          <w:sz w:val="24"/>
        </w:rPr>
        <w:t>进阶式挑战性综合项目II</w:t>
      </w:r>
      <w:r>
        <w:rPr>
          <w:rFonts w:ascii="华文仿宋" w:eastAsia="华文仿宋" w:hAnsi="华文仿宋"/>
          <w:sz w:val="24"/>
        </w:rPr>
        <w:t>I</w:t>
      </w:r>
      <w:r>
        <w:rPr>
          <w:rFonts w:ascii="华文仿宋" w:eastAsia="华文仿宋" w:hAnsi="华文仿宋" w:hint="eastAsia"/>
          <w:sz w:val="24"/>
        </w:rPr>
        <w:t>面向高年级学生开设，要求学生在学习相关课程后参与一个具有一定难度的小型软件工程项目，要求学生利用软件工程的思想完成整个项目周期的所有阶段，并在系统实现之外强调测试驱动开发与测试环境构造，能够</w:t>
      </w:r>
      <w:r>
        <w:rPr>
          <w:rFonts w:ascii="华文仿宋" w:eastAsia="华文仿宋" w:hAnsi="华文仿宋"/>
          <w:sz w:val="24"/>
        </w:rPr>
        <w:t>构造测试数据对运行结果进行预测和模拟</w:t>
      </w:r>
      <w:r>
        <w:rPr>
          <w:rFonts w:ascii="华文仿宋" w:eastAsia="华文仿宋" w:hAnsi="华文仿宋" w:hint="eastAsia"/>
          <w:sz w:val="24"/>
        </w:rPr>
        <w:t>，在设计过程中能体现一定的创新意识。</w:t>
      </w:r>
    </w:p>
    <w:tbl>
      <w:tblPr>
        <w:tblStyle w:val="a7"/>
        <w:tblW w:w="0" w:type="auto"/>
        <w:tblLook w:val="04A0" w:firstRow="1" w:lastRow="0" w:firstColumn="1" w:lastColumn="0" w:noHBand="0" w:noVBand="1"/>
      </w:tblPr>
      <w:tblGrid>
        <w:gridCol w:w="4868"/>
        <w:gridCol w:w="4868"/>
      </w:tblGrid>
      <w:tr w:rsidR="004E576C" w14:paraId="5995262A" w14:textId="77777777">
        <w:tc>
          <w:tcPr>
            <w:tcW w:w="4868" w:type="dxa"/>
            <w:tcBorders>
              <w:top w:val="single" w:sz="4" w:space="0" w:color="auto"/>
              <w:left w:val="single" w:sz="4" w:space="0" w:color="auto"/>
              <w:bottom w:val="single" w:sz="4" w:space="0" w:color="auto"/>
              <w:right w:val="single" w:sz="4" w:space="0" w:color="auto"/>
            </w:tcBorders>
          </w:tcPr>
          <w:p w14:paraId="48868038" w14:textId="77777777" w:rsidR="004E576C" w:rsidRDefault="00000000">
            <w:pPr>
              <w:jc w:val="center"/>
              <w:rPr>
                <w:rFonts w:ascii="华文仿宋" w:eastAsia="华文仿宋" w:hAnsi="华文仿宋"/>
                <w:b/>
                <w:sz w:val="28"/>
              </w:rPr>
            </w:pPr>
            <w:r>
              <w:rPr>
                <w:rFonts w:ascii="华文仿宋" w:eastAsia="华文仿宋" w:hAnsi="华文仿宋" w:hint="eastAsia"/>
                <w:b/>
                <w:sz w:val="28"/>
              </w:rPr>
              <w:t>工作内容与要求</w:t>
            </w:r>
          </w:p>
        </w:tc>
        <w:tc>
          <w:tcPr>
            <w:tcW w:w="4868" w:type="dxa"/>
            <w:tcBorders>
              <w:top w:val="single" w:sz="4" w:space="0" w:color="auto"/>
              <w:left w:val="single" w:sz="4" w:space="0" w:color="auto"/>
              <w:bottom w:val="single" w:sz="4" w:space="0" w:color="auto"/>
              <w:right w:val="single" w:sz="4" w:space="0" w:color="auto"/>
            </w:tcBorders>
          </w:tcPr>
          <w:p w14:paraId="6AF1CEBD" w14:textId="77777777" w:rsidR="004E576C" w:rsidRDefault="00000000">
            <w:pPr>
              <w:jc w:val="center"/>
              <w:rPr>
                <w:rFonts w:ascii="华文仿宋" w:eastAsia="华文仿宋" w:hAnsi="华文仿宋"/>
                <w:b/>
                <w:sz w:val="28"/>
              </w:rPr>
            </w:pPr>
            <w:r>
              <w:rPr>
                <w:rFonts w:ascii="华文仿宋" w:eastAsia="华文仿宋" w:hAnsi="华文仿宋" w:hint="eastAsia"/>
                <w:b/>
                <w:sz w:val="28"/>
              </w:rPr>
              <w:t>对应指标点</w:t>
            </w:r>
          </w:p>
        </w:tc>
      </w:tr>
      <w:tr w:rsidR="004E576C" w14:paraId="6CE3D32C" w14:textId="77777777">
        <w:tc>
          <w:tcPr>
            <w:tcW w:w="4868" w:type="dxa"/>
            <w:tcBorders>
              <w:top w:val="single" w:sz="4" w:space="0" w:color="auto"/>
              <w:left w:val="single" w:sz="4" w:space="0" w:color="auto"/>
              <w:bottom w:val="single" w:sz="4" w:space="0" w:color="auto"/>
              <w:right w:val="single" w:sz="4" w:space="0" w:color="auto"/>
            </w:tcBorders>
            <w:vAlign w:val="center"/>
          </w:tcPr>
          <w:p w14:paraId="49E5FCB0" w14:textId="77777777" w:rsidR="004E576C" w:rsidRDefault="00000000">
            <w:pPr>
              <w:spacing w:line="400" w:lineRule="exact"/>
              <w:rPr>
                <w:rFonts w:ascii="华文仿宋" w:eastAsia="华文仿宋" w:hAnsi="华文仿宋"/>
                <w:sz w:val="24"/>
              </w:rPr>
            </w:pPr>
            <w:r>
              <w:rPr>
                <w:rFonts w:ascii="华文仿宋" w:eastAsia="华文仿宋" w:hAnsi="华文仿宋"/>
                <w:sz w:val="24"/>
              </w:rPr>
              <w:t>1</w:t>
            </w:r>
            <w:r>
              <w:rPr>
                <w:rFonts w:ascii="华文仿宋" w:eastAsia="华文仿宋" w:hAnsi="华文仿宋" w:hint="eastAsia"/>
                <w:sz w:val="24"/>
              </w:rPr>
              <w:t>、</w:t>
            </w:r>
            <w:r>
              <w:rPr>
                <w:rFonts w:ascii="华文仿宋" w:eastAsia="华文仿宋" w:hAnsi="华文仿宋"/>
                <w:sz w:val="24"/>
              </w:rPr>
              <w:t>需求分析阶段可以和团队其他成员有效沟通，听取反馈意见，并综合团队成员的意见，进行合理决策，总结出系统的需求</w:t>
            </w:r>
            <w:r>
              <w:rPr>
                <w:rFonts w:ascii="华文仿宋" w:eastAsia="华文仿宋" w:hAnsi="华文仿宋" w:hint="eastAsia"/>
                <w:sz w:val="24"/>
              </w:rPr>
              <w:t>；</w:t>
            </w:r>
          </w:p>
        </w:tc>
        <w:tc>
          <w:tcPr>
            <w:tcW w:w="4868" w:type="dxa"/>
            <w:vMerge w:val="restart"/>
            <w:tcBorders>
              <w:top w:val="single" w:sz="4" w:space="0" w:color="auto"/>
              <w:left w:val="single" w:sz="4" w:space="0" w:color="auto"/>
              <w:right w:val="single" w:sz="4" w:space="0" w:color="auto"/>
            </w:tcBorders>
            <w:vAlign w:val="center"/>
          </w:tcPr>
          <w:p w14:paraId="171BC734" w14:textId="77777777" w:rsidR="004E576C" w:rsidRDefault="00000000">
            <w:pPr>
              <w:tabs>
                <w:tab w:val="left" w:pos="1773"/>
              </w:tabs>
              <w:spacing w:line="400" w:lineRule="exact"/>
              <w:rPr>
                <w:rFonts w:ascii="华文仿宋" w:eastAsia="华文仿宋" w:hAnsi="华文仿宋"/>
                <w:sz w:val="24"/>
              </w:rPr>
            </w:pPr>
            <w:r>
              <w:rPr>
                <w:rFonts w:ascii="华文仿宋" w:eastAsia="华文仿宋" w:hAnsi="华文仿宋"/>
                <w:sz w:val="24"/>
              </w:rPr>
              <w:t>GR5.2</w:t>
            </w:r>
            <w:r>
              <w:rPr>
                <w:rFonts w:ascii="华文仿宋" w:eastAsia="华文仿宋" w:hAnsi="华文仿宋" w:hint="eastAsia"/>
                <w:sz w:val="24"/>
              </w:rPr>
              <w:t>学生能够根据软件系统的应用场景，选择合适的开发环境、工具与技术标准进行软件系统的开发</w:t>
            </w:r>
          </w:p>
          <w:p w14:paraId="1FB5D283" w14:textId="77777777" w:rsidR="004E576C" w:rsidRDefault="00000000">
            <w:pPr>
              <w:spacing w:line="400" w:lineRule="exact"/>
              <w:rPr>
                <w:rFonts w:ascii="华文仿宋" w:eastAsia="华文仿宋" w:hAnsi="华文仿宋"/>
                <w:sz w:val="24"/>
              </w:rPr>
            </w:pPr>
            <w:r>
              <w:rPr>
                <w:rFonts w:ascii="华文仿宋" w:eastAsia="华文仿宋" w:hAnsi="华文仿宋"/>
                <w:sz w:val="24"/>
              </w:rPr>
              <w:lastRenderedPageBreak/>
              <w:t>GR5.3</w:t>
            </w:r>
            <w:r>
              <w:rPr>
                <w:rFonts w:ascii="华文仿宋" w:eastAsia="华文仿宋" w:hAnsi="华文仿宋" w:hint="eastAsia"/>
                <w:sz w:val="24"/>
              </w:rPr>
              <w:t>学生能够开发相应的技术工具，针对软件工程及相关领域的复杂工程问题，进行预测和模拟</w:t>
            </w:r>
          </w:p>
          <w:p w14:paraId="1D599D0C" w14:textId="77777777" w:rsidR="004E576C" w:rsidRDefault="00000000">
            <w:pPr>
              <w:widowControl/>
              <w:spacing w:beforeLines="15" w:before="46" w:line="400" w:lineRule="exact"/>
              <w:jc w:val="left"/>
              <w:rPr>
                <w:rFonts w:ascii="华文仿宋" w:eastAsia="华文仿宋" w:hAnsi="华文仿宋"/>
                <w:sz w:val="24"/>
              </w:rPr>
            </w:pPr>
            <w:r>
              <w:rPr>
                <w:rFonts w:ascii="华文仿宋" w:eastAsia="华文仿宋" w:hAnsi="华文仿宋"/>
                <w:sz w:val="24"/>
              </w:rPr>
              <w:t>GR9.3</w:t>
            </w:r>
            <w:r>
              <w:rPr>
                <w:rFonts w:ascii="华文仿宋" w:eastAsia="华文仿宋" w:hAnsi="华文仿宋" w:hint="eastAsia"/>
                <w:sz w:val="24"/>
              </w:rPr>
              <w:t>学生能够与团队其他成员有效沟通，听取反馈意见，并综合团队成员的意见，进行合理决策</w:t>
            </w:r>
          </w:p>
          <w:p w14:paraId="11EA8458" w14:textId="77777777" w:rsidR="004E576C" w:rsidRDefault="00000000">
            <w:pPr>
              <w:spacing w:line="400" w:lineRule="exact"/>
              <w:rPr>
                <w:rFonts w:ascii="华文仿宋" w:eastAsia="华文仿宋" w:hAnsi="华文仿宋"/>
                <w:sz w:val="24"/>
              </w:rPr>
            </w:pPr>
            <w:r>
              <w:rPr>
                <w:rFonts w:ascii="华文仿宋" w:eastAsia="华文仿宋" w:hAnsi="华文仿宋"/>
                <w:sz w:val="24"/>
              </w:rPr>
              <w:t>GR10.2</w:t>
            </w:r>
            <w:r>
              <w:rPr>
                <w:rFonts w:ascii="华文仿宋" w:eastAsia="华文仿宋" w:hAnsi="华文仿宋" w:hint="eastAsia"/>
                <w:sz w:val="24"/>
              </w:rPr>
              <w:t>学生能够进行陈述发言，清楚表达对复杂软件工程问题的看法与见解</w:t>
            </w:r>
          </w:p>
        </w:tc>
      </w:tr>
      <w:tr w:rsidR="004E576C" w14:paraId="25EC8537" w14:textId="77777777">
        <w:tc>
          <w:tcPr>
            <w:tcW w:w="4868" w:type="dxa"/>
            <w:tcBorders>
              <w:top w:val="single" w:sz="4" w:space="0" w:color="auto"/>
              <w:left w:val="single" w:sz="4" w:space="0" w:color="auto"/>
              <w:bottom w:val="single" w:sz="4" w:space="0" w:color="auto"/>
              <w:right w:val="single" w:sz="4" w:space="0" w:color="auto"/>
            </w:tcBorders>
            <w:vAlign w:val="center"/>
          </w:tcPr>
          <w:p w14:paraId="7B292974" w14:textId="77777777" w:rsidR="004E576C" w:rsidRDefault="00000000">
            <w:pPr>
              <w:spacing w:line="400" w:lineRule="exact"/>
              <w:rPr>
                <w:rFonts w:ascii="华文仿宋" w:eastAsia="华文仿宋" w:hAnsi="华文仿宋"/>
                <w:sz w:val="24"/>
              </w:rPr>
            </w:pPr>
            <w:r>
              <w:rPr>
                <w:rFonts w:ascii="华文仿宋" w:eastAsia="华文仿宋" w:hAnsi="华文仿宋"/>
                <w:sz w:val="24"/>
              </w:rPr>
              <w:lastRenderedPageBreak/>
              <w:t>2</w:t>
            </w:r>
            <w:r>
              <w:rPr>
                <w:rFonts w:ascii="华文仿宋" w:eastAsia="华文仿宋" w:hAnsi="华文仿宋" w:hint="eastAsia"/>
                <w:sz w:val="24"/>
              </w:rPr>
              <w:t>、</w:t>
            </w:r>
            <w:r>
              <w:rPr>
                <w:rFonts w:ascii="华文仿宋" w:eastAsia="华文仿宋" w:hAnsi="华文仿宋"/>
                <w:sz w:val="24"/>
              </w:rPr>
              <w:t>总体设计阶段可以根据重构需求设计出满足特定需求的总体设计方案</w:t>
            </w:r>
            <w:r>
              <w:rPr>
                <w:rFonts w:ascii="华文仿宋" w:eastAsia="华文仿宋" w:hAnsi="华文仿宋" w:hint="eastAsia"/>
                <w:sz w:val="24"/>
              </w:rPr>
              <w:t>；</w:t>
            </w:r>
          </w:p>
        </w:tc>
        <w:tc>
          <w:tcPr>
            <w:tcW w:w="4868" w:type="dxa"/>
            <w:vMerge/>
            <w:tcBorders>
              <w:left w:val="single" w:sz="4" w:space="0" w:color="auto"/>
              <w:right w:val="single" w:sz="4" w:space="0" w:color="auto"/>
            </w:tcBorders>
            <w:vAlign w:val="center"/>
          </w:tcPr>
          <w:p w14:paraId="75284BB0" w14:textId="77777777" w:rsidR="004E576C" w:rsidRDefault="004E576C">
            <w:pPr>
              <w:spacing w:line="400" w:lineRule="exact"/>
              <w:rPr>
                <w:rFonts w:ascii="华文仿宋" w:eastAsia="华文仿宋" w:hAnsi="华文仿宋"/>
                <w:sz w:val="24"/>
              </w:rPr>
            </w:pPr>
          </w:p>
        </w:tc>
      </w:tr>
      <w:tr w:rsidR="004E576C" w14:paraId="43EE7B09" w14:textId="77777777">
        <w:tc>
          <w:tcPr>
            <w:tcW w:w="4868" w:type="dxa"/>
            <w:tcBorders>
              <w:top w:val="single" w:sz="4" w:space="0" w:color="auto"/>
              <w:left w:val="single" w:sz="4" w:space="0" w:color="auto"/>
              <w:bottom w:val="single" w:sz="4" w:space="0" w:color="auto"/>
              <w:right w:val="single" w:sz="4" w:space="0" w:color="auto"/>
            </w:tcBorders>
            <w:vAlign w:val="center"/>
          </w:tcPr>
          <w:p w14:paraId="7DBF6691" w14:textId="77777777" w:rsidR="004E576C" w:rsidRDefault="00000000">
            <w:pPr>
              <w:spacing w:line="400" w:lineRule="exact"/>
              <w:rPr>
                <w:rFonts w:ascii="华文仿宋" w:eastAsia="华文仿宋" w:hAnsi="华文仿宋"/>
                <w:sz w:val="24"/>
              </w:rPr>
            </w:pPr>
            <w:r>
              <w:rPr>
                <w:rFonts w:ascii="华文仿宋" w:eastAsia="华文仿宋" w:hAnsi="华文仿宋"/>
                <w:sz w:val="24"/>
              </w:rPr>
              <w:t>3</w:t>
            </w:r>
            <w:r>
              <w:rPr>
                <w:rFonts w:ascii="华文仿宋" w:eastAsia="华文仿宋" w:hAnsi="华文仿宋" w:hint="eastAsia"/>
                <w:sz w:val="24"/>
              </w:rPr>
              <w:t>、</w:t>
            </w:r>
            <w:r>
              <w:rPr>
                <w:rFonts w:ascii="华文仿宋" w:eastAsia="华文仿宋" w:hAnsi="华文仿宋"/>
                <w:sz w:val="24"/>
              </w:rPr>
              <w:t>详细设计阶段能够针对复杂软件工程问题设计出满足特定需求的详细设计方案</w:t>
            </w:r>
            <w:r>
              <w:rPr>
                <w:rFonts w:ascii="华文仿宋" w:eastAsia="华文仿宋" w:hAnsi="华文仿宋" w:hint="eastAsia"/>
                <w:sz w:val="24"/>
              </w:rPr>
              <w:t>；</w:t>
            </w:r>
            <w:r>
              <w:rPr>
                <w:rFonts w:ascii="华文仿宋" w:eastAsia="华文仿宋" w:hAnsi="华文仿宋"/>
                <w:sz w:val="24"/>
              </w:rPr>
              <w:t>详细设计阶段能够在集成单元过程中对软件系统的流程进行设计，并且选出一种最优的流程设计方案，能够体现创新意识</w:t>
            </w:r>
            <w:r>
              <w:rPr>
                <w:rFonts w:ascii="华文仿宋" w:eastAsia="华文仿宋" w:hAnsi="华文仿宋" w:hint="eastAsia"/>
                <w:sz w:val="24"/>
              </w:rPr>
              <w:t>；</w:t>
            </w:r>
          </w:p>
        </w:tc>
        <w:tc>
          <w:tcPr>
            <w:tcW w:w="4868" w:type="dxa"/>
            <w:vMerge/>
            <w:tcBorders>
              <w:left w:val="single" w:sz="4" w:space="0" w:color="auto"/>
              <w:right w:val="single" w:sz="4" w:space="0" w:color="auto"/>
            </w:tcBorders>
            <w:vAlign w:val="center"/>
          </w:tcPr>
          <w:p w14:paraId="32CED5D8" w14:textId="77777777" w:rsidR="004E576C" w:rsidRDefault="004E576C">
            <w:pPr>
              <w:spacing w:line="400" w:lineRule="exact"/>
              <w:rPr>
                <w:rFonts w:ascii="华文仿宋" w:eastAsia="华文仿宋" w:hAnsi="华文仿宋"/>
                <w:sz w:val="24"/>
              </w:rPr>
            </w:pPr>
          </w:p>
        </w:tc>
      </w:tr>
      <w:tr w:rsidR="004E576C" w14:paraId="6D4A6039" w14:textId="77777777">
        <w:tc>
          <w:tcPr>
            <w:tcW w:w="4868" w:type="dxa"/>
            <w:tcBorders>
              <w:top w:val="single" w:sz="4" w:space="0" w:color="auto"/>
              <w:left w:val="single" w:sz="4" w:space="0" w:color="auto"/>
              <w:bottom w:val="single" w:sz="4" w:space="0" w:color="auto"/>
              <w:right w:val="single" w:sz="4" w:space="0" w:color="auto"/>
            </w:tcBorders>
            <w:vAlign w:val="center"/>
          </w:tcPr>
          <w:p w14:paraId="2EF2F19F" w14:textId="77777777" w:rsidR="004E576C" w:rsidRDefault="00000000">
            <w:pPr>
              <w:spacing w:line="400" w:lineRule="exact"/>
              <w:rPr>
                <w:rFonts w:ascii="华文仿宋" w:eastAsia="华文仿宋" w:hAnsi="华文仿宋"/>
                <w:sz w:val="24"/>
              </w:rPr>
            </w:pPr>
            <w:r>
              <w:rPr>
                <w:rFonts w:ascii="华文仿宋" w:eastAsia="华文仿宋" w:hAnsi="华文仿宋"/>
                <w:sz w:val="24"/>
              </w:rPr>
              <w:t>4</w:t>
            </w:r>
            <w:r>
              <w:rPr>
                <w:rFonts w:ascii="华文仿宋" w:eastAsia="华文仿宋" w:hAnsi="华文仿宋" w:hint="eastAsia"/>
                <w:sz w:val="24"/>
              </w:rPr>
              <w:t>、</w:t>
            </w:r>
            <w:r>
              <w:rPr>
                <w:rFonts w:ascii="华文仿宋" w:eastAsia="华文仿宋" w:hAnsi="华文仿宋"/>
                <w:sz w:val="24"/>
              </w:rPr>
              <w:t>编码阶段能够根据软件系统的应用场景，选择合适的开发环境、工具与技术标准进行软件系统的开发</w:t>
            </w:r>
            <w:r>
              <w:rPr>
                <w:rFonts w:ascii="华文仿宋" w:eastAsia="华文仿宋" w:hAnsi="华文仿宋" w:hint="eastAsia"/>
                <w:sz w:val="24"/>
              </w:rPr>
              <w:t>；</w:t>
            </w:r>
          </w:p>
        </w:tc>
        <w:tc>
          <w:tcPr>
            <w:tcW w:w="4868" w:type="dxa"/>
            <w:vMerge/>
            <w:tcBorders>
              <w:left w:val="single" w:sz="4" w:space="0" w:color="auto"/>
              <w:right w:val="single" w:sz="4" w:space="0" w:color="auto"/>
            </w:tcBorders>
            <w:vAlign w:val="center"/>
          </w:tcPr>
          <w:p w14:paraId="392C2313" w14:textId="77777777" w:rsidR="004E576C" w:rsidRDefault="004E576C">
            <w:pPr>
              <w:spacing w:line="400" w:lineRule="exact"/>
              <w:rPr>
                <w:rFonts w:ascii="华文仿宋" w:eastAsia="华文仿宋" w:hAnsi="华文仿宋"/>
                <w:sz w:val="24"/>
              </w:rPr>
            </w:pPr>
          </w:p>
        </w:tc>
      </w:tr>
      <w:tr w:rsidR="004E576C" w14:paraId="07FED26F" w14:textId="77777777">
        <w:tc>
          <w:tcPr>
            <w:tcW w:w="4868" w:type="dxa"/>
            <w:tcBorders>
              <w:top w:val="single" w:sz="4" w:space="0" w:color="auto"/>
              <w:left w:val="single" w:sz="4" w:space="0" w:color="auto"/>
              <w:bottom w:val="single" w:sz="4" w:space="0" w:color="auto"/>
              <w:right w:val="single" w:sz="4" w:space="0" w:color="auto"/>
            </w:tcBorders>
            <w:vAlign w:val="center"/>
          </w:tcPr>
          <w:p w14:paraId="595A601E" w14:textId="77777777" w:rsidR="004E576C" w:rsidRDefault="00000000">
            <w:pPr>
              <w:spacing w:line="400" w:lineRule="exact"/>
              <w:rPr>
                <w:rFonts w:ascii="华文仿宋" w:eastAsia="华文仿宋" w:hAnsi="华文仿宋"/>
                <w:sz w:val="24"/>
              </w:rPr>
            </w:pPr>
            <w:r>
              <w:rPr>
                <w:rFonts w:ascii="华文仿宋" w:eastAsia="华文仿宋" w:hAnsi="华文仿宋" w:hint="eastAsia"/>
                <w:sz w:val="24"/>
              </w:rPr>
              <w:t>5、</w:t>
            </w:r>
            <w:r>
              <w:rPr>
                <w:rFonts w:ascii="华文仿宋" w:eastAsia="华文仿宋" w:hAnsi="华文仿宋"/>
                <w:sz w:val="24"/>
              </w:rPr>
              <w:t>测试阶段能够开发相应技术工具，构建测试环节，同时构造测试数据对运行结果进行预测和模拟，从而验证是否满足重构需求</w:t>
            </w:r>
            <w:r>
              <w:rPr>
                <w:rFonts w:ascii="华文仿宋" w:eastAsia="华文仿宋" w:hAnsi="华文仿宋" w:hint="eastAsia"/>
                <w:sz w:val="24"/>
              </w:rPr>
              <w:t>；</w:t>
            </w:r>
          </w:p>
        </w:tc>
        <w:tc>
          <w:tcPr>
            <w:tcW w:w="4868" w:type="dxa"/>
            <w:vMerge/>
            <w:tcBorders>
              <w:left w:val="single" w:sz="4" w:space="0" w:color="auto"/>
              <w:right w:val="single" w:sz="4" w:space="0" w:color="auto"/>
            </w:tcBorders>
            <w:vAlign w:val="center"/>
          </w:tcPr>
          <w:p w14:paraId="7B265103" w14:textId="77777777" w:rsidR="004E576C" w:rsidRDefault="004E576C">
            <w:pPr>
              <w:spacing w:line="400" w:lineRule="exact"/>
              <w:rPr>
                <w:rFonts w:ascii="华文仿宋" w:eastAsia="华文仿宋" w:hAnsi="华文仿宋"/>
                <w:sz w:val="24"/>
              </w:rPr>
            </w:pPr>
          </w:p>
        </w:tc>
      </w:tr>
      <w:tr w:rsidR="004E576C" w14:paraId="799A1355" w14:textId="77777777">
        <w:tc>
          <w:tcPr>
            <w:tcW w:w="4868" w:type="dxa"/>
            <w:tcBorders>
              <w:top w:val="single" w:sz="4" w:space="0" w:color="auto"/>
              <w:left w:val="single" w:sz="4" w:space="0" w:color="auto"/>
              <w:bottom w:val="single" w:sz="4" w:space="0" w:color="auto"/>
              <w:right w:val="single" w:sz="4" w:space="0" w:color="auto"/>
            </w:tcBorders>
            <w:vAlign w:val="center"/>
          </w:tcPr>
          <w:p w14:paraId="55DBA6FE" w14:textId="77777777" w:rsidR="004E576C" w:rsidRDefault="00000000">
            <w:pPr>
              <w:spacing w:line="400" w:lineRule="exact"/>
              <w:rPr>
                <w:rFonts w:ascii="华文仿宋" w:eastAsia="华文仿宋" w:hAnsi="华文仿宋"/>
                <w:sz w:val="24"/>
              </w:rPr>
            </w:pPr>
            <w:r>
              <w:rPr>
                <w:rFonts w:ascii="华文仿宋" w:eastAsia="华文仿宋" w:hAnsi="华文仿宋" w:hint="eastAsia"/>
                <w:sz w:val="24"/>
              </w:rPr>
              <w:t>6、</w:t>
            </w:r>
            <w:r>
              <w:rPr>
                <w:rFonts w:ascii="华文仿宋" w:eastAsia="华文仿宋" w:hAnsi="华文仿宋"/>
                <w:sz w:val="24"/>
              </w:rPr>
              <w:t>综合</w:t>
            </w:r>
            <w:r>
              <w:rPr>
                <w:rFonts w:ascii="华文仿宋" w:eastAsia="华文仿宋" w:hAnsi="华文仿宋" w:hint="eastAsia"/>
                <w:sz w:val="24"/>
              </w:rPr>
              <w:t>项目</w:t>
            </w:r>
            <w:r>
              <w:rPr>
                <w:rFonts w:ascii="华文仿宋" w:eastAsia="华文仿宋" w:hAnsi="华文仿宋"/>
                <w:sz w:val="24"/>
              </w:rPr>
              <w:t>报告能够体现出综合</w:t>
            </w:r>
            <w:r>
              <w:rPr>
                <w:rFonts w:ascii="华文仿宋" w:eastAsia="华文仿宋" w:hAnsi="华文仿宋" w:hint="eastAsia"/>
                <w:sz w:val="24"/>
              </w:rPr>
              <w:t>项目</w:t>
            </w:r>
            <w:r>
              <w:rPr>
                <w:rFonts w:ascii="华文仿宋" w:eastAsia="华文仿宋" w:hAnsi="华文仿宋"/>
                <w:sz w:val="24"/>
              </w:rPr>
              <w:t>课题小组团队分工以及每位组员独立完成的工作</w:t>
            </w:r>
            <w:r>
              <w:rPr>
                <w:rFonts w:ascii="华文仿宋" w:eastAsia="华文仿宋" w:hAnsi="华文仿宋" w:hint="eastAsia"/>
                <w:sz w:val="24"/>
              </w:rPr>
              <w:t>；</w:t>
            </w:r>
          </w:p>
        </w:tc>
        <w:tc>
          <w:tcPr>
            <w:tcW w:w="4868" w:type="dxa"/>
            <w:vMerge/>
            <w:tcBorders>
              <w:left w:val="single" w:sz="4" w:space="0" w:color="auto"/>
              <w:right w:val="single" w:sz="4" w:space="0" w:color="auto"/>
            </w:tcBorders>
            <w:vAlign w:val="center"/>
          </w:tcPr>
          <w:p w14:paraId="66A240BA" w14:textId="77777777" w:rsidR="004E576C" w:rsidRDefault="004E576C">
            <w:pPr>
              <w:spacing w:line="400" w:lineRule="exact"/>
              <w:rPr>
                <w:rFonts w:ascii="华文仿宋" w:eastAsia="华文仿宋" w:hAnsi="华文仿宋"/>
                <w:sz w:val="24"/>
              </w:rPr>
            </w:pPr>
          </w:p>
        </w:tc>
      </w:tr>
      <w:tr w:rsidR="004E576C" w14:paraId="73B888CE" w14:textId="77777777">
        <w:tc>
          <w:tcPr>
            <w:tcW w:w="4868" w:type="dxa"/>
            <w:tcBorders>
              <w:top w:val="single" w:sz="4" w:space="0" w:color="auto"/>
              <w:left w:val="single" w:sz="4" w:space="0" w:color="auto"/>
              <w:bottom w:val="single" w:sz="4" w:space="0" w:color="auto"/>
              <w:right w:val="single" w:sz="4" w:space="0" w:color="auto"/>
            </w:tcBorders>
            <w:vAlign w:val="center"/>
          </w:tcPr>
          <w:p w14:paraId="26E49612" w14:textId="77777777" w:rsidR="004E576C" w:rsidRDefault="00000000">
            <w:pPr>
              <w:spacing w:line="400" w:lineRule="exact"/>
              <w:rPr>
                <w:rFonts w:ascii="华文仿宋" w:eastAsia="华文仿宋" w:hAnsi="华文仿宋"/>
                <w:sz w:val="24"/>
              </w:rPr>
            </w:pPr>
            <w:r>
              <w:rPr>
                <w:rFonts w:ascii="华文仿宋" w:eastAsia="华文仿宋" w:hAnsi="华文仿宋" w:hint="eastAsia"/>
                <w:sz w:val="24"/>
              </w:rPr>
              <w:t>7、</w:t>
            </w:r>
            <w:r>
              <w:rPr>
                <w:rFonts w:ascii="华文仿宋" w:eastAsia="华文仿宋" w:hAnsi="华文仿宋"/>
                <w:sz w:val="24"/>
              </w:rPr>
              <w:t>答辩阶段，能够进行陈述发言，清楚表达对复杂软件工程问题的看法与见解。</w:t>
            </w:r>
          </w:p>
        </w:tc>
        <w:tc>
          <w:tcPr>
            <w:tcW w:w="4868" w:type="dxa"/>
            <w:vMerge/>
            <w:tcBorders>
              <w:left w:val="single" w:sz="4" w:space="0" w:color="auto"/>
              <w:bottom w:val="single" w:sz="4" w:space="0" w:color="auto"/>
              <w:right w:val="single" w:sz="4" w:space="0" w:color="auto"/>
            </w:tcBorders>
            <w:vAlign w:val="center"/>
          </w:tcPr>
          <w:p w14:paraId="2A5E037D" w14:textId="77777777" w:rsidR="004E576C" w:rsidRDefault="004E576C">
            <w:pPr>
              <w:spacing w:line="400" w:lineRule="exact"/>
              <w:rPr>
                <w:rFonts w:ascii="华文仿宋" w:eastAsia="华文仿宋" w:hAnsi="华文仿宋"/>
                <w:sz w:val="24"/>
              </w:rPr>
            </w:pPr>
          </w:p>
        </w:tc>
      </w:tr>
    </w:tbl>
    <w:p w14:paraId="401D48D0" w14:textId="77777777" w:rsidR="004E576C" w:rsidRDefault="004E576C" w:rsidP="00B33F08">
      <w:pPr>
        <w:rPr>
          <w:rFonts w:ascii="华文仿宋" w:eastAsia="华文仿宋" w:hAnsi="华文仿宋"/>
        </w:rPr>
      </w:pPr>
    </w:p>
    <w:sectPr w:rsidR="004E576C">
      <w:headerReference w:type="even" r:id="rId7"/>
      <w:headerReference w:type="default" r:id="rId8"/>
      <w:footerReference w:type="even" r:id="rId9"/>
      <w:footerReference w:type="default" r:id="rId10"/>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5F06C" w14:textId="77777777" w:rsidR="0008191F" w:rsidRDefault="0008191F">
      <w:r>
        <w:separator/>
      </w:r>
    </w:p>
  </w:endnote>
  <w:endnote w:type="continuationSeparator" w:id="0">
    <w:p w14:paraId="334D7C9A" w14:textId="77777777" w:rsidR="0008191F" w:rsidRDefault="00081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仿宋">
    <w:altName w:val="STFangsong"/>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9FB33" w14:textId="77777777" w:rsidR="004E576C" w:rsidRDefault="00000000">
    <w:pPr>
      <w:pStyle w:val="a3"/>
      <w:framePr w:wrap="auto"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rPr>
      <w:t>2</w:t>
    </w:r>
    <w:r>
      <w:rPr>
        <w:rStyle w:val="a8"/>
      </w:rPr>
      <w:fldChar w:fldCharType="end"/>
    </w:r>
  </w:p>
  <w:p w14:paraId="60F6C125" w14:textId="77777777" w:rsidR="004E576C" w:rsidRDefault="004E576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324AE" w14:textId="77777777" w:rsidR="004E576C" w:rsidRDefault="00000000">
    <w:pPr>
      <w:pStyle w:val="a3"/>
      <w:framePr w:wrap="auto"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rPr>
      <w:t>1</w:t>
    </w:r>
    <w:r>
      <w:rPr>
        <w:rStyle w:val="a8"/>
      </w:rPr>
      <w:fldChar w:fldCharType="end"/>
    </w:r>
  </w:p>
  <w:p w14:paraId="13E32E03" w14:textId="77777777" w:rsidR="004E576C" w:rsidRDefault="004E576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5E575" w14:textId="77777777" w:rsidR="0008191F" w:rsidRDefault="0008191F">
      <w:r>
        <w:separator/>
      </w:r>
    </w:p>
  </w:footnote>
  <w:footnote w:type="continuationSeparator" w:id="0">
    <w:p w14:paraId="22CD7962" w14:textId="77777777" w:rsidR="0008191F" w:rsidRDefault="000819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F4AA8" w14:textId="77777777" w:rsidR="004E576C" w:rsidRDefault="00000000">
    <w:pPr>
      <w:pStyle w:val="a5"/>
      <w:jc w:val="left"/>
    </w:pPr>
    <w:r>
      <w:rPr>
        <w:rFonts w:hint="eastAsia"/>
      </w:rPr>
      <w:t>进阶式挑战性综合项目</w:t>
    </w:r>
    <w:r>
      <w:rPr>
        <w:rFonts w:hint="eastAsia"/>
      </w:rPr>
      <w:t>I</w:t>
    </w:r>
    <w:r>
      <w:t>II</w:t>
    </w:r>
    <w:r>
      <w:rPr>
        <w:rFonts w:hint="eastAsia"/>
      </w:rPr>
      <w:t>课题任务书</w:t>
    </w:r>
    <w:r>
      <w:rPr>
        <w:rFonts w:hint="eastAsia"/>
      </w:rPr>
      <w:t xml:space="preserve">                                             </w:t>
    </w:r>
    <w:r>
      <w:rPr>
        <w:rFonts w:hint="eastAsia"/>
      </w:rPr>
      <w:t>电子科技大学信息与软件工程学院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B35A" w14:textId="77777777" w:rsidR="004E576C" w:rsidRDefault="00000000">
    <w:pPr>
      <w:pStyle w:val="a5"/>
      <w:jc w:val="left"/>
    </w:pPr>
    <w:r>
      <w:rPr>
        <w:rFonts w:hint="eastAsia"/>
      </w:rPr>
      <w:t>电子科技大学信息与软件工程学院</w:t>
    </w:r>
    <w:r>
      <w:rPr>
        <w:rFonts w:hint="eastAsia"/>
      </w:rPr>
      <w:t xml:space="preserve">                                             </w:t>
    </w:r>
    <w:r>
      <w:rPr>
        <w:rFonts w:hint="eastAsia"/>
      </w:rPr>
      <w:t>进阶式挑战性综合项目</w:t>
    </w:r>
    <w:r>
      <w:rPr>
        <w:rFonts w:hint="eastAsia"/>
      </w:rPr>
      <w:t>I</w:t>
    </w:r>
    <w:r>
      <w:t>II</w:t>
    </w:r>
    <w:r>
      <w:rPr>
        <w:rFonts w:hint="eastAsia"/>
      </w:rPr>
      <w:t>课题任务书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Q0NjEyNjRjMjM4Yjc0YzhiNDdlYmI0NWFjZGQ1MGEifQ=="/>
  </w:docVars>
  <w:rsids>
    <w:rsidRoot w:val="00312148"/>
    <w:rsid w:val="000033A7"/>
    <w:rsid w:val="000059E1"/>
    <w:rsid w:val="0002308D"/>
    <w:rsid w:val="0002644D"/>
    <w:rsid w:val="00033FE0"/>
    <w:rsid w:val="00034789"/>
    <w:rsid w:val="0003654E"/>
    <w:rsid w:val="00047219"/>
    <w:rsid w:val="000724F1"/>
    <w:rsid w:val="00080AA8"/>
    <w:rsid w:val="0008191F"/>
    <w:rsid w:val="000918DA"/>
    <w:rsid w:val="00091F53"/>
    <w:rsid w:val="000A6C91"/>
    <w:rsid w:val="000C04D9"/>
    <w:rsid w:val="000C1716"/>
    <w:rsid w:val="001116B6"/>
    <w:rsid w:val="00131809"/>
    <w:rsid w:val="00131AEC"/>
    <w:rsid w:val="001418C6"/>
    <w:rsid w:val="00161FA7"/>
    <w:rsid w:val="0017767E"/>
    <w:rsid w:val="00181DAE"/>
    <w:rsid w:val="001A1349"/>
    <w:rsid w:val="001A2722"/>
    <w:rsid w:val="001B5040"/>
    <w:rsid w:val="001E4328"/>
    <w:rsid w:val="00227DEA"/>
    <w:rsid w:val="0023336A"/>
    <w:rsid w:val="002602D4"/>
    <w:rsid w:val="00260D8E"/>
    <w:rsid w:val="002B4E64"/>
    <w:rsid w:val="002D153B"/>
    <w:rsid w:val="002E1F4D"/>
    <w:rsid w:val="00310DBE"/>
    <w:rsid w:val="00312148"/>
    <w:rsid w:val="0031439F"/>
    <w:rsid w:val="0031716F"/>
    <w:rsid w:val="003256E8"/>
    <w:rsid w:val="0034276B"/>
    <w:rsid w:val="00362501"/>
    <w:rsid w:val="003645AB"/>
    <w:rsid w:val="00364CDC"/>
    <w:rsid w:val="00365054"/>
    <w:rsid w:val="00372F17"/>
    <w:rsid w:val="003A0CF6"/>
    <w:rsid w:val="003D2154"/>
    <w:rsid w:val="003E42D9"/>
    <w:rsid w:val="0042180F"/>
    <w:rsid w:val="0043027D"/>
    <w:rsid w:val="004631BC"/>
    <w:rsid w:val="00491D38"/>
    <w:rsid w:val="004A28A0"/>
    <w:rsid w:val="004B45F2"/>
    <w:rsid w:val="004C13A0"/>
    <w:rsid w:val="004E576C"/>
    <w:rsid w:val="004F1B90"/>
    <w:rsid w:val="005002FB"/>
    <w:rsid w:val="00500340"/>
    <w:rsid w:val="00521770"/>
    <w:rsid w:val="00526B82"/>
    <w:rsid w:val="005319EA"/>
    <w:rsid w:val="00546DCA"/>
    <w:rsid w:val="00555D6F"/>
    <w:rsid w:val="00560573"/>
    <w:rsid w:val="00590490"/>
    <w:rsid w:val="005A59E0"/>
    <w:rsid w:val="005B56C6"/>
    <w:rsid w:val="005C134A"/>
    <w:rsid w:val="005C51CE"/>
    <w:rsid w:val="005E5681"/>
    <w:rsid w:val="005E5C74"/>
    <w:rsid w:val="005E69BA"/>
    <w:rsid w:val="005F421E"/>
    <w:rsid w:val="005F58A6"/>
    <w:rsid w:val="005F5ED3"/>
    <w:rsid w:val="006253FE"/>
    <w:rsid w:val="00653DBE"/>
    <w:rsid w:val="00672BAF"/>
    <w:rsid w:val="006900A1"/>
    <w:rsid w:val="006A79D6"/>
    <w:rsid w:val="006B0A4D"/>
    <w:rsid w:val="006E146F"/>
    <w:rsid w:val="006F32CB"/>
    <w:rsid w:val="00707A91"/>
    <w:rsid w:val="007719B3"/>
    <w:rsid w:val="00774FF6"/>
    <w:rsid w:val="007A105D"/>
    <w:rsid w:val="007F0D61"/>
    <w:rsid w:val="007F3478"/>
    <w:rsid w:val="007F5F90"/>
    <w:rsid w:val="008140BF"/>
    <w:rsid w:val="00822891"/>
    <w:rsid w:val="00895CE3"/>
    <w:rsid w:val="008A3ECF"/>
    <w:rsid w:val="008A49BD"/>
    <w:rsid w:val="008B7256"/>
    <w:rsid w:val="008C7C1A"/>
    <w:rsid w:val="008F00A3"/>
    <w:rsid w:val="00914051"/>
    <w:rsid w:val="0092067C"/>
    <w:rsid w:val="00920EBB"/>
    <w:rsid w:val="00927C8B"/>
    <w:rsid w:val="0094212D"/>
    <w:rsid w:val="00963199"/>
    <w:rsid w:val="00987B29"/>
    <w:rsid w:val="00991AC4"/>
    <w:rsid w:val="009B2226"/>
    <w:rsid w:val="009B549A"/>
    <w:rsid w:val="009C4BF6"/>
    <w:rsid w:val="00A166AE"/>
    <w:rsid w:val="00A33FDD"/>
    <w:rsid w:val="00A4228C"/>
    <w:rsid w:val="00A636C9"/>
    <w:rsid w:val="00A86ED9"/>
    <w:rsid w:val="00AC3058"/>
    <w:rsid w:val="00AC6493"/>
    <w:rsid w:val="00AC745D"/>
    <w:rsid w:val="00AD1B75"/>
    <w:rsid w:val="00AE6C11"/>
    <w:rsid w:val="00AF0C5B"/>
    <w:rsid w:val="00AF124C"/>
    <w:rsid w:val="00B32467"/>
    <w:rsid w:val="00B33F08"/>
    <w:rsid w:val="00B46BF3"/>
    <w:rsid w:val="00B77CDD"/>
    <w:rsid w:val="00BB1882"/>
    <w:rsid w:val="00BC27C3"/>
    <w:rsid w:val="00BF347F"/>
    <w:rsid w:val="00C0058A"/>
    <w:rsid w:val="00C30679"/>
    <w:rsid w:val="00C35381"/>
    <w:rsid w:val="00C436A9"/>
    <w:rsid w:val="00C63E09"/>
    <w:rsid w:val="00CA1308"/>
    <w:rsid w:val="00CF3372"/>
    <w:rsid w:val="00CF65E1"/>
    <w:rsid w:val="00D327F6"/>
    <w:rsid w:val="00D37B66"/>
    <w:rsid w:val="00D428F9"/>
    <w:rsid w:val="00D4584A"/>
    <w:rsid w:val="00D57E13"/>
    <w:rsid w:val="00D74C33"/>
    <w:rsid w:val="00D776DE"/>
    <w:rsid w:val="00DA62B0"/>
    <w:rsid w:val="00DC43EE"/>
    <w:rsid w:val="00DE3D84"/>
    <w:rsid w:val="00DF3A1D"/>
    <w:rsid w:val="00E05109"/>
    <w:rsid w:val="00E177E9"/>
    <w:rsid w:val="00E44096"/>
    <w:rsid w:val="00E44CB5"/>
    <w:rsid w:val="00E50940"/>
    <w:rsid w:val="00E57C09"/>
    <w:rsid w:val="00E91F8A"/>
    <w:rsid w:val="00E956DD"/>
    <w:rsid w:val="00EE3DDB"/>
    <w:rsid w:val="00EF1FBA"/>
    <w:rsid w:val="00F01593"/>
    <w:rsid w:val="00F02A95"/>
    <w:rsid w:val="00F30BCC"/>
    <w:rsid w:val="00F3348D"/>
    <w:rsid w:val="00F42131"/>
    <w:rsid w:val="00F57682"/>
    <w:rsid w:val="00F61CC4"/>
    <w:rsid w:val="00F804D5"/>
    <w:rsid w:val="00F806E7"/>
    <w:rsid w:val="00F81C2A"/>
    <w:rsid w:val="00F873EB"/>
    <w:rsid w:val="00FA0179"/>
    <w:rsid w:val="00FA6DFC"/>
    <w:rsid w:val="00FC18F5"/>
    <w:rsid w:val="00FE76CC"/>
    <w:rsid w:val="00FF0E30"/>
    <w:rsid w:val="00FF2E9E"/>
    <w:rsid w:val="0F1A282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797AEA"/>
  <w15:docId w15:val="{729F8C5A-E2D6-42F1-80A4-823CC3B4C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table" w:styleId="a7">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uiPriority w:val="99"/>
    <w:semiHidden/>
    <w:unhideWhenUsed/>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9">
    <w:name w:val="List Paragraph"/>
    <w:basedOn w:val="a"/>
    <w:uiPriority w:val="99"/>
    <w:qFormat/>
    <w:pPr>
      <w:ind w:firstLineChars="200" w:firstLine="420"/>
    </w:pPr>
    <w:rPr>
      <w:rFonts w:ascii="Calibri" w:hAnsi="Calibri"/>
      <w:szCs w:val="22"/>
    </w:rPr>
  </w:style>
  <w:style w:type="character" w:customStyle="1" w:styleId="10">
    <w:name w:val="标题 1 字符"/>
    <w:basedOn w:val="a0"/>
    <w:link w:val="1"/>
    <w:uiPriority w:val="9"/>
    <w:rPr>
      <w:rFonts w:ascii="Times New Roman" w:eastAsia="宋体" w:hAnsi="Times New Roman" w:cs="Times New Roman"/>
      <w:b/>
      <w:bCs/>
      <w:kern w:val="44"/>
      <w:sz w:val="44"/>
      <w:szCs w:val="44"/>
    </w:rPr>
  </w:style>
  <w:style w:type="character" w:styleId="aa">
    <w:name w:val="Placeholder Text"/>
    <w:basedOn w:val="a0"/>
    <w:uiPriority w:val="99"/>
    <w:semiHidden/>
    <w:rPr>
      <w:color w:val="808080"/>
    </w:rPr>
  </w:style>
  <w:style w:type="character" w:styleId="ab">
    <w:name w:val="Hyperlink"/>
    <w:basedOn w:val="a0"/>
    <w:uiPriority w:val="99"/>
    <w:unhideWhenUsed/>
    <w:rsid w:val="00F81C2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fuc@uestc.edu.cn"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1026</Words>
  <Characters>1192</Characters>
  <Application>Microsoft Office Word</Application>
  <DocSecurity>0</DocSecurity>
  <Lines>45</Lines>
  <Paragraphs>33</Paragraphs>
  <ScaleCrop>false</ScaleCrop>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256657@qq.com</cp:lastModifiedBy>
  <cp:revision>36</cp:revision>
  <dcterms:created xsi:type="dcterms:W3CDTF">2016-12-12T06:10:00Z</dcterms:created>
  <dcterms:modified xsi:type="dcterms:W3CDTF">2026-06-22T04:10:00Z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696EFCFBA8904AEBB3D1B1556510C9C2_12</vt:lpwstr>
  </property>
</Properties>
</file>