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034EFD">
      <w:pPr>
        <w:pStyle w:val="2"/>
        <w:jc w:val="center"/>
      </w:pPr>
      <w:r>
        <w:rPr>
          <w:rFonts w:ascii="黑体" w:hAnsi="黑体" w:eastAsia="黑体" w:cs="黑体"/>
          <w:b/>
          <w:bCs/>
          <w:sz w:val="44"/>
          <w:szCs w:val="44"/>
        </w:rPr>
        <w:t>AI财报分析助手 - 测试指南（Docker版）</w:t>
      </w:r>
    </w:p>
    <w:p w14:paraId="1468F2DD"/>
    <w:p w14:paraId="009BEFC3">
      <w:pPr>
        <w:pStyle w:val="2"/>
      </w:pPr>
      <w:r>
        <w:t>一、准备工作</w:t>
      </w:r>
      <w:bookmarkStart w:id="0" w:name="_GoBack"/>
      <w:bookmarkEnd w:id="0"/>
    </w:p>
    <w:p w14:paraId="01D7A094">
      <w:pPr>
        <w:pStyle w:val="3"/>
      </w:pPr>
      <w:r>
        <w:t>1. 安装Docker Desktop</w:t>
      </w:r>
    </w:p>
    <w:p w14:paraId="5C20373F">
      <w:r>
        <w:rPr>
          <w:sz w:val="24"/>
          <w:szCs w:val="24"/>
        </w:rPr>
        <w:t>下载地址：</w:t>
      </w:r>
      <w:r>
        <w:rPr>
          <w:rFonts w:ascii="Consolas" w:hAnsi="Consolas" w:eastAsia="Consolas" w:cs="Consolas"/>
          <w:sz w:val="24"/>
          <w:szCs w:val="24"/>
        </w:rPr>
        <w:t>https://www.docker.com/products/docker-desktop</w:t>
      </w:r>
    </w:p>
    <w:p w14:paraId="4859F17C">
      <w:r>
        <w:rPr>
          <w:sz w:val="24"/>
          <w:szCs w:val="24"/>
        </w:rPr>
        <w:t>安装完成后重启电脑，确保系统托盘显示Docker图标。</w:t>
      </w:r>
    </w:p>
    <w:p w14:paraId="62B7EBFF">
      <w:pPr>
        <w:pStyle w:val="3"/>
      </w:pPr>
      <w:r>
        <w:t>2. 获取项目代码</w:t>
      </w:r>
    </w:p>
    <w:p w14:paraId="06109353">
      <w:pPr>
        <w:shd w:val="clear" w:fill="F5F5F5"/>
        <w:spacing w:before="80" w:after="80"/>
        <w:ind w:left="200"/>
      </w:pPr>
      <w:r>
        <w:rPr>
          <w:rFonts w:ascii="Consolas" w:hAnsi="Consolas" w:eastAsia="Consolas" w:cs="Consolas"/>
          <w:sz w:val="20"/>
          <w:szCs w:val="20"/>
        </w:rPr>
        <w:t>git clone https://github.com/Jerry518520/financial-analysis-AI-assistant.git</w:t>
      </w:r>
    </w:p>
    <w:p w14:paraId="7EE6B5F8">
      <w:pPr>
        <w:shd w:val="clear" w:fill="F5F5F5"/>
        <w:spacing w:before="80" w:after="80"/>
        <w:ind w:left="200"/>
      </w:pPr>
      <w:r>
        <w:rPr>
          <w:rFonts w:ascii="Consolas" w:hAnsi="Consolas" w:eastAsia="Consolas" w:cs="Consolas"/>
          <w:sz w:val="20"/>
          <w:szCs w:val="20"/>
        </w:rPr>
        <w:t>cd financial-analysis-AI-assistant</w:t>
      </w:r>
    </w:p>
    <w:p w14:paraId="2B2F5C64">
      <w:r>
        <w:rPr>
          <w:sz w:val="24"/>
          <w:szCs w:val="24"/>
        </w:rPr>
        <w:t>从项目负责人处获取.env配置文件，放置于项目根目录。</w:t>
      </w:r>
    </w:p>
    <w:p w14:paraId="00C22200">
      <w:pPr>
        <w:pStyle w:val="2"/>
      </w:pPr>
      <w:r>
        <w:t>附录：项目更新说明</w:t>
      </w:r>
    </w:p>
    <w:p w14:paraId="4EE2EFE9">
      <w:r>
        <w:rPr>
          <w:sz w:val="24"/>
          <w:szCs w:val="24"/>
        </w:rPr>
        <w:t>如果之前已构建过镜像，现在项目有更新，按以下步骤重新构建：</w:t>
      </w:r>
    </w:p>
    <w:p w14:paraId="53C1BD17">
      <w:pPr>
        <w:pStyle w:val="3"/>
      </w:pPr>
      <w:r>
        <w:t>完全重新构建（推荐）</w:t>
      </w:r>
    </w:p>
    <w:p w14:paraId="7BE2273D">
      <w:r>
        <w:rPr>
          <w:sz w:val="24"/>
          <w:szCs w:val="24"/>
        </w:rPr>
        <w:t>删除旧容器和镜像，拉取最新代码后重新构建：</w:t>
      </w:r>
    </w:p>
    <w:p w14:paraId="1C8BF842">
      <w:pPr>
        <w:shd w:val="clear" w:fill="F5F5F5"/>
        <w:spacing w:before="80" w:after="80"/>
        <w:ind w:left="200"/>
      </w:pPr>
      <w:r>
        <w:rPr>
          <w:rFonts w:ascii="Consolas" w:hAnsi="Consolas" w:eastAsia="Consolas" w:cs="Consolas"/>
          <w:sz w:val="20"/>
          <w:szCs w:val="20"/>
        </w:rPr>
        <w:t># 1. 进入项目目录</w:t>
      </w:r>
    </w:p>
    <w:p w14:paraId="17F3E0B6">
      <w:pPr>
        <w:shd w:val="clear" w:fill="F5F5F5"/>
        <w:spacing w:before="80" w:after="80"/>
        <w:ind w:left="200"/>
      </w:pPr>
      <w:r>
        <w:rPr>
          <w:rFonts w:ascii="Consolas" w:hAnsi="Consolas" w:eastAsia="Consolas" w:cs="Consolas"/>
          <w:sz w:val="20"/>
          <w:szCs w:val="20"/>
        </w:rPr>
        <w:t>cd financial-analysis-ai-assistant</w:t>
      </w:r>
    </w:p>
    <w:p w14:paraId="49C61670">
      <w:pPr>
        <w:shd w:val="clear" w:fill="F5F5F5"/>
        <w:spacing w:before="80" w:after="80"/>
        <w:ind w:left="200"/>
      </w:pPr>
      <w:r>
        <w:rPr>
          <w:rFonts w:ascii="Consolas" w:hAnsi="Consolas" w:eastAsia="Consolas" w:cs="Consolas"/>
          <w:sz w:val="20"/>
          <w:szCs w:val="20"/>
        </w:rPr>
        <w:t># 2. 拉取最新代码</w:t>
      </w:r>
    </w:p>
    <w:p w14:paraId="797842DF">
      <w:pPr>
        <w:shd w:val="clear" w:fill="F5F5F5"/>
        <w:spacing w:before="80" w:after="80"/>
        <w:ind w:left="200"/>
      </w:pPr>
      <w:r>
        <w:rPr>
          <w:rFonts w:ascii="Consolas" w:hAnsi="Consolas" w:eastAsia="Consolas" w:cs="Consolas"/>
          <w:sz w:val="20"/>
          <w:szCs w:val="20"/>
        </w:rPr>
        <w:t>git pull</w:t>
      </w:r>
    </w:p>
    <w:p w14:paraId="565DD7FB">
      <w:pPr>
        <w:shd w:val="clear" w:fill="F5F5F5"/>
        <w:spacing w:before="80" w:after="80"/>
        <w:ind w:left="200"/>
      </w:pPr>
      <w:r>
        <w:rPr>
          <w:rFonts w:ascii="Consolas" w:hAnsi="Consolas" w:eastAsia="Consolas" w:cs="Consolas"/>
          <w:sz w:val="20"/>
          <w:szCs w:val="20"/>
        </w:rPr>
        <w:t># 3. 停止并删除旧容器</w:t>
      </w:r>
    </w:p>
    <w:p w14:paraId="72A5A5E4">
      <w:pPr>
        <w:shd w:val="clear" w:fill="F5F5F5"/>
        <w:spacing w:before="80" w:after="80"/>
        <w:ind w:left="200"/>
      </w:pPr>
      <w:r>
        <w:rPr>
          <w:rFonts w:ascii="Consolas" w:hAnsi="Consolas" w:eastAsia="Consolas" w:cs="Consolas"/>
          <w:sz w:val="20"/>
          <w:szCs w:val="20"/>
        </w:rPr>
        <w:t>docker compose down</w:t>
      </w:r>
    </w:p>
    <w:p w14:paraId="416E23EF">
      <w:pPr>
        <w:shd w:val="clear" w:fill="F5F5F5"/>
        <w:spacing w:before="80" w:after="80"/>
        <w:ind w:left="200"/>
      </w:pPr>
      <w:r>
        <w:rPr>
          <w:rFonts w:ascii="Consolas" w:hAnsi="Consolas" w:eastAsia="Consolas" w:cs="Consolas"/>
          <w:sz w:val="20"/>
          <w:szCs w:val="20"/>
        </w:rPr>
        <w:t># 4. 重新构建镜像（无缓存，确保最新）</w:t>
      </w:r>
    </w:p>
    <w:p w14:paraId="4AC6CB6A">
      <w:pPr>
        <w:shd w:val="clear" w:fill="F5F5F5"/>
        <w:spacing w:before="80" w:after="80"/>
        <w:ind w:left="200"/>
      </w:pPr>
      <w:r>
        <w:rPr>
          <w:rFonts w:ascii="Consolas" w:hAnsi="Consolas" w:eastAsia="Consolas" w:cs="Consolas"/>
          <w:sz w:val="20"/>
          <w:szCs w:val="20"/>
        </w:rPr>
        <w:t>docker compose build --no-cache</w:t>
      </w:r>
    </w:p>
    <w:p w14:paraId="1CB24906">
      <w:pPr>
        <w:shd w:val="clear" w:fill="F5F5F5"/>
        <w:spacing w:before="80" w:after="80"/>
        <w:ind w:left="200"/>
      </w:pPr>
      <w:r>
        <w:rPr>
          <w:rFonts w:ascii="Consolas" w:hAnsi="Consolas" w:eastAsia="Consolas" w:cs="Consolas"/>
          <w:sz w:val="20"/>
          <w:szCs w:val="20"/>
        </w:rPr>
        <w:t># 5. 启动服务</w:t>
      </w:r>
    </w:p>
    <w:p w14:paraId="5482E52D">
      <w:pPr>
        <w:shd w:val="clear" w:fill="F5F5F5"/>
        <w:spacing w:before="80" w:after="80"/>
        <w:ind w:left="200"/>
      </w:pPr>
      <w:r>
        <w:rPr>
          <w:rFonts w:ascii="Consolas" w:hAnsi="Consolas" w:eastAsia="Consolas" w:cs="Consolas"/>
          <w:sz w:val="20"/>
          <w:szCs w:val="20"/>
        </w:rPr>
        <w:t>docker compose up -d</w:t>
      </w:r>
    </w:p>
    <w:p w14:paraId="2FC38B8B">
      <w:pPr>
        <w:spacing w:before="150"/>
      </w:pPr>
      <w:r>
        <w:rPr>
          <w:color w:val="C62828"/>
          <w:sz w:val="22"/>
          <w:szCs w:val="22"/>
        </w:rPr>
        <w:t>注意：如果依赖文件（requirements.txt、pyproject.toml等）有变化，必须使用完全重新构建方式。</w:t>
      </w:r>
    </w:p>
    <w:p w14:paraId="20448E91">
      <w:pPr>
        <w:pStyle w:val="2"/>
      </w:pPr>
      <w:r>
        <w:t>二、启动服务</w:t>
      </w:r>
    </w:p>
    <w:p w14:paraId="3E63979F">
      <w:pPr>
        <w:pStyle w:val="3"/>
      </w:pPr>
      <w:r>
        <w:t>第1步：构建镜像（首次执行，约10-20分钟）</w:t>
      </w:r>
    </w:p>
    <w:p w14:paraId="27C59DD1">
      <w:pPr>
        <w:shd w:val="clear" w:fill="F5F5F5"/>
        <w:spacing w:before="80" w:after="80"/>
        <w:ind w:left="200"/>
      </w:pPr>
      <w:r>
        <w:rPr>
          <w:rFonts w:ascii="Consolas" w:hAnsi="Consolas" w:eastAsia="Consolas" w:cs="Consolas"/>
          <w:sz w:val="20"/>
          <w:szCs w:val="20"/>
        </w:rPr>
        <w:t>docker compose build --no-cache</w:t>
      </w:r>
    </w:p>
    <w:p w14:paraId="7839BCA8">
      <w:pPr>
        <w:pStyle w:val="3"/>
      </w:pPr>
      <w:r>
        <w:t>第2步：启动容器</w:t>
      </w:r>
    </w:p>
    <w:p w14:paraId="31F07408">
      <w:pPr>
        <w:shd w:val="clear" w:fill="F5F5F5"/>
        <w:spacing w:before="80" w:after="80"/>
        <w:ind w:left="200"/>
      </w:pPr>
      <w:r>
        <w:rPr>
          <w:rFonts w:ascii="Consolas" w:hAnsi="Consolas" w:eastAsia="Consolas" w:cs="Consolas"/>
          <w:sz w:val="20"/>
          <w:szCs w:val="20"/>
        </w:rPr>
        <w:t>docker compose up -d</w:t>
      </w:r>
    </w:p>
    <w:p w14:paraId="130AF995">
      <w:pPr>
        <w:pStyle w:val="3"/>
      </w:pPr>
      <w:r>
        <w:t>第3步：验证服务</w:t>
      </w:r>
    </w:p>
    <w:p w14:paraId="1177B634">
      <w:r>
        <w:rPr>
          <w:sz w:val="24"/>
          <w:szCs w:val="24"/>
        </w:rPr>
        <w:t>浏览器访问以下地址：</w:t>
      </w:r>
    </w:p>
    <w:p w14:paraId="699E8D99">
      <w:pPr>
        <w:ind w:left="200"/>
      </w:pPr>
      <w:r>
        <w:rPr>
          <w:sz w:val="24"/>
          <w:szCs w:val="24"/>
        </w:rPr>
        <w:t>• 前端：http://localhost:8501（应显示界面）</w:t>
      </w:r>
    </w:p>
    <w:p w14:paraId="3A54CDC0">
      <w:pPr>
        <w:ind w:left="200"/>
      </w:pPr>
      <w:r>
        <w:rPr>
          <w:sz w:val="24"/>
          <w:szCs w:val="24"/>
        </w:rPr>
        <w:t>• 后端：http://localhost:8000（应返回{status: ok}）</w:t>
      </w:r>
    </w:p>
    <w:p w14:paraId="41DCA22C">
      <w:pPr>
        <w:pStyle w:val="2"/>
      </w:pPr>
      <w:r>
        <w:t>三、自动化测试</w:t>
      </w:r>
    </w:p>
    <w:p w14:paraId="57341443">
      <w:r>
        <w:rPr>
          <w:sz w:val="24"/>
          <w:szCs w:val="24"/>
        </w:rPr>
        <w:t>另开命令行窗口，执行：</w:t>
      </w:r>
    </w:p>
    <w:p w14:paraId="56690ED6">
      <w:pPr>
        <w:shd w:val="clear" w:fill="F5F5F5"/>
        <w:spacing w:before="80" w:after="80"/>
        <w:ind w:left="200"/>
      </w:pPr>
      <w:r>
        <w:rPr>
          <w:rFonts w:ascii="Consolas" w:hAnsi="Consolas" w:eastAsia="Consolas" w:cs="Consolas"/>
          <w:sz w:val="20"/>
          <w:szCs w:val="20"/>
        </w:rPr>
        <w:t>docker compose exec backend poetry run pytest tests/ -v</w:t>
      </w:r>
    </w:p>
    <w:p w14:paraId="5B40E59C">
      <w:r>
        <w:rPr>
          <w:b/>
          <w:bCs/>
          <w:color w:val="2E7D32"/>
          <w:sz w:val="24"/>
          <w:szCs w:val="24"/>
        </w:rPr>
        <w:t>预期结果：显示 168 passed</w:t>
      </w:r>
    </w:p>
    <w:p w14:paraId="0E907EC9">
      <w:pPr>
        <w:spacing w:before="150"/>
      </w:pPr>
    </w:p>
    <w:tbl>
      <w:tblPr>
        <w:tblStyle w:val="11"/>
        <w:tblW w:w="100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20"/>
        <w:gridCol w:w="7560"/>
      </w:tblGrid>
      <w:tr w14:paraId="45A8A4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2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E7E6E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DA1EF3"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情况</w:t>
            </w:r>
          </w:p>
        </w:tc>
        <w:tc>
          <w:tcPr>
            <w:tcW w:w="756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E7E6E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1386CD"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处理</w:t>
            </w:r>
          </w:p>
        </w:tc>
      </w:tr>
      <w:tr w14:paraId="3CBFB2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2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75F9D9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出现FAILED</w:t>
            </w:r>
          </w:p>
        </w:tc>
        <w:tc>
          <w:tcPr>
            <w:tcW w:w="756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750DB7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截图完整报错信息发给项目负责人</w:t>
            </w:r>
          </w:p>
        </w:tc>
      </w:tr>
      <w:tr w14:paraId="7C1F80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2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CF47A7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出现SKIPPED</w:t>
            </w:r>
          </w:p>
        </w:tc>
        <w:tc>
          <w:tcPr>
            <w:tcW w:w="756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5E314D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正常，某些库Docker不可用，忽略</w:t>
            </w:r>
          </w:p>
        </w:tc>
      </w:tr>
    </w:tbl>
    <w:p w14:paraId="2853C03C">
      <w:pPr>
        <w:pStyle w:val="2"/>
      </w:pPr>
      <w:r>
        <w:t>四、</w:t>
      </w:r>
      <w:r>
        <w:rPr>
          <w:rFonts w:hint="eastAsia"/>
          <w:lang w:eastAsia="zh-CN"/>
        </w:rPr>
        <w:t>人工</w:t>
      </w:r>
      <w:r>
        <w:t>测试</w:t>
      </w:r>
    </w:p>
    <w:p w14:paraId="4DE10E89">
      <w:r>
        <w:rPr>
          <w:sz w:val="24"/>
          <w:szCs w:val="24"/>
        </w:rPr>
        <w:t>测试地址：http://localhost:8501</w:t>
      </w:r>
    </w:p>
    <w:p w14:paraId="45D44368">
      <w:pPr>
        <w:pStyle w:val="3"/>
      </w:pPr>
      <w:r>
        <w:t>1. 文件上传测试</w:t>
      </w:r>
    </w:p>
    <w:tbl>
      <w:tblPr>
        <w:tblStyle w:val="11"/>
        <w:tblW w:w="100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00"/>
        <w:gridCol w:w="2000"/>
        <w:gridCol w:w="4200"/>
        <w:gridCol w:w="1680"/>
        <w:gridCol w:w="1600"/>
      </w:tblGrid>
      <w:tr w14:paraId="39BB15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E7E6E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0404C7"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#</w:t>
            </w:r>
          </w:p>
        </w:tc>
        <w:tc>
          <w:tcPr>
            <w:tcW w:w="20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E7E6E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A3B37B"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测试项</w:t>
            </w:r>
          </w:p>
        </w:tc>
        <w:tc>
          <w:tcPr>
            <w:tcW w:w="42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E7E6E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7E4442"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16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E7E6E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E759E5"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预期结果</w:t>
            </w:r>
          </w:p>
        </w:tc>
        <w:tc>
          <w:tcPr>
            <w:tcW w:w="1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E7E6E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49C058"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实际结果</w:t>
            </w:r>
          </w:p>
        </w:tc>
      </w:tr>
      <w:tr w14:paraId="31FD95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091B17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1</w:t>
            </w:r>
          </w:p>
        </w:tc>
        <w:tc>
          <w:tcPr>
            <w:tcW w:w="20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AEC479A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上传PDF</w:t>
            </w:r>
          </w:p>
        </w:tc>
        <w:tc>
          <w:tcPr>
            <w:tcW w:w="42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AE26FD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点击Browse files选PDF→点开始解析</w:t>
            </w:r>
          </w:p>
        </w:tc>
        <w:tc>
          <w:tcPr>
            <w:tcW w:w="16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880F80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显示解析成功</w:t>
            </w:r>
          </w:p>
        </w:tc>
        <w:tc>
          <w:tcPr>
            <w:tcW w:w="1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C40E3E"/>
        </w:tc>
      </w:tr>
      <w:tr w14:paraId="00086B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F69F599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2</w:t>
            </w:r>
          </w:p>
        </w:tc>
        <w:tc>
          <w:tcPr>
            <w:tcW w:w="20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51E689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加载动画</w:t>
            </w:r>
          </w:p>
        </w:tc>
        <w:tc>
          <w:tcPr>
            <w:tcW w:w="42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BE211B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观察解析过程</w:t>
            </w:r>
          </w:p>
        </w:tc>
        <w:tc>
          <w:tcPr>
            <w:tcW w:w="16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64D14B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显示转圈动画</w:t>
            </w:r>
          </w:p>
        </w:tc>
        <w:tc>
          <w:tcPr>
            <w:tcW w:w="1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70E9D4"/>
        </w:tc>
      </w:tr>
      <w:tr w14:paraId="0E350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86EC10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3</w:t>
            </w:r>
          </w:p>
        </w:tc>
        <w:tc>
          <w:tcPr>
            <w:tcW w:w="20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ACB076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非PDF文件</w:t>
            </w:r>
          </w:p>
        </w:tc>
        <w:tc>
          <w:tcPr>
            <w:tcW w:w="42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2376D6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上传.txt文件</w:t>
            </w:r>
          </w:p>
        </w:tc>
        <w:tc>
          <w:tcPr>
            <w:tcW w:w="16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456DFF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被拒绝或报错</w:t>
            </w:r>
          </w:p>
        </w:tc>
        <w:tc>
          <w:tcPr>
            <w:tcW w:w="1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6F6932"/>
        </w:tc>
      </w:tr>
      <w:tr w14:paraId="2E2BDF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0DF3C1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4</w:t>
            </w:r>
          </w:p>
        </w:tc>
        <w:tc>
          <w:tcPr>
            <w:tcW w:w="20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2171FE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失败提示</w:t>
            </w:r>
          </w:p>
        </w:tc>
        <w:tc>
          <w:tcPr>
            <w:tcW w:w="42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9206C1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关闭后端后点解析</w:t>
            </w:r>
          </w:p>
        </w:tc>
        <w:tc>
          <w:tcPr>
            <w:tcW w:w="16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5999F2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红色错误提示</w:t>
            </w:r>
          </w:p>
        </w:tc>
        <w:tc>
          <w:tcPr>
            <w:tcW w:w="1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DA7862"/>
        </w:tc>
      </w:tr>
    </w:tbl>
    <w:p w14:paraId="710A32C5">
      <w:pPr>
        <w:pStyle w:val="3"/>
        <w:spacing w:before="200"/>
      </w:pPr>
      <w:r>
        <w:t>2. 智能摘要测试</w:t>
      </w:r>
    </w:p>
    <w:tbl>
      <w:tblPr>
        <w:tblStyle w:val="11"/>
        <w:tblW w:w="100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00"/>
        <w:gridCol w:w="2000"/>
        <w:gridCol w:w="4200"/>
        <w:gridCol w:w="1680"/>
        <w:gridCol w:w="1600"/>
      </w:tblGrid>
      <w:tr w14:paraId="3BEBAD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E7E6E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57563E"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#</w:t>
            </w:r>
          </w:p>
        </w:tc>
        <w:tc>
          <w:tcPr>
            <w:tcW w:w="20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E7E6E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E4005A"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测试项</w:t>
            </w:r>
          </w:p>
        </w:tc>
        <w:tc>
          <w:tcPr>
            <w:tcW w:w="42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E7E6E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18797F"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16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E7E6E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1AF219"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预期结果</w:t>
            </w:r>
          </w:p>
        </w:tc>
        <w:tc>
          <w:tcPr>
            <w:tcW w:w="1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E7E6E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DD716C"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实际结果</w:t>
            </w:r>
          </w:p>
        </w:tc>
      </w:tr>
      <w:tr w14:paraId="5C991F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1D2EA8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5</w:t>
            </w:r>
          </w:p>
        </w:tc>
        <w:tc>
          <w:tcPr>
            <w:tcW w:w="20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EEA5ED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生成摘要</w:t>
            </w:r>
          </w:p>
        </w:tc>
        <w:tc>
          <w:tcPr>
            <w:tcW w:w="42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527279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上传PDF后点生成核心摘要</w:t>
            </w:r>
          </w:p>
        </w:tc>
        <w:tc>
          <w:tcPr>
            <w:tcW w:w="16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01773B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显示摘要文本</w:t>
            </w:r>
          </w:p>
        </w:tc>
        <w:tc>
          <w:tcPr>
            <w:tcW w:w="1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B68F09"/>
        </w:tc>
      </w:tr>
      <w:tr w14:paraId="15DA5F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AD1D1A7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6</w:t>
            </w:r>
          </w:p>
        </w:tc>
        <w:tc>
          <w:tcPr>
            <w:tcW w:w="20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72884D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加载动画</w:t>
            </w:r>
          </w:p>
        </w:tc>
        <w:tc>
          <w:tcPr>
            <w:tcW w:w="42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F67223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观察生成过程</w:t>
            </w:r>
          </w:p>
        </w:tc>
        <w:tc>
          <w:tcPr>
            <w:tcW w:w="16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7EDEDB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显示加载提示</w:t>
            </w:r>
          </w:p>
        </w:tc>
        <w:tc>
          <w:tcPr>
            <w:tcW w:w="1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8CBDFC"/>
        </w:tc>
      </w:tr>
    </w:tbl>
    <w:p w14:paraId="04D91549">
      <w:pPr>
        <w:pStyle w:val="3"/>
        <w:spacing w:before="200"/>
      </w:pPr>
      <w:r>
        <w:t>3. 对话功能测试</w:t>
      </w:r>
    </w:p>
    <w:tbl>
      <w:tblPr>
        <w:tblStyle w:val="11"/>
        <w:tblW w:w="100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00"/>
        <w:gridCol w:w="2000"/>
        <w:gridCol w:w="4200"/>
        <w:gridCol w:w="1680"/>
        <w:gridCol w:w="1600"/>
      </w:tblGrid>
      <w:tr w14:paraId="37AE70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E7E6E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E45DB3"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#</w:t>
            </w:r>
          </w:p>
        </w:tc>
        <w:tc>
          <w:tcPr>
            <w:tcW w:w="20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E7E6E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AE5034"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测试项</w:t>
            </w:r>
          </w:p>
        </w:tc>
        <w:tc>
          <w:tcPr>
            <w:tcW w:w="42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E7E6E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15F6CD"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16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E7E6E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9F0EB0"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预期结果</w:t>
            </w:r>
          </w:p>
        </w:tc>
        <w:tc>
          <w:tcPr>
            <w:tcW w:w="1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E7E6E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EF648F"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实际结果</w:t>
            </w:r>
          </w:p>
        </w:tc>
      </w:tr>
      <w:tr w14:paraId="24CAE3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72F1AD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7</w:t>
            </w:r>
          </w:p>
        </w:tc>
        <w:tc>
          <w:tcPr>
            <w:tcW w:w="20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D7737C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预设问题</w:t>
            </w:r>
          </w:p>
        </w:tc>
        <w:tc>
          <w:tcPr>
            <w:tcW w:w="42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BBEA96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点击预设问题按钮</w:t>
            </w:r>
          </w:p>
        </w:tc>
        <w:tc>
          <w:tcPr>
            <w:tcW w:w="16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1B0110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显示AI回答</w:t>
            </w:r>
          </w:p>
        </w:tc>
        <w:tc>
          <w:tcPr>
            <w:tcW w:w="1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89C7F2"/>
        </w:tc>
      </w:tr>
      <w:tr w14:paraId="31B18D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73E26B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8</w:t>
            </w:r>
          </w:p>
        </w:tc>
        <w:tc>
          <w:tcPr>
            <w:tcW w:w="20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861BAB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多分类测试</w:t>
            </w:r>
          </w:p>
        </w:tc>
        <w:tc>
          <w:tcPr>
            <w:tcW w:w="42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601EDE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点击不同分类问题</w:t>
            </w:r>
          </w:p>
        </w:tc>
        <w:tc>
          <w:tcPr>
            <w:tcW w:w="16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8E56A3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各分类正常</w:t>
            </w:r>
          </w:p>
        </w:tc>
        <w:tc>
          <w:tcPr>
            <w:tcW w:w="1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B1995A"/>
        </w:tc>
      </w:tr>
      <w:tr w14:paraId="799EC4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50F4B72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9</w:t>
            </w:r>
          </w:p>
        </w:tc>
        <w:tc>
          <w:tcPr>
            <w:tcW w:w="20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7D2101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无JS错误</w:t>
            </w:r>
          </w:p>
        </w:tc>
        <w:tc>
          <w:tcPr>
            <w:tcW w:w="42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8E4DD2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F12开Console连续点问题</w:t>
            </w:r>
          </w:p>
        </w:tc>
        <w:tc>
          <w:tcPr>
            <w:tcW w:w="16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C76BB0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无红色报错</w:t>
            </w:r>
          </w:p>
        </w:tc>
        <w:tc>
          <w:tcPr>
            <w:tcW w:w="1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5C0A98"/>
        </w:tc>
      </w:tr>
      <w:tr w14:paraId="1DA4A8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E0A9AA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10</w:t>
            </w:r>
          </w:p>
        </w:tc>
        <w:tc>
          <w:tcPr>
            <w:tcW w:w="20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A8C1CB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自由输入</w:t>
            </w:r>
          </w:p>
        </w:tc>
        <w:tc>
          <w:tcPr>
            <w:tcW w:w="42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2CFCCA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输入框打字发送</w:t>
            </w:r>
          </w:p>
        </w:tc>
        <w:tc>
          <w:tcPr>
            <w:tcW w:w="16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13727D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显示AI回答</w:t>
            </w:r>
          </w:p>
        </w:tc>
        <w:tc>
          <w:tcPr>
            <w:tcW w:w="1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F63FAE"/>
        </w:tc>
      </w:tr>
      <w:tr w14:paraId="14889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A3795EC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11</w:t>
            </w:r>
          </w:p>
        </w:tc>
        <w:tc>
          <w:tcPr>
            <w:tcW w:w="20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567446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多轮对话</w:t>
            </w:r>
          </w:p>
        </w:tc>
        <w:tc>
          <w:tcPr>
            <w:tcW w:w="42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EC9A02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连续发3个问题</w:t>
            </w:r>
          </w:p>
        </w:tc>
        <w:tc>
          <w:tcPr>
            <w:tcW w:w="16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A6BB67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历史消息正常</w:t>
            </w:r>
          </w:p>
        </w:tc>
        <w:tc>
          <w:tcPr>
            <w:tcW w:w="1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D58E5E"/>
        </w:tc>
      </w:tr>
    </w:tbl>
    <w:p w14:paraId="02950C2B">
      <w:pPr>
        <w:pStyle w:val="3"/>
        <w:spacing w:before="200"/>
      </w:pPr>
      <w:r>
        <w:t>4. 溯源图片测试</w:t>
      </w:r>
    </w:p>
    <w:tbl>
      <w:tblPr>
        <w:tblStyle w:val="11"/>
        <w:tblW w:w="100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00"/>
        <w:gridCol w:w="2000"/>
        <w:gridCol w:w="4200"/>
        <w:gridCol w:w="1680"/>
        <w:gridCol w:w="1600"/>
      </w:tblGrid>
      <w:tr w14:paraId="5822AF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E7E6E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F3EC16"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#</w:t>
            </w:r>
          </w:p>
        </w:tc>
        <w:tc>
          <w:tcPr>
            <w:tcW w:w="20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E7E6E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FBFD0F"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测试项</w:t>
            </w:r>
          </w:p>
        </w:tc>
        <w:tc>
          <w:tcPr>
            <w:tcW w:w="42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E7E6E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13EF7D"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16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E7E6E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F1E1EF"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预期结果</w:t>
            </w:r>
          </w:p>
        </w:tc>
        <w:tc>
          <w:tcPr>
            <w:tcW w:w="1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E7E6E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5AB8CB"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实际结果</w:t>
            </w:r>
          </w:p>
        </w:tc>
      </w:tr>
      <w:tr w14:paraId="765CF5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C09D91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12</w:t>
            </w:r>
          </w:p>
        </w:tc>
        <w:tc>
          <w:tcPr>
            <w:tcW w:w="20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AA440A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显示溯源图</w:t>
            </w:r>
          </w:p>
        </w:tc>
        <w:tc>
          <w:tcPr>
            <w:tcW w:w="42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620B15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发送问题后看回答下方</w:t>
            </w:r>
          </w:p>
        </w:tc>
        <w:tc>
          <w:tcPr>
            <w:tcW w:w="16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64F350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显示财报截图</w:t>
            </w:r>
          </w:p>
        </w:tc>
        <w:tc>
          <w:tcPr>
            <w:tcW w:w="1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A41ED6"/>
        </w:tc>
      </w:tr>
      <w:tr w14:paraId="3EDAD7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0530D2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13</w:t>
            </w:r>
          </w:p>
        </w:tc>
        <w:tc>
          <w:tcPr>
            <w:tcW w:w="20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924783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显示页码</w:t>
            </w:r>
          </w:p>
        </w:tc>
        <w:tc>
          <w:tcPr>
            <w:tcW w:w="42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CD58A0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看溯源图下方</w:t>
            </w:r>
          </w:p>
        </w:tc>
        <w:tc>
          <w:tcPr>
            <w:tcW w:w="16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338982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显示来源页码</w:t>
            </w:r>
          </w:p>
        </w:tc>
        <w:tc>
          <w:tcPr>
            <w:tcW w:w="1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EDE515"/>
        </w:tc>
      </w:tr>
      <w:tr w14:paraId="2EC315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11F5BA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14</w:t>
            </w:r>
          </w:p>
        </w:tc>
        <w:tc>
          <w:tcPr>
            <w:tcW w:w="20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CB4204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不同页码</w:t>
            </w:r>
          </w:p>
        </w:tc>
        <w:tc>
          <w:tcPr>
            <w:tcW w:w="42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EB3597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问营收和资产负债率</w:t>
            </w:r>
          </w:p>
        </w:tc>
        <w:tc>
          <w:tcPr>
            <w:tcW w:w="16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AE76BBA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返回不同页码</w:t>
            </w:r>
          </w:p>
        </w:tc>
        <w:tc>
          <w:tcPr>
            <w:tcW w:w="1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B777D0"/>
        </w:tc>
      </w:tr>
    </w:tbl>
    <w:p w14:paraId="7C1D4D5C">
      <w:pPr>
        <w:pStyle w:val="3"/>
        <w:spacing w:before="200"/>
      </w:pPr>
      <w:r>
        <w:t>5. 推荐问题测试</w:t>
      </w:r>
    </w:p>
    <w:tbl>
      <w:tblPr>
        <w:tblStyle w:val="11"/>
        <w:tblW w:w="100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00"/>
        <w:gridCol w:w="2000"/>
        <w:gridCol w:w="4200"/>
        <w:gridCol w:w="1680"/>
        <w:gridCol w:w="1600"/>
      </w:tblGrid>
      <w:tr w14:paraId="1CD439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E7E6E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877077"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#</w:t>
            </w:r>
          </w:p>
        </w:tc>
        <w:tc>
          <w:tcPr>
            <w:tcW w:w="20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E7E6E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222506"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测试项</w:t>
            </w:r>
          </w:p>
        </w:tc>
        <w:tc>
          <w:tcPr>
            <w:tcW w:w="42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E7E6E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25AC29"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16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E7E6E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BFEB75"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预期结果</w:t>
            </w:r>
          </w:p>
        </w:tc>
        <w:tc>
          <w:tcPr>
            <w:tcW w:w="1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E7E6E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75AF8E"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实际结果</w:t>
            </w:r>
          </w:p>
        </w:tc>
      </w:tr>
      <w:tr w14:paraId="10FC39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B4F5E1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15</w:t>
            </w:r>
          </w:p>
        </w:tc>
        <w:tc>
          <w:tcPr>
            <w:tcW w:w="20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A03D77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显示推荐</w:t>
            </w:r>
          </w:p>
        </w:tc>
        <w:tc>
          <w:tcPr>
            <w:tcW w:w="42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065CC0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等AI回答完</w:t>
            </w:r>
          </w:p>
        </w:tc>
        <w:tc>
          <w:tcPr>
            <w:tcW w:w="16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B7AF9D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显示3个推荐按钮</w:t>
            </w:r>
          </w:p>
        </w:tc>
        <w:tc>
          <w:tcPr>
            <w:tcW w:w="1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AF2820"/>
        </w:tc>
      </w:tr>
      <w:tr w14:paraId="52EBA8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520027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16</w:t>
            </w:r>
          </w:p>
        </w:tc>
        <w:tc>
          <w:tcPr>
            <w:tcW w:w="20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0C9E43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点击推荐</w:t>
            </w:r>
          </w:p>
        </w:tc>
        <w:tc>
          <w:tcPr>
            <w:tcW w:w="42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FEB266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点推荐问题</w:t>
            </w:r>
          </w:p>
        </w:tc>
        <w:tc>
          <w:tcPr>
            <w:tcW w:w="16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2A4581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有新回答</w:t>
            </w:r>
          </w:p>
        </w:tc>
        <w:tc>
          <w:tcPr>
            <w:tcW w:w="1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CCBA5F"/>
        </w:tc>
      </w:tr>
      <w:tr w14:paraId="14B8B1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F72D05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17</w:t>
            </w:r>
          </w:p>
        </w:tc>
        <w:tc>
          <w:tcPr>
            <w:tcW w:w="20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BB9C69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推荐相关</w:t>
            </w:r>
          </w:p>
        </w:tc>
        <w:tc>
          <w:tcPr>
            <w:tcW w:w="42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41ACE2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问不同问题</w:t>
            </w:r>
          </w:p>
        </w:tc>
        <w:tc>
          <w:tcPr>
            <w:tcW w:w="16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43FAC1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推荐内容相关</w:t>
            </w:r>
          </w:p>
        </w:tc>
        <w:tc>
          <w:tcPr>
            <w:tcW w:w="1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96A617"/>
        </w:tc>
      </w:tr>
    </w:tbl>
    <w:p w14:paraId="1A9908E2">
      <w:pPr>
        <w:pStyle w:val="3"/>
        <w:spacing w:before="200"/>
      </w:pPr>
      <w:r>
        <w:t>6. 端到端流程测试</w:t>
      </w:r>
    </w:p>
    <w:tbl>
      <w:tblPr>
        <w:tblStyle w:val="11"/>
        <w:tblW w:w="100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00"/>
        <w:gridCol w:w="2000"/>
        <w:gridCol w:w="4200"/>
        <w:gridCol w:w="1680"/>
        <w:gridCol w:w="1600"/>
      </w:tblGrid>
      <w:tr w14:paraId="17A77C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E7E6E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EE13C5"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#</w:t>
            </w:r>
          </w:p>
        </w:tc>
        <w:tc>
          <w:tcPr>
            <w:tcW w:w="20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E7E6E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1CCABD"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测试项</w:t>
            </w:r>
          </w:p>
        </w:tc>
        <w:tc>
          <w:tcPr>
            <w:tcW w:w="42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E7E6E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4E1545"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16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E7E6E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110A94"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预期结果</w:t>
            </w:r>
          </w:p>
        </w:tc>
        <w:tc>
          <w:tcPr>
            <w:tcW w:w="1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E7E6E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D8DB2B"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实际结果</w:t>
            </w:r>
          </w:p>
        </w:tc>
      </w:tr>
      <w:tr w14:paraId="2A76D2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EBDFED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18</w:t>
            </w:r>
          </w:p>
        </w:tc>
        <w:tc>
          <w:tcPr>
            <w:tcW w:w="20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447AB7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完整流程</w:t>
            </w:r>
          </w:p>
        </w:tc>
        <w:tc>
          <w:tcPr>
            <w:tcW w:w="42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FBC55D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上传→提问→溯源</w:t>
            </w:r>
          </w:p>
        </w:tc>
        <w:tc>
          <w:tcPr>
            <w:tcW w:w="16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A5F8345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全流程正常</w:t>
            </w:r>
          </w:p>
        </w:tc>
        <w:tc>
          <w:tcPr>
            <w:tcW w:w="1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64893A"/>
        </w:tc>
      </w:tr>
      <w:tr w14:paraId="719C57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F41A3A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19</w:t>
            </w:r>
          </w:p>
        </w:tc>
        <w:tc>
          <w:tcPr>
            <w:tcW w:w="20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DA2450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功能衔接</w:t>
            </w:r>
          </w:p>
        </w:tc>
        <w:tc>
          <w:tcPr>
            <w:tcW w:w="42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456A69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摘要→对话→推荐</w:t>
            </w:r>
          </w:p>
        </w:tc>
        <w:tc>
          <w:tcPr>
            <w:tcW w:w="16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0B48D7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衔接正常</w:t>
            </w:r>
          </w:p>
        </w:tc>
        <w:tc>
          <w:tcPr>
            <w:tcW w:w="1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C03E09"/>
        </w:tc>
      </w:tr>
      <w:tr w14:paraId="01BC82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B17663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20</w:t>
            </w:r>
          </w:p>
        </w:tc>
        <w:tc>
          <w:tcPr>
            <w:tcW w:w="20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6FE6A3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刷新重置</w:t>
            </w:r>
          </w:p>
        </w:tc>
        <w:tc>
          <w:tcPr>
            <w:tcW w:w="42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DC7B13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F5刷新</w:t>
            </w:r>
          </w:p>
        </w:tc>
        <w:tc>
          <w:tcPr>
            <w:tcW w:w="16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58BEF6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恢复初始状态</w:t>
            </w:r>
          </w:p>
        </w:tc>
        <w:tc>
          <w:tcPr>
            <w:tcW w:w="1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C1049F"/>
        </w:tc>
      </w:tr>
    </w:tbl>
    <w:p w14:paraId="3CD15835">
      <w:pPr>
        <w:pStyle w:val="3"/>
        <w:spacing w:before="200"/>
      </w:pPr>
      <w:r>
        <w:t>7. 错误处理测试</w:t>
      </w:r>
    </w:p>
    <w:tbl>
      <w:tblPr>
        <w:tblStyle w:val="11"/>
        <w:tblW w:w="100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00"/>
        <w:gridCol w:w="2000"/>
        <w:gridCol w:w="4200"/>
        <w:gridCol w:w="1680"/>
        <w:gridCol w:w="1600"/>
      </w:tblGrid>
      <w:tr w14:paraId="5667A1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E7E6E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A124E3"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#</w:t>
            </w:r>
          </w:p>
        </w:tc>
        <w:tc>
          <w:tcPr>
            <w:tcW w:w="20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E7E6E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16A1F1"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测试项</w:t>
            </w:r>
          </w:p>
        </w:tc>
        <w:tc>
          <w:tcPr>
            <w:tcW w:w="42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E7E6E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37668A"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16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E7E6E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8231C5"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预期结果</w:t>
            </w:r>
          </w:p>
        </w:tc>
        <w:tc>
          <w:tcPr>
            <w:tcW w:w="1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shd w:val="clear" w:color="auto" w:fill="E7E6E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3695FF">
            <w:r>
              <w:rPr>
                <w:rFonts w:ascii="宋体" w:hAnsi="宋体" w:eastAsia="宋体" w:cs="宋体"/>
                <w:b/>
                <w:bCs/>
                <w:sz w:val="21"/>
                <w:szCs w:val="21"/>
              </w:rPr>
              <w:t>实际结果</w:t>
            </w:r>
          </w:p>
        </w:tc>
      </w:tr>
      <w:tr w14:paraId="163A95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A52053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21</w:t>
            </w:r>
          </w:p>
        </w:tc>
        <w:tc>
          <w:tcPr>
            <w:tcW w:w="20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8A0FB6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未上传提问</w:t>
            </w:r>
          </w:p>
        </w:tc>
        <w:tc>
          <w:tcPr>
            <w:tcW w:w="42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E1F18C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不上传直接提问</w:t>
            </w:r>
          </w:p>
        </w:tc>
        <w:tc>
          <w:tcPr>
            <w:tcW w:w="16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3FEDE3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提示先上传PDF</w:t>
            </w:r>
          </w:p>
        </w:tc>
        <w:tc>
          <w:tcPr>
            <w:tcW w:w="1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1506E8"/>
        </w:tc>
      </w:tr>
      <w:tr w14:paraId="5B8403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4D9215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22</w:t>
            </w:r>
          </w:p>
        </w:tc>
        <w:tc>
          <w:tcPr>
            <w:tcW w:w="20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27BEA6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网络错误</w:t>
            </w:r>
          </w:p>
        </w:tc>
        <w:tc>
          <w:tcPr>
            <w:tcW w:w="42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3F7786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断网后操作</w:t>
            </w:r>
          </w:p>
        </w:tc>
        <w:tc>
          <w:tcPr>
            <w:tcW w:w="16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3B8A34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友好错误提示</w:t>
            </w:r>
          </w:p>
        </w:tc>
        <w:tc>
          <w:tcPr>
            <w:tcW w:w="1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62D0C1"/>
        </w:tc>
      </w:tr>
      <w:tr w14:paraId="5282B4F7">
        <w:tblPrEx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7A2306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23</w:t>
            </w:r>
          </w:p>
        </w:tc>
        <w:tc>
          <w:tcPr>
            <w:tcW w:w="20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22D6FD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后端关闭</w:t>
            </w:r>
          </w:p>
        </w:tc>
        <w:tc>
          <w:tcPr>
            <w:tcW w:w="42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ED3EDFB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关后端后操作</w:t>
            </w:r>
          </w:p>
        </w:tc>
        <w:tc>
          <w:tcPr>
            <w:tcW w:w="168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6C40C9">
            <w:r>
              <w:rPr>
                <w:rFonts w:ascii="宋体" w:hAnsi="宋体" w:eastAsia="宋体" w:cs="宋体"/>
                <w:b w:val="0"/>
                <w:bCs w:val="0"/>
                <w:sz w:val="21"/>
                <w:szCs w:val="21"/>
              </w:rPr>
              <w:t>连接错误提示</w:t>
            </w:r>
          </w:p>
        </w:tc>
        <w:tc>
          <w:tcPr>
            <w:tcW w:w="1600" w:type="dxa"/>
            <w:tcBorders>
              <w:top w:val="single" w:color="000000" w:sz="0" w:space="0"/>
              <w:left w:val="single" w:color="000000" w:sz="0" w:space="0"/>
              <w:bottom w:val="single" w:color="000000" w:sz="0" w:space="0"/>
              <w:right w:val="single" w:color="000000" w:sz="0" w:space="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BB6EB0"/>
        </w:tc>
      </w:tr>
    </w:tbl>
    <w:p w14:paraId="7B3A4F9F">
      <w:pPr>
        <w:pStyle w:val="2"/>
        <w:spacing w:before="300"/>
      </w:pPr>
      <w:r>
        <w:t>五、常用命令</w:t>
      </w:r>
    </w:p>
    <w:p w14:paraId="1754E461">
      <w:pPr>
        <w:ind w:left="200"/>
      </w:pPr>
      <w:r>
        <w:rPr>
          <w:b/>
          <w:bCs/>
          <w:sz w:val="24"/>
          <w:szCs w:val="24"/>
        </w:rPr>
        <w:t>停止服务：</w:t>
      </w:r>
    </w:p>
    <w:p w14:paraId="241C5961">
      <w:pPr>
        <w:shd w:val="clear" w:fill="F5F5F5"/>
        <w:spacing w:before="80" w:after="80"/>
        <w:ind w:left="400"/>
      </w:pPr>
      <w:r>
        <w:rPr>
          <w:rFonts w:ascii="Consolas" w:hAnsi="Consolas" w:eastAsia="Consolas" w:cs="Consolas"/>
          <w:sz w:val="20"/>
          <w:szCs w:val="20"/>
        </w:rPr>
        <w:t>docker compose stop</w:t>
      </w:r>
    </w:p>
    <w:p w14:paraId="1FBB2718">
      <w:pPr>
        <w:ind w:left="200"/>
      </w:pPr>
      <w:r>
        <w:rPr>
          <w:b/>
          <w:bCs/>
          <w:sz w:val="24"/>
          <w:szCs w:val="24"/>
        </w:rPr>
        <w:t>停止并删除容器：</w:t>
      </w:r>
    </w:p>
    <w:p w14:paraId="0CBC514D">
      <w:pPr>
        <w:shd w:val="clear" w:fill="F5F5F5"/>
        <w:spacing w:before="80" w:after="80"/>
        <w:ind w:left="400"/>
      </w:pPr>
      <w:r>
        <w:rPr>
          <w:rFonts w:ascii="Consolas" w:hAnsi="Consolas" w:eastAsia="Consolas" w:cs="Consolas"/>
          <w:sz w:val="20"/>
          <w:szCs w:val="20"/>
        </w:rPr>
        <w:t>docker compose down</w:t>
      </w:r>
    </w:p>
    <w:p w14:paraId="523F1603">
      <w:pPr>
        <w:ind w:left="200"/>
      </w:pPr>
      <w:r>
        <w:rPr>
          <w:b/>
          <w:bCs/>
          <w:sz w:val="24"/>
          <w:szCs w:val="24"/>
        </w:rPr>
        <w:t>重新启动：</w:t>
      </w:r>
    </w:p>
    <w:p w14:paraId="13492BF8">
      <w:pPr>
        <w:shd w:val="clear" w:fill="F5F5F5"/>
        <w:spacing w:before="80" w:after="80"/>
        <w:ind w:left="400"/>
      </w:pPr>
      <w:r>
        <w:rPr>
          <w:rFonts w:ascii="Consolas" w:hAnsi="Consolas" w:eastAsia="Consolas" w:cs="Consolas"/>
          <w:sz w:val="20"/>
          <w:szCs w:val="20"/>
        </w:rPr>
        <w:t>docker compose up -d</w:t>
      </w:r>
    </w:p>
    <w:p w14:paraId="2A4FC1B3">
      <w:pPr>
        <w:ind w:left="200"/>
      </w:pPr>
      <w:r>
        <w:rPr>
          <w:b/>
          <w:bCs/>
          <w:sz w:val="24"/>
          <w:szCs w:val="24"/>
        </w:rPr>
        <w:t>查看日志：</w:t>
      </w:r>
    </w:p>
    <w:p w14:paraId="194BC18F">
      <w:pPr>
        <w:shd w:val="clear" w:fill="F5F5F5"/>
        <w:spacing w:before="80" w:after="80"/>
        <w:ind w:left="400"/>
      </w:pPr>
      <w:r>
        <w:rPr>
          <w:rFonts w:ascii="Consolas" w:hAnsi="Consolas" w:eastAsia="Consolas" w:cs="Consolas"/>
          <w:sz w:val="20"/>
          <w:szCs w:val="20"/>
        </w:rPr>
        <w:t>docker compose logs backend</w:t>
      </w:r>
    </w:p>
    <w:p w14:paraId="407CC276">
      <w:pPr>
        <w:shd w:val="clear" w:fill="F5F5F5"/>
        <w:spacing w:before="80" w:after="80"/>
        <w:ind w:left="400"/>
      </w:pPr>
      <w:r>
        <w:rPr>
          <w:rFonts w:ascii="Consolas" w:hAnsi="Consolas" w:eastAsia="Consolas" w:cs="Consolas"/>
          <w:sz w:val="20"/>
          <w:szCs w:val="20"/>
        </w:rPr>
        <w:t>docker compose logs frontend</w:t>
      </w:r>
    </w:p>
    <w:p w14:paraId="06337565">
      <w:pPr>
        <w:pStyle w:val="2"/>
        <w:spacing w:before="300"/>
      </w:pPr>
      <w:r>
        <w:t>六、提交测试结果</w:t>
      </w:r>
    </w:p>
    <w:p w14:paraId="667F5281">
      <w:r>
        <w:rPr>
          <w:sz w:val="24"/>
          <w:szCs w:val="24"/>
        </w:rPr>
        <w:t>测试完成后，填写《</w:t>
      </w:r>
      <w:r>
        <w:rPr>
          <w:rFonts w:hint="eastAsia"/>
          <w:sz w:val="24"/>
          <w:szCs w:val="24"/>
          <w:lang w:eastAsia="zh-CN"/>
        </w:rPr>
        <w:t>人工</w:t>
      </w:r>
      <w:r>
        <w:rPr>
          <w:sz w:val="24"/>
          <w:szCs w:val="24"/>
        </w:rPr>
        <w:t>测试记录表》，包含：</w:t>
      </w:r>
    </w:p>
    <w:p w14:paraId="078C2E70">
      <w:pPr>
        <w:ind w:left="200"/>
      </w:pPr>
      <w:r>
        <w:rPr>
          <w:sz w:val="24"/>
          <w:szCs w:val="24"/>
        </w:rPr>
        <w:t>• 自动化测试：___ passed / ___ failed / ___ skipped</w:t>
      </w:r>
    </w:p>
    <w:p w14:paraId="19AB4D2A">
      <w:pPr>
        <w:ind w:left="200"/>
      </w:pPr>
      <w:r>
        <w:rPr>
          <w:sz w:val="24"/>
          <w:szCs w:val="24"/>
        </w:rPr>
        <w:t xml:space="preserve">• </w:t>
      </w:r>
      <w:r>
        <w:rPr>
          <w:rFonts w:hint="eastAsia"/>
          <w:sz w:val="24"/>
          <w:szCs w:val="24"/>
          <w:lang w:eastAsia="zh-CN"/>
        </w:rPr>
        <w:t>人工</w:t>
      </w:r>
      <w:r>
        <w:rPr>
          <w:sz w:val="24"/>
          <w:szCs w:val="24"/>
        </w:rPr>
        <w:t>测试：___ 通过 / ___ 未通过</w:t>
      </w:r>
    </w:p>
    <w:p w14:paraId="431CB8F6">
      <w:pPr>
        <w:ind w:left="200"/>
      </w:pPr>
      <w:r>
        <w:rPr>
          <w:sz w:val="24"/>
          <w:szCs w:val="24"/>
        </w:rPr>
        <w:t>• 未通过项说明（如有）</w:t>
      </w:r>
    </w:p>
    <w:p w14:paraId="0B82D7FC">
      <w:pPr>
        <w:spacing w:before="200"/>
      </w:pPr>
      <w:r>
        <w:rPr>
          <w:sz w:val="24"/>
          <w:szCs w:val="24"/>
        </w:rPr>
        <w:t>填好后发送给项目负责人。</w:t>
      </w:r>
    </w:p>
    <w:p w14:paraId="7BCA34F2">
      <w:pPr>
        <w:spacing w:before="400"/>
        <w:jc w:val="center"/>
      </w:pPr>
      <w:r>
        <w:rPr>
          <w:color w:val="666666"/>
          <w:sz w:val="20"/>
          <w:szCs w:val="20"/>
        </w:rPr>
        <w:t>文档版本：2026-03-28</w:t>
      </w:r>
    </w:p>
    <w:sectPr>
      <w:pgSz w:w="12240" w:h="15840"/>
      <w:pgMar w:top="1440" w:right="1080" w:bottom="1440" w:left="108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6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01E77AB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宋体" w:hAnsi="宋体" w:eastAsia="宋体" w:cs="宋体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宋体" w:hAnsi="宋体" w:eastAsia="宋体" w:cs="宋体"/>
      <w:sz w:val="24"/>
      <w:szCs w:val="24"/>
    </w:rPr>
  </w:style>
  <w:style w:type="paragraph" w:styleId="2">
    <w:name w:val="heading 1"/>
    <w:next w:val="1"/>
    <w:qFormat/>
    <w:uiPriority w:val="0"/>
    <w:pPr>
      <w:spacing w:before="240" w:after="240"/>
      <w:outlineLvl w:val="0"/>
    </w:pPr>
    <w:rPr>
      <w:rFonts w:ascii="黑体" w:hAnsi="黑体" w:eastAsia="黑体" w:cs="黑体"/>
      <w:b/>
      <w:bCs/>
      <w:sz w:val="36"/>
      <w:szCs w:val="36"/>
    </w:rPr>
  </w:style>
  <w:style w:type="paragraph" w:styleId="3">
    <w:name w:val="heading 2"/>
    <w:next w:val="1"/>
    <w:qFormat/>
    <w:uiPriority w:val="0"/>
    <w:pPr>
      <w:spacing w:before="180" w:after="180"/>
      <w:outlineLvl w:val="1"/>
    </w:pPr>
    <w:rPr>
      <w:rFonts w:ascii="黑体" w:hAnsi="黑体" w:eastAsia="黑体" w:cs="黑体"/>
      <w:b/>
      <w:bCs/>
      <w:sz w:val="28"/>
      <w:szCs w:val="28"/>
    </w:rPr>
  </w:style>
  <w:style w:type="paragraph" w:styleId="4">
    <w:name w:val="heading 3"/>
    <w:next w:val="1"/>
    <w:qFormat/>
    <w:uiPriority w:val="0"/>
    <w:rPr>
      <w:rFonts w:ascii="宋体" w:hAnsi="宋体" w:eastAsia="宋体" w:cs="宋体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宋体" w:hAnsi="宋体" w:eastAsia="宋体" w:cs="宋体"/>
      <w:i/>
      <w:iCs/>
      <w:color w:val="2E74B5"/>
      <w:sz w:val="24"/>
      <w:szCs w:val="24"/>
    </w:rPr>
  </w:style>
  <w:style w:type="paragraph" w:styleId="6">
    <w:name w:val="heading 5"/>
    <w:next w:val="1"/>
    <w:qFormat/>
    <w:uiPriority w:val="0"/>
    <w:rPr>
      <w:rFonts w:ascii="宋体" w:hAnsi="宋体" w:eastAsia="宋体" w:cs="宋体"/>
      <w:color w:val="2E74B5"/>
      <w:sz w:val="24"/>
      <w:szCs w:val="24"/>
    </w:rPr>
  </w:style>
  <w:style w:type="paragraph" w:styleId="7">
    <w:name w:val="heading 6"/>
    <w:next w:val="1"/>
    <w:qFormat/>
    <w:uiPriority w:val="0"/>
    <w:rPr>
      <w:rFonts w:ascii="宋体" w:hAnsi="宋体" w:eastAsia="宋体" w:cs="宋体"/>
      <w:color w:val="1F4D78"/>
      <w:sz w:val="24"/>
      <w:szCs w:val="24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uiPriority w:val="99"/>
    <w:pPr>
      <w:spacing w:after="0" w:line="240" w:lineRule="auto"/>
    </w:pPr>
    <w:rPr>
      <w:rFonts w:ascii="宋体" w:hAnsi="宋体" w:eastAsia="宋体" w:cs="宋体"/>
      <w:sz w:val="20"/>
      <w:szCs w:val="20"/>
    </w:rPr>
  </w:style>
  <w:style w:type="paragraph" w:styleId="9">
    <w:name w:val="footnote text"/>
    <w:link w:val="17"/>
    <w:semiHidden/>
    <w:unhideWhenUsed/>
    <w:uiPriority w:val="99"/>
    <w:pPr>
      <w:spacing w:after="0" w:line="240" w:lineRule="auto"/>
    </w:pPr>
    <w:rPr>
      <w:rFonts w:ascii="宋体" w:hAnsi="宋体" w:eastAsia="宋体" w:cs="宋体"/>
      <w:sz w:val="20"/>
      <w:szCs w:val="20"/>
    </w:rPr>
  </w:style>
  <w:style w:type="paragraph" w:styleId="10">
    <w:name w:val="Title"/>
    <w:qFormat/>
    <w:uiPriority w:val="0"/>
    <w:rPr>
      <w:rFonts w:ascii="宋体" w:hAnsi="宋体" w:eastAsia="宋体" w:cs="宋体"/>
      <w:sz w:val="56"/>
      <w:szCs w:val="56"/>
    </w:rPr>
  </w:style>
  <w:style w:type="character" w:styleId="13">
    <w:name w:val="endnote reference"/>
    <w:semiHidden/>
    <w:unhideWhenUsed/>
    <w:uiPriority w:val="99"/>
    <w:rPr>
      <w:vertAlign w:val="superscript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character" w:styleId="15">
    <w:name w:val="footnote reference"/>
    <w:semiHidden/>
    <w:unhideWhenUsed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宋体" w:hAnsi="宋体" w:eastAsia="宋体" w:cs="宋体"/>
      <w:sz w:val="24"/>
      <w:szCs w:val="24"/>
    </w:rPr>
  </w:style>
  <w:style w:type="character" w:customStyle="1" w:styleId="17">
    <w:name w:val="Footnote Text Char"/>
    <w:link w:val="9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Words>1133</Words>
  <Characters>1771</Characters>
  <TotalTime>1</TotalTime>
  <ScaleCrop>false</ScaleCrop>
  <LinksUpToDate>false</LinksUpToDate>
  <CharactersWithSpaces>1853</CharactersWithSpaces>
  <Application>WPS Office_12.1.0.25225_F1E327BC-269C-435d-A152-05C5408002CA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2026-03-28T13:16:00Z</dcterms:created>
  <dc:creator>Un-named</dc:creator>
  <cp:lastModifiedBy>Lothric</cp:lastModifiedBy>
  <dcterms:modified xsi:type="dcterms:W3CDTF">2026-03-28T13:19:50Z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eyJoZGlkIjoiOGI2YzE1ODc0ZWIyZjgyZTVhMWJkYTM0OWE0MTY4YzgiLCJ1c2VySWQiOiI2MTkxNjIwNjEifQ==</vt:lpwstr>
  </property>
  <property fmtid="{D5CDD505-2E9C-101B-9397-08002B2CF9AE}" pid="3" name="KSOProductBuildVer">
    <vt:lpwstr>2052-12.1.0.25225</vt:lpwstr>
  </property>
  <property fmtid="{D5CDD505-2E9C-101B-9397-08002B2CF9AE}" pid="4" name="ICV">
    <vt:lpwstr>033B422A8916448D9CF97AB66ED42DD8_12</vt:lpwstr>
  </property>
</Properties>
</file>