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ECB3" w14:textId="77777777" w:rsidR="0022284E" w:rsidRDefault="00000000" w:rsidP="0022284E">
      <w:pPr>
        <w:pStyle w:val="af3"/>
        <w:rPr>
          <w:rFonts w:asciiTheme="majorHAnsi" w:eastAsiaTheme="majorEastAsia" w:hAnsiTheme="majorHAnsi" w:cstheme="majorBidi"/>
          <w:caps/>
          <w:color w:val="2C7FCE" w:themeColor="text2" w:themeTint="99"/>
          <w:sz w:val="68"/>
          <w:szCs w:val="68"/>
        </w:rPr>
      </w:pPr>
      <w:sdt>
        <w:sdtPr>
          <w:rPr>
            <w:rFonts w:asciiTheme="majorHAnsi" w:eastAsiaTheme="majorEastAsia" w:hAnsiTheme="majorHAnsi" w:cstheme="majorBidi"/>
            <w:caps/>
            <w:color w:val="2C7FCE" w:themeColor="text2" w:themeTint="99"/>
            <w:sz w:val="64"/>
            <w:szCs w:val="64"/>
          </w:rPr>
          <w:alias w:val="標題"/>
          <w:tag w:val=""/>
          <w:id w:val="797192764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sz w:val="68"/>
            <w:szCs w:val="68"/>
          </w:rPr>
        </w:sdtEndPr>
        <w:sdtContent>
          <w:r w:rsidR="0022284E">
            <w:rPr>
              <w:rFonts w:asciiTheme="majorHAnsi" w:eastAsiaTheme="majorEastAsia" w:hAnsiTheme="majorHAnsi" w:cstheme="majorBidi" w:hint="eastAsia"/>
              <w:caps/>
              <w:color w:val="2C7FCE" w:themeColor="text2" w:themeTint="99"/>
              <w:sz w:val="64"/>
              <w:szCs w:val="64"/>
            </w:rPr>
            <w:t>深度學習第一次作業</w:t>
          </w:r>
        </w:sdtContent>
      </w:sdt>
    </w:p>
    <w:p w14:paraId="423BF9CD" w14:textId="3FB4B453" w:rsidR="002447E7" w:rsidRDefault="0022284E" w:rsidP="0022284E">
      <w:r>
        <w:rPr>
          <w:rFonts w:hint="eastAsia"/>
        </w:rPr>
        <w:t>學號</w:t>
      </w:r>
      <w:r>
        <w:rPr>
          <w:rFonts w:hint="eastAsia"/>
        </w:rPr>
        <w:t xml:space="preserve">:114206109 </w:t>
      </w:r>
      <w:r>
        <w:rPr>
          <w:rFonts w:hint="eastAsia"/>
        </w:rPr>
        <w:t>學生</w:t>
      </w:r>
      <w:r>
        <w:rPr>
          <w:rFonts w:hint="eastAsia"/>
        </w:rPr>
        <w:t>:</w:t>
      </w:r>
      <w:r>
        <w:rPr>
          <w:rFonts w:hint="eastAsia"/>
        </w:rPr>
        <w:t>林睿</w:t>
      </w:r>
      <w:proofErr w:type="gramStart"/>
      <w:r>
        <w:rPr>
          <w:rFonts w:hint="eastAsia"/>
        </w:rPr>
        <w:t>杰</w:t>
      </w:r>
      <w:proofErr w:type="gramEnd"/>
    </w:p>
    <w:p w14:paraId="1276A54E" w14:textId="77777777" w:rsidR="002447E7" w:rsidRDefault="002447E7">
      <w:r>
        <w:br w:type="page"/>
      </w:r>
    </w:p>
    <w:p w14:paraId="41178E23" w14:textId="483FAFF9" w:rsidR="00163363" w:rsidRDefault="002447E7" w:rsidP="0022284E">
      <w:pPr>
        <w:rPr>
          <w:rFonts w:asciiTheme="majorHAnsi" w:eastAsiaTheme="majorEastAsia" w:hAnsiTheme="majorHAnsi" w:cstheme="majorBidi"/>
          <w:caps/>
          <w:color w:val="2C7FCE" w:themeColor="text2" w:themeTint="99"/>
          <w:sz w:val="64"/>
          <w:szCs w:val="64"/>
        </w:rPr>
      </w:pPr>
      <w:r>
        <w:rPr>
          <w:rFonts w:asciiTheme="majorHAnsi" w:eastAsiaTheme="majorEastAsia" w:hAnsiTheme="majorHAnsi" w:cstheme="majorBidi" w:hint="eastAsia"/>
          <w:caps/>
          <w:color w:val="2C7FCE" w:themeColor="text2" w:themeTint="99"/>
          <w:sz w:val="64"/>
          <w:szCs w:val="64"/>
        </w:rPr>
        <w:lastRenderedPageBreak/>
        <w:t>目錄</w:t>
      </w:r>
    </w:p>
    <w:p w14:paraId="19CCC019" w14:textId="77777777" w:rsidR="002447E7" w:rsidRPr="002447E7" w:rsidRDefault="002447E7" w:rsidP="002447E7">
      <w:pPr>
        <w:pStyle w:val="a9"/>
        <w:numPr>
          <w:ilvl w:val="0"/>
          <w:numId w:val="3"/>
        </w:numPr>
        <w:ind w:leftChars="0"/>
        <w:rPr>
          <w:sz w:val="32"/>
          <w:szCs w:val="32"/>
        </w:rPr>
      </w:pPr>
      <w:r w:rsidRPr="002447E7">
        <w:rPr>
          <w:rFonts w:hint="eastAsia"/>
          <w:sz w:val="32"/>
          <w:szCs w:val="32"/>
        </w:rPr>
        <w:t>實驗目標</w:t>
      </w:r>
    </w:p>
    <w:p w14:paraId="3C035254" w14:textId="323AEE17" w:rsidR="002447E7" w:rsidRPr="002447E7" w:rsidRDefault="002447E7" w:rsidP="002447E7">
      <w:pPr>
        <w:pStyle w:val="a9"/>
        <w:numPr>
          <w:ilvl w:val="0"/>
          <w:numId w:val="3"/>
        </w:numPr>
        <w:ind w:leftChars="0"/>
        <w:rPr>
          <w:sz w:val="32"/>
          <w:szCs w:val="32"/>
        </w:rPr>
      </w:pPr>
      <w:r w:rsidRPr="002447E7">
        <w:rPr>
          <w:rFonts w:hint="eastAsia"/>
          <w:sz w:val="32"/>
          <w:szCs w:val="32"/>
        </w:rPr>
        <w:t>資料集簡介</w:t>
      </w:r>
    </w:p>
    <w:p w14:paraId="17BB1177" w14:textId="30E53B59" w:rsidR="002447E7" w:rsidRPr="002447E7" w:rsidRDefault="002447E7" w:rsidP="002447E7">
      <w:pPr>
        <w:pStyle w:val="a9"/>
        <w:numPr>
          <w:ilvl w:val="0"/>
          <w:numId w:val="3"/>
        </w:numPr>
        <w:ind w:leftChars="0"/>
        <w:rPr>
          <w:sz w:val="32"/>
          <w:szCs w:val="32"/>
        </w:rPr>
      </w:pPr>
      <w:r w:rsidRPr="002447E7">
        <w:rPr>
          <w:rFonts w:hint="eastAsia"/>
          <w:sz w:val="32"/>
          <w:szCs w:val="32"/>
        </w:rPr>
        <w:t>資料前處理方式</w:t>
      </w:r>
    </w:p>
    <w:p w14:paraId="10925B32" w14:textId="18149285" w:rsidR="002447E7" w:rsidRPr="002447E7" w:rsidRDefault="002447E7" w:rsidP="002447E7">
      <w:pPr>
        <w:pStyle w:val="a9"/>
        <w:numPr>
          <w:ilvl w:val="0"/>
          <w:numId w:val="3"/>
        </w:numPr>
        <w:ind w:leftChars="0"/>
        <w:rPr>
          <w:sz w:val="32"/>
          <w:szCs w:val="32"/>
        </w:rPr>
      </w:pPr>
      <w:r w:rsidRPr="002447E7">
        <w:rPr>
          <w:rFonts w:hint="eastAsia"/>
          <w:sz w:val="32"/>
          <w:szCs w:val="32"/>
        </w:rPr>
        <w:t>實驗方法</w:t>
      </w:r>
    </w:p>
    <w:p w14:paraId="57CD4F06" w14:textId="70CFA23F" w:rsidR="002447E7" w:rsidRPr="002447E7" w:rsidRDefault="002447E7" w:rsidP="002447E7">
      <w:pPr>
        <w:pStyle w:val="a9"/>
        <w:numPr>
          <w:ilvl w:val="0"/>
          <w:numId w:val="3"/>
        </w:numPr>
        <w:ind w:leftChars="0"/>
        <w:rPr>
          <w:sz w:val="32"/>
          <w:szCs w:val="32"/>
        </w:rPr>
      </w:pPr>
      <w:r w:rsidRPr="002447E7">
        <w:rPr>
          <w:rFonts w:hint="eastAsia"/>
          <w:sz w:val="32"/>
          <w:szCs w:val="32"/>
        </w:rPr>
        <w:t>實驗結果</w:t>
      </w:r>
    </w:p>
    <w:p w14:paraId="0210A985" w14:textId="6E3542EE" w:rsidR="002447E7" w:rsidRPr="002447E7" w:rsidRDefault="002447E7" w:rsidP="002447E7">
      <w:pPr>
        <w:pStyle w:val="a9"/>
        <w:numPr>
          <w:ilvl w:val="0"/>
          <w:numId w:val="3"/>
        </w:numPr>
        <w:ind w:leftChars="0"/>
        <w:rPr>
          <w:sz w:val="32"/>
          <w:szCs w:val="32"/>
        </w:rPr>
      </w:pPr>
      <w:r w:rsidRPr="002447E7">
        <w:rPr>
          <w:rFonts w:hint="eastAsia"/>
          <w:sz w:val="32"/>
          <w:szCs w:val="32"/>
        </w:rPr>
        <w:t>結論</w:t>
      </w:r>
    </w:p>
    <w:p w14:paraId="7D386188" w14:textId="56D65CF4" w:rsidR="002447E7" w:rsidRDefault="002447E7">
      <w:r>
        <w:br w:type="page"/>
      </w:r>
    </w:p>
    <w:p w14:paraId="442484A1" w14:textId="77777777" w:rsidR="002447E7" w:rsidRPr="00504EBE" w:rsidRDefault="002447E7" w:rsidP="00504EBE">
      <w:pPr>
        <w:pStyle w:val="a9"/>
        <w:numPr>
          <w:ilvl w:val="0"/>
          <w:numId w:val="17"/>
        </w:numPr>
        <w:ind w:leftChars="0"/>
        <w:rPr>
          <w:b/>
          <w:bCs/>
          <w:sz w:val="32"/>
          <w:szCs w:val="32"/>
        </w:rPr>
      </w:pPr>
      <w:r w:rsidRPr="00504EBE">
        <w:rPr>
          <w:rFonts w:hint="eastAsia"/>
          <w:b/>
          <w:bCs/>
          <w:sz w:val="32"/>
          <w:szCs w:val="32"/>
        </w:rPr>
        <w:lastRenderedPageBreak/>
        <w:t>實驗目標</w:t>
      </w:r>
    </w:p>
    <w:p w14:paraId="1D5E9AFA" w14:textId="69CA74EB" w:rsidR="002447E7" w:rsidRPr="002447E7" w:rsidRDefault="002447E7" w:rsidP="002447E7">
      <w:pPr>
        <w:rPr>
          <w:b/>
          <w:bCs/>
        </w:rPr>
      </w:pPr>
      <w:r>
        <w:rPr>
          <w:rFonts w:hint="eastAsia"/>
        </w:rPr>
        <w:t>實驗本資料集對於分類行為下，不同</w:t>
      </w:r>
      <w:r w:rsidR="00A361DA">
        <w:rPr>
          <w:rFonts w:hint="eastAsia"/>
        </w:rPr>
        <w:t>參數</w:t>
      </w:r>
      <w:r>
        <w:rPr>
          <w:rFonts w:hint="eastAsia"/>
        </w:rPr>
        <w:t>對普通</w:t>
      </w:r>
      <w:r w:rsidRPr="002447E7">
        <w:rPr>
          <w:b/>
          <w:bCs/>
        </w:rPr>
        <w:t>Multilayer perceptron</w:t>
      </w:r>
      <w:r>
        <w:rPr>
          <w:rFonts w:hint="eastAsia"/>
          <w:b/>
          <w:bCs/>
        </w:rPr>
        <w:t>(MLP,</w:t>
      </w:r>
      <w:r>
        <w:rPr>
          <w:rFonts w:hint="eastAsia"/>
          <w:b/>
          <w:bCs/>
        </w:rPr>
        <w:t>多層感知器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所造成之影響，以及和</w:t>
      </w:r>
      <w:proofErr w:type="spellStart"/>
      <w:r w:rsidRPr="002447E7">
        <w:rPr>
          <w:b/>
          <w:bCs/>
        </w:rPr>
        <w:t>eXtreme</w:t>
      </w:r>
      <w:proofErr w:type="spellEnd"/>
      <w:r w:rsidRPr="002447E7">
        <w:rPr>
          <w:b/>
          <w:bCs/>
        </w:rPr>
        <w:t xml:space="preserve"> Gradient Boosting </w:t>
      </w:r>
      <w:r>
        <w:rPr>
          <w:rFonts w:hint="eastAsia"/>
          <w:b/>
          <w:bCs/>
        </w:rPr>
        <w:t>(</w:t>
      </w:r>
      <w:proofErr w:type="spellStart"/>
      <w:r w:rsidRPr="002447E7">
        <w:rPr>
          <w:b/>
          <w:bCs/>
        </w:rPr>
        <w:t>XGboost</w:t>
      </w:r>
      <w:proofErr w:type="spellEnd"/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，在準確率，精確性，</w:t>
      </w:r>
      <w:proofErr w:type="gramStart"/>
      <w:r>
        <w:rPr>
          <w:rFonts w:hint="eastAsia"/>
          <w:b/>
          <w:bCs/>
        </w:rPr>
        <w:t>招回率以及</w:t>
      </w:r>
      <w:proofErr w:type="gramEnd"/>
      <w:r w:rsidRPr="002447E7">
        <w:rPr>
          <w:b/>
          <w:bCs/>
        </w:rPr>
        <w:t>F1-score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等評估指標的評價</w:t>
      </w:r>
    </w:p>
    <w:p w14:paraId="4EB8AD75" w14:textId="77777777" w:rsidR="002447E7" w:rsidRPr="00504EBE" w:rsidRDefault="002447E7" w:rsidP="00504EBE">
      <w:pPr>
        <w:pStyle w:val="a9"/>
        <w:numPr>
          <w:ilvl w:val="0"/>
          <w:numId w:val="16"/>
        </w:numPr>
        <w:ind w:leftChars="0"/>
        <w:rPr>
          <w:b/>
          <w:bCs/>
          <w:sz w:val="32"/>
          <w:szCs w:val="32"/>
        </w:rPr>
      </w:pPr>
      <w:r w:rsidRPr="00504EBE">
        <w:rPr>
          <w:rFonts w:hint="eastAsia"/>
          <w:b/>
          <w:bCs/>
          <w:sz w:val="32"/>
          <w:szCs w:val="32"/>
        </w:rPr>
        <w:t>資料集簡介</w:t>
      </w:r>
    </w:p>
    <w:p w14:paraId="06684E8F" w14:textId="77777777" w:rsidR="002447E7" w:rsidRPr="00D75923" w:rsidRDefault="002447E7" w:rsidP="0022284E">
      <w:pPr>
        <w:rPr>
          <w:sz w:val="24"/>
          <w:szCs w:val="24"/>
        </w:rPr>
      </w:pPr>
      <w:proofErr w:type="gramStart"/>
      <w:r w:rsidRPr="00D75923">
        <w:rPr>
          <w:rFonts w:hint="eastAsia"/>
          <w:sz w:val="24"/>
          <w:szCs w:val="24"/>
        </w:rPr>
        <w:t>資料集取自</w:t>
      </w:r>
      <w:proofErr w:type="gramEnd"/>
    </w:p>
    <w:p w14:paraId="78B8EE74" w14:textId="401E6237" w:rsidR="002447E7" w:rsidRPr="00D75923" w:rsidRDefault="002447E7" w:rsidP="0022284E">
      <w:pPr>
        <w:rPr>
          <w:sz w:val="24"/>
          <w:szCs w:val="24"/>
        </w:rPr>
      </w:pPr>
      <w:r w:rsidRPr="00D75923">
        <w:rPr>
          <w:sz w:val="24"/>
          <w:szCs w:val="24"/>
        </w:rPr>
        <w:t>Predict students' dropout and academic</w:t>
      </w:r>
    </w:p>
    <w:p w14:paraId="5D965225" w14:textId="42BC0C7E" w:rsidR="002447E7" w:rsidRDefault="002447E7" w:rsidP="0022284E">
      <w:r w:rsidRPr="002447E7">
        <w:t>successhttps://www.kaggle.com/datasets/thedevastator/higher-education-predictors-of-student-retention/code</w:t>
      </w:r>
    </w:p>
    <w:p w14:paraId="30EB67F2" w14:textId="2C7DADF6" w:rsidR="00C44C3F" w:rsidRPr="00C44C3F" w:rsidRDefault="002447E7" w:rsidP="00C44C3F">
      <w:pPr>
        <w:rPr>
          <w:rFonts w:ascii="新細明體" w:eastAsia="新細明體" w:hAnsi="新細明體" w:cs="新細明體"/>
          <w:color w:val="000000"/>
          <w:sz w:val="16"/>
          <w:szCs w:val="16"/>
        </w:rPr>
      </w:pPr>
      <w:r w:rsidRPr="00D75923">
        <w:rPr>
          <w:rFonts w:hint="eastAsia"/>
          <w:sz w:val="24"/>
          <w:szCs w:val="24"/>
        </w:rPr>
        <w:t>是一份由</w:t>
      </w:r>
      <w:r w:rsidRPr="00D75923">
        <w:rPr>
          <w:rFonts w:hint="eastAsia"/>
          <w:sz w:val="24"/>
          <w:szCs w:val="24"/>
        </w:rPr>
        <w:t>34+1</w:t>
      </w:r>
      <w:r w:rsidRPr="00D75923">
        <w:rPr>
          <w:rFonts w:hint="eastAsia"/>
          <w:sz w:val="24"/>
          <w:szCs w:val="24"/>
        </w:rPr>
        <w:t>個欄位所構成</w:t>
      </w:r>
      <w:r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Marital status、</w:t>
      </w:r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Application mode、Application order、Course、Daytime/evening attendance、Previous qualification、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Nacionality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、Mother's qualification、Father's qualification、Mother's occupation、Father's occupation、Displaced、Educational special needs、Debtor、Tuition fees up to date、Gender、Scholarship holder、Age at enrollment、International、Curricular units 1st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(credited)、Curricular units 1st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(enrolled)、Curricular units 1st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(evaluations)、Curricular units 1st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(approved)、Curricular units 1st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(grade)、Curricular units 1st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(without evaluations)、Curricular units 2nd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(credited)、Curricular units 2nd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(enrolled)、Curricular units 2nd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(evaluations)、Curricular units 2nd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(approved)、Curricular units 2nd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(grade)、Curricular units 2nd </w:t>
      </w:r>
      <w:proofErr w:type="spellStart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>sem</w:t>
      </w:r>
      <w:proofErr w:type="spellEnd"/>
      <w:r w:rsidR="00C44C3F" w:rsidRPr="00C44C3F">
        <w:rPr>
          <w:rFonts w:ascii="新細明體" w:eastAsia="新細明體" w:hAnsi="新細明體" w:cs="新細明體" w:hint="eastAsia"/>
          <w:color w:val="000000"/>
          <w:sz w:val="16"/>
          <w:szCs w:val="16"/>
        </w:rPr>
        <w:t xml:space="preserve"> (without evaluations)、Unemployment rate、Inflation rate、GDP(</w:t>
      </w:r>
      <w:r w:rsidR="00C44C3F" w:rsidRPr="00C44C3F">
        <w:rPr>
          <w:rFonts w:ascii="新細明體" w:eastAsia="新細明體" w:hAnsi="新細明體" w:cs="新細明體"/>
          <w:color w:val="000000"/>
          <w:sz w:val="16"/>
          <w:szCs w:val="16"/>
        </w:rPr>
        <w:t>婚姻狀況、申請方式、申請順序、課程、就讀時段（白天／夜間）、先前學歷、國籍、母親學歷、父親學歷、母親職業、父親職業、是否為流離失所者、是否有特殊教育需求、是否欠款、學費是否繳清、性別、是否為獎學金持有者、入學年齡、是否為國際學生、第一學期課程單元（抵免數）、第一學期課程單元（修課數）、第一學期課程單元（評量次數）、第一學期課程單元（通過數）、第一學期課程單元（平均成績）、第一學期課程單元（未評量數）、第二學期課程單元（抵免數）、第二學期課程單元（修課數）、第二學期課程單元（評量次數）</w:t>
      </w:r>
      <w:r w:rsidR="00C44C3F" w:rsidRPr="00C44C3F">
        <w:rPr>
          <w:rFonts w:ascii="新細明體" w:eastAsia="新細明體" w:hAnsi="新細明體" w:cs="新細明體"/>
          <w:color w:val="000000"/>
          <w:sz w:val="24"/>
          <w:szCs w:val="24"/>
        </w:rPr>
        <w:t>、</w:t>
      </w:r>
      <w:r w:rsidR="00C44C3F" w:rsidRPr="00C44C3F">
        <w:rPr>
          <w:rFonts w:ascii="新細明體" w:eastAsia="新細明體" w:hAnsi="新細明體" w:cs="新細明體"/>
          <w:color w:val="000000"/>
          <w:sz w:val="18"/>
          <w:szCs w:val="18"/>
        </w:rPr>
        <w:t>第二學期課程單元（通過數）、第二學期課程單元（平均成績）、第二學期課程單元（未評量數）、失業率、通貨膨脹率、GDP</w:t>
      </w:r>
      <w:r w:rsidR="00C44C3F" w:rsidRPr="00C44C3F">
        <w:rPr>
          <w:rFonts w:ascii="新細明體" w:eastAsia="新細明體" w:hAnsi="新細明體" w:cs="新細明體" w:hint="eastAsia"/>
          <w:color w:val="000000"/>
          <w:sz w:val="18"/>
          <w:szCs w:val="18"/>
        </w:rPr>
        <w:t>)</w:t>
      </w:r>
      <w:r w:rsidR="00C44C3F">
        <w:rPr>
          <w:rFonts w:ascii="新細明體" w:eastAsia="新細明體" w:hAnsi="新細明體" w:cs="新細明體" w:hint="eastAsia"/>
          <w:color w:val="000000"/>
          <w:sz w:val="24"/>
          <w:szCs w:val="24"/>
        </w:rPr>
        <w:t>以及Target 所組成，分類任務是依照Target分成3類分別是</w:t>
      </w:r>
      <w:r w:rsidR="00C44C3F" w:rsidRPr="00C44C3F">
        <w:rPr>
          <w:rFonts w:ascii="新細明體" w:eastAsia="新細明體" w:hAnsi="新細明體" w:cs="新細明體"/>
          <w:color w:val="000000"/>
          <w:sz w:val="24"/>
          <w:szCs w:val="24"/>
        </w:rPr>
        <w:t>Graduate</w:t>
      </w:r>
      <w:r w:rsidR="00C44C3F">
        <w:rPr>
          <w:rFonts w:ascii="新細明體" w:eastAsia="新細明體" w:hAnsi="新細明體" w:cs="新細明體" w:hint="eastAsia"/>
          <w:color w:val="000000"/>
          <w:sz w:val="24"/>
          <w:szCs w:val="24"/>
        </w:rPr>
        <w:t>、</w:t>
      </w:r>
      <w:r w:rsidR="00C44C3F" w:rsidRPr="00C44C3F">
        <w:rPr>
          <w:rFonts w:ascii="新細明體" w:eastAsia="新細明體" w:hAnsi="新細明體" w:cs="新細明體"/>
          <w:color w:val="000000"/>
          <w:sz w:val="24"/>
          <w:szCs w:val="24"/>
        </w:rPr>
        <w:t>Dropout</w:t>
      </w:r>
      <w:r w:rsidR="00C44C3F">
        <w:rPr>
          <w:rFonts w:ascii="新細明體" w:eastAsia="新細明體" w:hAnsi="新細明體" w:cs="新細明體" w:hint="eastAsia"/>
          <w:color w:val="000000"/>
          <w:sz w:val="24"/>
          <w:szCs w:val="24"/>
        </w:rPr>
        <w:t>、</w:t>
      </w:r>
      <w:r w:rsidR="00C44C3F" w:rsidRPr="00C44C3F">
        <w:rPr>
          <w:rFonts w:ascii="新細明體" w:eastAsia="新細明體" w:hAnsi="新細明體" w:cs="新細明體"/>
          <w:color w:val="000000"/>
          <w:sz w:val="24"/>
          <w:szCs w:val="24"/>
        </w:rPr>
        <w:t>Enrolled</w:t>
      </w:r>
      <w:r w:rsidR="00FE7F76">
        <w:rPr>
          <w:rFonts w:ascii="新細明體" w:eastAsia="新細明體" w:hAnsi="新細明體" w:cs="新細明體" w:hint="eastAsia"/>
          <w:color w:val="000000"/>
          <w:sz w:val="24"/>
          <w:szCs w:val="24"/>
        </w:rPr>
        <w:t>(畢業、退學、在學)</w:t>
      </w:r>
    </w:p>
    <w:p w14:paraId="7CDB554D" w14:textId="3BEF1AB7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7104FF8A" w14:textId="16F44852" w:rsidR="00A361DA" w:rsidRDefault="00A361DA">
      <w:pPr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color w:val="000000"/>
          <w:sz w:val="24"/>
          <w:szCs w:val="24"/>
        </w:rPr>
        <w:br w:type="page"/>
      </w:r>
    </w:p>
    <w:p w14:paraId="48904BB8" w14:textId="46961828" w:rsidR="00A361DA" w:rsidRDefault="00A361DA" w:rsidP="00C44C3F">
      <w:pPr>
        <w:rPr>
          <w:rFonts w:ascii="新細明體" w:eastAsia="新細明體" w:hAnsi="新細明體" w:cs="新細明體" w:hint="eastAsia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lastRenderedPageBreak/>
        <w:t>資料總數為4424</w:t>
      </w:r>
    </w:p>
    <w:p w14:paraId="34872950" w14:textId="4C9D45EC" w:rsidR="00C44C3F" w:rsidRDefault="00A361DA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gramStart"/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熵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值計算</w:t>
      </w:r>
      <w:proofErr w:type="gramEnd"/>
    </w:p>
    <w:p w14:paraId="6593AA2D" w14:textId="4211E7AB" w:rsidR="00A361DA" w:rsidRPr="00C44C3F" w:rsidRDefault="00A361DA" w:rsidP="00C44C3F">
      <w:pPr>
        <w:rPr>
          <w:rFonts w:ascii="新細明體" w:eastAsia="新細明體" w:hAnsi="新細明體" w:cs="新細明體" w:hint="eastAsia"/>
          <w:color w:val="000000"/>
          <w:sz w:val="24"/>
          <w:szCs w:val="24"/>
        </w:rPr>
      </w:pP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H=</w:t>
      </w:r>
      <w:r w:rsidRPr="00A361DA">
        <w:rPr>
          <w:rFonts w:ascii="Cambria Math" w:eastAsia="新細明體" w:hAnsi="Cambria Math" w:cs="Cambria Math"/>
          <w:color w:val="000000"/>
          <w:sz w:val="24"/>
          <w:szCs w:val="24"/>
        </w:rPr>
        <w:t>−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(0.4993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log2</w:t>
      </w:r>
      <w:r>
        <w:rPr>
          <w:rFonts w:ascii="Times New Roman" w:eastAsia="新細明體" w:hAnsi="Times New Roman" w:cs="Times New Roman" w:hint="eastAsia"/>
          <w:color w:val="000000"/>
          <w:sz w:val="24"/>
          <w:szCs w:val="24"/>
        </w:rPr>
        <w:t>*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0.4993+0.3212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log2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</w:t>
      </w:r>
      <w:r>
        <w:rPr>
          <w:rFonts w:ascii="Times New Roman" w:eastAsia="新細明體" w:hAnsi="Times New Roman" w:cs="Times New Roman" w:hint="eastAsia"/>
          <w:color w:val="000000"/>
          <w:sz w:val="24"/>
          <w:szCs w:val="24"/>
        </w:rPr>
        <w:t>*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0.3212+0.1795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log2</w:t>
      </w:r>
      <w:r>
        <w:rPr>
          <w:rFonts w:ascii="Times New Roman" w:eastAsia="新細明體" w:hAnsi="Times New Roman" w:cs="Times New Roman" w:hint="eastAsia"/>
          <w:color w:val="000000"/>
          <w:sz w:val="24"/>
          <w:szCs w:val="24"/>
        </w:rPr>
        <w:t>*</w:t>
      </w:r>
      <w:r w:rsidRPr="00A361DA">
        <w:rPr>
          <w:rFonts w:ascii="新細明體" w:eastAsia="新細明體" w:hAnsi="新細明體" w:cs="新細明體"/>
          <w:color w:val="000000"/>
          <w:sz w:val="24"/>
          <w:szCs w:val="24"/>
        </w:rPr>
        <w:t>0.1795)</w:t>
      </w:r>
    </w:p>
    <w:p w14:paraId="2C8F4DAE" w14:textId="6019406A" w:rsidR="00C44C3F" w:rsidRDefault="00A361DA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H=-(-0.500-0.527-0.446)</w:t>
      </w:r>
    </w:p>
    <w:p w14:paraId="11ADC6B0" w14:textId="1FBC2020" w:rsidR="00A361DA" w:rsidRDefault="00A361DA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H=</w:t>
      </w:r>
      <w:r w:rsidR="00740017">
        <w:rPr>
          <w:rFonts w:ascii="新細明體" w:eastAsia="新細明體" w:hAnsi="新細明體" w:cs="新細明體" w:hint="eastAsia"/>
          <w:color w:val="000000"/>
          <w:sz w:val="24"/>
          <w:szCs w:val="24"/>
        </w:rPr>
        <w:t>1.473</w:t>
      </w:r>
    </w:p>
    <w:p w14:paraId="162CFB53" w14:textId="77777777" w:rsidR="00740017" w:rsidRDefault="00740017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3C71E261" w14:textId="073CB0ED" w:rsidR="00740017" w:rsidRDefault="00740017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740017">
        <w:rPr>
          <w:rFonts w:ascii="新細明體" w:eastAsia="新細明體" w:hAnsi="新細明體" w:cs="新細明體"/>
          <w:color w:val="000000"/>
          <w:sz w:val="24"/>
          <w:szCs w:val="24"/>
        </w:rPr>
        <w:t>資訊增益（Information Gain, IG）</w:t>
      </w:r>
    </w:p>
    <w:p w14:paraId="113AA585" w14:textId="77777777" w:rsidR="0083546D" w:rsidRDefault="0083546D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37DD1E6B" w14:textId="69902BE8" w:rsidR="0083546D" w:rsidRDefault="0083546D" w:rsidP="00C44C3F">
      <w:pPr>
        <w:rPr>
          <w:rFonts w:ascii="新細明體" w:eastAsia="新細明體" w:hAnsi="新細明體" w:cs="新細明體" w:hint="eastAsia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前15名</w:t>
      </w:r>
    </w:p>
    <w:p w14:paraId="48796D31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2nd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(grade) 0.5150</w:t>
      </w:r>
    </w:p>
    <w:p w14:paraId="755EC132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2nd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(approved) 0.4560</w:t>
      </w:r>
    </w:p>
    <w:p w14:paraId="4F26978B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1st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(grade) 0.4539</w:t>
      </w:r>
    </w:p>
    <w:p w14:paraId="16909D6B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1st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(approved) 0.3563</w:t>
      </w:r>
    </w:p>
    <w:p w14:paraId="44F3D741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2nd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(evaluations) 0.1391</w:t>
      </w:r>
    </w:p>
    <w:p w14:paraId="5995BA18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>Tuition fees up to date 0.1325</w:t>
      </w:r>
    </w:p>
    <w:p w14:paraId="6011109F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1st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(evaluations) 0.1302</w:t>
      </w:r>
    </w:p>
    <w:p w14:paraId="09B77ECE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>Course               0.0959</w:t>
      </w:r>
    </w:p>
    <w:p w14:paraId="5F884C8C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>Age at enrollment    0.0895</w:t>
      </w:r>
    </w:p>
    <w:p w14:paraId="0AED7B0B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>Application mode     0.0753</w:t>
      </w:r>
    </w:p>
    <w:p w14:paraId="539602DA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2nd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(enrolled) 0.0727</w:t>
      </w:r>
    </w:p>
    <w:p w14:paraId="3CF84554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Curricular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units</w:t>
      </w:r>
      <w:proofErr w:type="gramEnd"/>
      <w:r w:rsidRPr="0083546D">
        <w:rPr>
          <w:rFonts w:ascii="新細明體" w:eastAsia="新細明體" w:hAnsi="新細明體" w:cs="新細明體"/>
          <w:color w:val="000000"/>
        </w:rPr>
        <w:t xml:space="preserve"> 1st </w:t>
      </w:r>
      <w:proofErr w:type="spellStart"/>
      <w:r w:rsidRPr="0083546D">
        <w:rPr>
          <w:rFonts w:ascii="新細明體" w:eastAsia="新細明體" w:hAnsi="新細明體" w:cs="新細明體"/>
          <w:color w:val="000000"/>
        </w:rPr>
        <w:t>sem</w:t>
      </w:r>
      <w:proofErr w:type="spellEnd"/>
      <w:r w:rsidRPr="0083546D">
        <w:rPr>
          <w:rFonts w:ascii="新細明體" w:eastAsia="新細明體" w:hAnsi="新細明體" w:cs="新細明體"/>
          <w:color w:val="000000"/>
        </w:rPr>
        <w:t xml:space="preserve"> (enrolled) 0.0725</w:t>
      </w:r>
    </w:p>
    <w:p w14:paraId="1B888315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>Scholarship holder   0.0709</w:t>
      </w:r>
    </w:p>
    <w:p w14:paraId="5F196EC1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lastRenderedPageBreak/>
        <w:t xml:space="preserve">Mother's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occupation  0.0491</w:t>
      </w:r>
      <w:proofErr w:type="gramEnd"/>
    </w:p>
    <w:p w14:paraId="6DBACFCE" w14:textId="77777777" w:rsidR="0083546D" w:rsidRPr="0083546D" w:rsidRDefault="0083546D" w:rsidP="0083546D">
      <w:pPr>
        <w:pStyle w:val="a9"/>
        <w:numPr>
          <w:ilvl w:val="0"/>
          <w:numId w:val="22"/>
        </w:numPr>
        <w:ind w:leftChars="0"/>
        <w:rPr>
          <w:rFonts w:ascii="新細明體" w:eastAsia="新細明體" w:hAnsi="新細明體" w:cs="新細明體"/>
          <w:color w:val="000000"/>
        </w:rPr>
      </w:pPr>
      <w:r w:rsidRPr="0083546D">
        <w:rPr>
          <w:rFonts w:ascii="新細明體" w:eastAsia="新細明體" w:hAnsi="新細明體" w:cs="新細明體"/>
          <w:color w:val="000000"/>
        </w:rPr>
        <w:t xml:space="preserve">Father's </w:t>
      </w:r>
      <w:proofErr w:type="gramStart"/>
      <w:r w:rsidRPr="0083546D">
        <w:rPr>
          <w:rFonts w:ascii="新細明體" w:eastAsia="新細明體" w:hAnsi="新細明體" w:cs="新細明體"/>
          <w:color w:val="000000"/>
        </w:rPr>
        <w:t>occupation  0.0445</w:t>
      </w:r>
      <w:proofErr w:type="gramEnd"/>
    </w:p>
    <w:p w14:paraId="2FE6071C" w14:textId="2FF3538D" w:rsidR="0083546D" w:rsidRDefault="0083546D" w:rsidP="0083546D">
      <w:pPr>
        <w:pStyle w:val="a9"/>
        <w:ind w:leftChars="0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color w:val="000000"/>
        </w:rPr>
        <w:t>…</w:t>
      </w:r>
    </w:p>
    <w:p w14:paraId="75636D2E" w14:textId="7ADC47D4" w:rsidR="0083546D" w:rsidRDefault="0083546D" w:rsidP="0083546D">
      <w:pPr>
        <w:pStyle w:val="a9"/>
        <w:ind w:leftChars="0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 w:hint="eastAsia"/>
          <w:color w:val="000000"/>
        </w:rPr>
        <w:t>IG 前5名平均值與target關</w:t>
      </w:r>
      <w:r w:rsidR="00902690">
        <w:rPr>
          <w:rFonts w:ascii="新細明體" w:eastAsia="新細明體" w:hAnsi="新細明體" w:cs="新細明體" w:hint="eastAsia"/>
          <w:color w:val="000000"/>
        </w:rPr>
        <w:t>係</w:t>
      </w: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902690" w14:paraId="64A84203" w14:textId="77777777" w:rsidTr="00902690">
        <w:tc>
          <w:tcPr>
            <w:tcW w:w="8296" w:type="dxa"/>
          </w:tcPr>
          <w:p w14:paraId="49B5F5EC" w14:textId="3AA3575D" w:rsidR="00902690" w:rsidRDefault="00902690" w:rsidP="00902690">
            <w:pPr>
              <w:pStyle w:val="a9"/>
              <w:ind w:leftChars="0" w:left="0"/>
              <w:jc w:val="center"/>
              <w:rPr>
                <w:rFonts w:ascii="新細明體" w:eastAsia="新細明體" w:hAnsi="新細明體" w:cs="新細明體"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A8B1F68" wp14:editId="5968F6BE">
                  <wp:extent cx="4816929" cy="4816929"/>
                  <wp:effectExtent l="0" t="0" r="3175" b="3175"/>
                  <wp:docPr id="19657263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4115" cy="482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6B3548" w14:textId="77777777" w:rsidR="00902690" w:rsidRPr="0083546D" w:rsidRDefault="00902690" w:rsidP="0083546D">
      <w:pPr>
        <w:pStyle w:val="a9"/>
        <w:ind w:leftChars="0"/>
        <w:rPr>
          <w:rFonts w:ascii="新細明體" w:eastAsia="新細明體" w:hAnsi="新細明體" w:cs="新細明體" w:hint="eastAsia"/>
          <w:color w:val="000000"/>
        </w:rPr>
      </w:pPr>
    </w:p>
    <w:p w14:paraId="3758BD64" w14:textId="32B2ECA4" w:rsidR="00740017" w:rsidRPr="00C44C3F" w:rsidRDefault="0083546D" w:rsidP="00C44C3F">
      <w:pPr>
        <w:rPr>
          <w:rFonts w:ascii="新細明體" w:eastAsia="新細明體" w:hAnsi="新細明體" w:cs="新細明體" w:hint="eastAsia"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color w:val="000000"/>
          <w:sz w:val="24"/>
          <w:szCs w:val="24"/>
        </w:rPr>
        <w:br w:type="page"/>
      </w:r>
    </w:p>
    <w:p w14:paraId="5A6FD881" w14:textId="54DFEB52" w:rsidR="00FE7F76" w:rsidRPr="00504EBE" w:rsidRDefault="00FE7F76" w:rsidP="00504EBE">
      <w:pPr>
        <w:pStyle w:val="a9"/>
        <w:numPr>
          <w:ilvl w:val="0"/>
          <w:numId w:val="19"/>
        </w:numPr>
        <w:ind w:leftChars="0"/>
        <w:rPr>
          <w:b/>
          <w:bCs/>
          <w:sz w:val="32"/>
          <w:szCs w:val="32"/>
        </w:rPr>
      </w:pPr>
      <w:r w:rsidRPr="00504EBE">
        <w:rPr>
          <w:rFonts w:hint="eastAsia"/>
          <w:b/>
          <w:bCs/>
          <w:sz w:val="32"/>
          <w:szCs w:val="32"/>
        </w:rPr>
        <w:lastRenderedPageBreak/>
        <w:t>資料前處理</w:t>
      </w:r>
    </w:p>
    <w:p w14:paraId="155E60FE" w14:textId="533FABD0" w:rsidR="00FE7F76" w:rsidRPr="00B225BF" w:rsidRDefault="00FE7F76" w:rsidP="00B225BF">
      <w:pPr>
        <w:pStyle w:val="a9"/>
        <w:numPr>
          <w:ilvl w:val="0"/>
          <w:numId w:val="3"/>
        </w:numPr>
        <w:ind w:leftChars="0"/>
        <w:rPr>
          <w:rFonts w:ascii="新細明體" w:eastAsia="新細明體" w:hAnsi="新細明體" w:cs="新細明體"/>
          <w:color w:val="000000"/>
        </w:rPr>
      </w:pPr>
      <w:r w:rsidRPr="00B225BF">
        <w:rPr>
          <w:rFonts w:ascii="新細明體" w:eastAsia="新細明體" w:hAnsi="新細明體" w:cs="新細明體" w:hint="eastAsia"/>
          <w:color w:val="000000"/>
        </w:rPr>
        <w:t>將</w:t>
      </w:r>
      <w:proofErr w:type="spellStart"/>
      <w:r w:rsidRPr="00B225BF">
        <w:rPr>
          <w:rFonts w:ascii="新細明體" w:eastAsia="新細明體" w:hAnsi="新細明體" w:cs="新細明體" w:hint="eastAsia"/>
          <w:color w:val="000000"/>
        </w:rPr>
        <w:t>Targer</w:t>
      </w:r>
      <w:proofErr w:type="spellEnd"/>
      <w:r w:rsidRPr="00B225BF">
        <w:rPr>
          <w:rFonts w:ascii="新細明體" w:eastAsia="新細明體" w:hAnsi="新細明體" w:cs="新細明體" w:hint="eastAsia"/>
          <w:color w:val="000000"/>
        </w:rPr>
        <w:t>設為</w:t>
      </w:r>
      <w:r w:rsidRPr="00B225BF">
        <w:rPr>
          <w:rFonts w:ascii="新細明體" w:eastAsia="新細明體" w:hAnsi="新細明體" w:cs="新細明體"/>
          <w:color w:val="000000"/>
        </w:rPr>
        <w:t>目標欄位</w:t>
      </w:r>
      <w:r w:rsidR="00B225BF" w:rsidRPr="00B225BF">
        <w:rPr>
          <w:rFonts w:ascii="新細明體" w:eastAsia="新細明體" w:hAnsi="新細明體" w:cs="新細明體" w:hint="eastAsia"/>
          <w:color w:val="000000"/>
        </w:rPr>
        <w:t>，並把</w:t>
      </w:r>
      <w:r w:rsidR="00B225BF" w:rsidRPr="00B225BF">
        <w:rPr>
          <w:rFonts w:ascii="新細明體" w:eastAsia="新細明體" w:hAnsi="新細明體" w:cs="新細明體"/>
          <w:color w:val="000000"/>
        </w:rPr>
        <w:t>Target 轉為</w:t>
      </w:r>
      <w:r w:rsidR="00AA4362">
        <w:rPr>
          <w:rFonts w:ascii="新細明體" w:eastAsia="新細明體" w:hAnsi="新細明體" w:cs="新細明體" w:hint="eastAsia"/>
          <w:color w:val="000000"/>
        </w:rPr>
        <w:t>類別</w:t>
      </w:r>
      <w:r w:rsidR="00B225BF" w:rsidRPr="00B225BF">
        <w:rPr>
          <w:rFonts w:ascii="新細明體" w:eastAsia="新細明體" w:hAnsi="新細明體" w:cs="新細明體"/>
          <w:color w:val="000000"/>
        </w:rPr>
        <w:t>（category）</w:t>
      </w:r>
    </w:p>
    <w:p w14:paraId="68A591A9" w14:textId="699EB12D" w:rsidR="00C44C3F" w:rsidRPr="00B225BF" w:rsidRDefault="00B225BF" w:rsidP="00B225BF">
      <w:pPr>
        <w:pStyle w:val="a9"/>
        <w:numPr>
          <w:ilvl w:val="0"/>
          <w:numId w:val="3"/>
        </w:numPr>
        <w:ind w:leftChars="0"/>
        <w:rPr>
          <w:rFonts w:ascii="新細明體" w:eastAsia="新細明體" w:hAnsi="新細明體" w:cs="新細明體"/>
          <w:color w:val="000000"/>
        </w:rPr>
      </w:pPr>
      <w:r w:rsidRPr="00B225BF">
        <w:rPr>
          <w:rFonts w:ascii="新細明體" w:eastAsia="新細明體" w:hAnsi="新細明體" w:cs="新細明體" w:hint="eastAsia"/>
          <w:color w:val="000000"/>
        </w:rPr>
        <w:t>對數值資料正規化(</w:t>
      </w:r>
      <w:r w:rsidRPr="00B225BF">
        <w:rPr>
          <w:rFonts w:ascii="新細明體" w:eastAsia="新細明體" w:hAnsi="新細明體" w:cs="新細明體"/>
          <w:color w:val="000000"/>
        </w:rPr>
        <w:t>每</w:t>
      </w:r>
      <w:proofErr w:type="gramStart"/>
      <w:r w:rsidRPr="00B225BF">
        <w:rPr>
          <w:rFonts w:ascii="新細明體" w:eastAsia="新細明體" w:hAnsi="新細明體" w:cs="新細明體"/>
          <w:color w:val="000000"/>
        </w:rPr>
        <w:t>個</w:t>
      </w:r>
      <w:proofErr w:type="gramEnd"/>
      <w:r w:rsidRPr="00B225BF">
        <w:rPr>
          <w:rFonts w:ascii="新細明體" w:eastAsia="新細明體" w:hAnsi="新細明體" w:cs="新細明體"/>
          <w:color w:val="000000"/>
        </w:rPr>
        <w:t>數值欄位</w:t>
      </w:r>
      <w:proofErr w:type="gramStart"/>
      <w:r w:rsidRPr="00B225BF">
        <w:rPr>
          <w:rFonts w:ascii="新細明體" w:eastAsia="新細明體" w:hAnsi="新細明體" w:cs="新細明體"/>
          <w:color w:val="000000"/>
        </w:rPr>
        <w:t>變成均值</w:t>
      </w:r>
      <w:proofErr w:type="gramEnd"/>
      <w:r w:rsidRPr="00B225BF">
        <w:rPr>
          <w:rFonts w:ascii="新細明體" w:eastAsia="新細明體" w:hAnsi="新細明體" w:cs="新細明體"/>
          <w:color w:val="000000"/>
        </w:rPr>
        <w:t xml:space="preserve"> 0、標準差 1</w:t>
      </w:r>
      <w:r w:rsidRPr="00B225BF">
        <w:rPr>
          <w:rFonts w:ascii="新細明體" w:eastAsia="新細明體" w:hAnsi="新細明體" w:cs="新細明體" w:hint="eastAsia"/>
          <w:color w:val="000000"/>
        </w:rPr>
        <w:t>)使用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StandardScaler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>()</w:t>
      </w:r>
    </w:p>
    <w:p w14:paraId="5AFEDB58" w14:textId="6B2D7E8F" w:rsidR="00B225BF" w:rsidRPr="00B225BF" w:rsidRDefault="00B225BF" w:rsidP="00B225BF">
      <w:pPr>
        <w:pStyle w:val="a9"/>
        <w:numPr>
          <w:ilvl w:val="0"/>
          <w:numId w:val="3"/>
        </w:numPr>
        <w:ind w:leftChars="0"/>
        <w:jc w:val="left"/>
        <w:rPr>
          <w:rFonts w:ascii="新細明體" w:eastAsia="新細明體" w:hAnsi="新細明體" w:cs="新細明體"/>
          <w:color w:val="000000"/>
        </w:rPr>
      </w:pPr>
      <w:r w:rsidRPr="00B225BF">
        <w:rPr>
          <w:rFonts w:ascii="新細明體" w:eastAsia="新細明體" w:hAnsi="新細明體" w:cs="新細明體" w:hint="eastAsia"/>
          <w:color w:val="000000"/>
        </w:rPr>
        <w:t>對類別資料做</w:t>
      </w:r>
      <w:r w:rsidR="002176CF" w:rsidRPr="002176CF">
        <w:rPr>
          <w:rFonts w:ascii="新細明體" w:eastAsia="新細明體" w:hAnsi="新細明體" w:cs="新細明體"/>
          <w:b/>
          <w:bCs/>
          <w:color w:val="000000"/>
        </w:rPr>
        <w:t>One-Hot Encoding</w:t>
      </w:r>
      <w:r w:rsidRPr="00B225BF">
        <w:rPr>
          <w:rFonts w:ascii="新細明體" w:eastAsia="新細明體" w:hAnsi="新細明體" w:cs="新細明體" w:hint="eastAsia"/>
          <w:color w:val="000000"/>
        </w:rPr>
        <w:t xml:space="preserve"> </w:t>
      </w:r>
    </w:p>
    <w:p w14:paraId="0943A723" w14:textId="4B3C1502" w:rsidR="00B225BF" w:rsidRDefault="00B225BF" w:rsidP="00B225BF">
      <w:pPr>
        <w:jc w:val="left"/>
        <w:rPr>
          <w:rFonts w:ascii="新細明體" w:eastAsia="新細明體" w:hAnsi="新細明體" w:cs="新細明體"/>
          <w:color w:val="000000"/>
        </w:rPr>
      </w:pPr>
      <w:proofErr w:type="spellStart"/>
      <w:proofErr w:type="gramStart"/>
      <w:r w:rsidRPr="00B225BF">
        <w:rPr>
          <w:rFonts w:ascii="新細明體" w:eastAsia="新細明體" w:hAnsi="新細明體" w:cs="新細明體"/>
          <w:color w:val="000000"/>
        </w:rPr>
        <w:t>OneHotEncoder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>(</w:t>
      </w:r>
      <w:proofErr w:type="spellStart"/>
      <w:proofErr w:type="gramEnd"/>
      <w:r w:rsidRPr="00B225BF">
        <w:rPr>
          <w:rFonts w:ascii="新細明體" w:eastAsia="新細明體" w:hAnsi="新細明體" w:cs="新細明體"/>
          <w:color w:val="000000"/>
        </w:rPr>
        <w:t>handle_unknown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 xml:space="preserve">='ignore', 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sparse_output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>=False</w:t>
      </w:r>
    </w:p>
    <w:p w14:paraId="0EFF0E9E" w14:textId="6E04DA6A" w:rsidR="00B225BF" w:rsidRPr="00B225BF" w:rsidRDefault="00B225BF" w:rsidP="00B225BF">
      <w:pPr>
        <w:jc w:val="left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 w:hint="eastAsia"/>
          <w:color w:val="000000"/>
        </w:rPr>
        <w:t>(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handle_unknown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>='ignore'遇到</w:t>
      </w:r>
      <w:r w:rsidRPr="00B225BF">
        <w:rPr>
          <w:rFonts w:ascii="新細明體" w:eastAsia="新細明體" w:hAnsi="新細明體" w:cs="新細明體"/>
          <w:b/>
          <w:bCs/>
          <w:color w:val="000000"/>
        </w:rPr>
        <w:t>訓練沒看過的新類別</w:t>
      </w:r>
      <w:proofErr w:type="gramStart"/>
      <w:r w:rsidRPr="00B225BF">
        <w:rPr>
          <w:rFonts w:ascii="新細明體" w:eastAsia="新細明體" w:hAnsi="新細明體" w:cs="新細明體"/>
          <w:color w:val="000000"/>
        </w:rPr>
        <w:t>不</w:t>
      </w:r>
      <w:proofErr w:type="gramEnd"/>
      <w:r w:rsidRPr="00B225BF">
        <w:rPr>
          <w:rFonts w:ascii="新細明體" w:eastAsia="新細明體" w:hAnsi="新細明體" w:cs="新細明體"/>
          <w:color w:val="000000"/>
        </w:rPr>
        <w:t>會報錯</w:t>
      </w:r>
      <w:r>
        <w:rPr>
          <w:rFonts w:ascii="新細明體" w:eastAsia="新細明體" w:hAnsi="新細明體" w:cs="新細明體" w:hint="eastAsia"/>
          <w:color w:val="000000"/>
        </w:rPr>
        <w:t>，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sparse_output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>=False：回傳</w:t>
      </w:r>
      <w:r w:rsidRPr="00B225BF">
        <w:rPr>
          <w:rFonts w:ascii="新細明體" w:eastAsia="新細明體" w:hAnsi="新細明體" w:cs="新細明體"/>
          <w:b/>
          <w:bCs/>
          <w:color w:val="000000"/>
        </w:rPr>
        <w:t>稠密矩陣</w:t>
      </w:r>
      <w:r>
        <w:rPr>
          <w:rFonts w:ascii="新細明體" w:eastAsia="新細明體" w:hAnsi="新細明體" w:cs="新細明體" w:hint="eastAsia"/>
          <w:color w:val="000000"/>
        </w:rPr>
        <w:t>)</w:t>
      </w:r>
    </w:p>
    <w:p w14:paraId="2FCF1E75" w14:textId="72577159" w:rsidR="00C44C3F" w:rsidRPr="00B225BF" w:rsidRDefault="00B225BF" w:rsidP="00B225BF">
      <w:pPr>
        <w:pStyle w:val="a9"/>
        <w:numPr>
          <w:ilvl w:val="0"/>
          <w:numId w:val="4"/>
        </w:numPr>
        <w:ind w:leftChars="0"/>
        <w:rPr>
          <w:rFonts w:ascii="新細明體" w:eastAsia="新細明體" w:hAnsi="新細明體" w:cs="新細明體"/>
          <w:color w:val="000000"/>
        </w:rPr>
      </w:pPr>
      <w:r w:rsidRPr="00B225BF">
        <w:rPr>
          <w:rFonts w:ascii="新細明體" w:eastAsia="新細明體" w:hAnsi="新細明體" w:cs="新細明體"/>
          <w:color w:val="000000"/>
        </w:rPr>
        <w:t xml:space="preserve">用 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ColumnTransformer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 xml:space="preserve"> 指定對數值欄位套用 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numeric_transformer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 xml:space="preserve">，對類別欄位套用 </w:t>
      </w:r>
      <w:proofErr w:type="spellStart"/>
      <w:r w:rsidRPr="00B225BF">
        <w:rPr>
          <w:rFonts w:ascii="新細明體" w:eastAsia="新細明體" w:hAnsi="新細明體" w:cs="新細明體"/>
          <w:color w:val="000000"/>
        </w:rPr>
        <w:t>categorical_transformer</w:t>
      </w:r>
      <w:proofErr w:type="spellEnd"/>
      <w:r w:rsidRPr="00B225BF">
        <w:rPr>
          <w:rFonts w:ascii="新細明體" w:eastAsia="新細明體" w:hAnsi="新細明體" w:cs="新細明體"/>
          <w:color w:val="000000"/>
        </w:rPr>
        <w:t>，最後</w:t>
      </w:r>
      <w:r w:rsidRPr="00B225BF">
        <w:rPr>
          <w:rFonts w:ascii="新細明體" w:eastAsia="新細明體" w:hAnsi="新細明體" w:cs="新細明體"/>
          <w:b/>
          <w:bCs/>
          <w:color w:val="000000"/>
        </w:rPr>
        <w:t>合併</w:t>
      </w:r>
      <w:r w:rsidRPr="00B225BF">
        <w:rPr>
          <w:rFonts w:ascii="新細明體" w:eastAsia="新細明體" w:hAnsi="新細明體" w:cs="新細明體"/>
          <w:color w:val="000000"/>
        </w:rPr>
        <w:t>成單一特徵矩陣</w:t>
      </w:r>
    </w:p>
    <w:p w14:paraId="65292002" w14:textId="5823EBE3" w:rsidR="00C44C3F" w:rsidRPr="002176CF" w:rsidRDefault="002176CF" w:rsidP="002176CF">
      <w:pPr>
        <w:pStyle w:val="a9"/>
        <w:numPr>
          <w:ilvl w:val="0"/>
          <w:numId w:val="4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2176CF">
        <w:rPr>
          <w:rFonts w:ascii="新細明體" w:eastAsia="新細明體" w:hAnsi="新細明體" w:cs="新細明體" w:hint="eastAsia"/>
          <w:color w:val="000000"/>
        </w:rPr>
        <w:t>對Target資料做</w:t>
      </w:r>
      <w:proofErr w:type="spellStart"/>
      <w:r>
        <w:rPr>
          <w:rFonts w:ascii="新細明體" w:eastAsia="新細明體" w:hAnsi="新細明體" w:cs="新細明體" w:hint="eastAsia"/>
          <w:b/>
          <w:bCs/>
          <w:color w:val="000000"/>
        </w:rPr>
        <w:t>Label</w:t>
      </w:r>
      <w:r w:rsidRPr="002176CF">
        <w:rPr>
          <w:rFonts w:ascii="新細明體" w:eastAsia="新細明體" w:hAnsi="新細明體" w:cs="新細明體"/>
          <w:b/>
          <w:bCs/>
          <w:color w:val="000000"/>
        </w:rPr>
        <w:t>Encoding</w:t>
      </w:r>
      <w:proofErr w:type="spellEnd"/>
      <w:r>
        <w:rPr>
          <w:rFonts w:ascii="新細明體" w:eastAsia="新細明體" w:hAnsi="新細明體" w:cs="新細明體" w:hint="eastAsia"/>
          <w:b/>
          <w:bCs/>
          <w:color w:val="000000"/>
        </w:rPr>
        <w:t>(0到k-1)</w:t>
      </w:r>
    </w:p>
    <w:p w14:paraId="6C0DC40A" w14:textId="3DD2A9E3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55B7D312" w14:textId="0D611A83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15E6FE6C" w14:textId="476E48AC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04F8A1A9" w14:textId="19B61B11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5C777D92" w14:textId="478B9F4C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76AAF0A7" w14:textId="05F544EA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74D8F84B" w14:textId="06084627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18A3E374" w14:textId="07C2340C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7B868D49" w14:textId="148DCCC6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060ED54A" w14:textId="332825FF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486207F6" w14:textId="3C75C8F1" w:rsidR="00C44C3F" w:rsidRPr="00C44C3F" w:rsidRDefault="00C44C3F" w:rsidP="00C44C3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</w:p>
    <w:p w14:paraId="37CCB63D" w14:textId="1D2C41AE" w:rsidR="002176CF" w:rsidRDefault="002176CF">
      <w:pPr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color w:val="000000"/>
          <w:sz w:val="24"/>
          <w:szCs w:val="24"/>
        </w:rPr>
        <w:br w:type="page"/>
      </w:r>
    </w:p>
    <w:p w14:paraId="5090383E" w14:textId="77777777" w:rsidR="002176CF" w:rsidRPr="00504EBE" w:rsidRDefault="002176CF" w:rsidP="00504EBE">
      <w:pPr>
        <w:pStyle w:val="a9"/>
        <w:numPr>
          <w:ilvl w:val="0"/>
          <w:numId w:val="20"/>
        </w:numPr>
        <w:ind w:leftChars="0"/>
        <w:rPr>
          <w:b/>
          <w:bCs/>
          <w:sz w:val="32"/>
          <w:szCs w:val="32"/>
        </w:rPr>
      </w:pPr>
      <w:r w:rsidRPr="00504EBE">
        <w:rPr>
          <w:rFonts w:hint="eastAsia"/>
          <w:b/>
          <w:bCs/>
          <w:sz w:val="32"/>
          <w:szCs w:val="32"/>
        </w:rPr>
        <w:lastRenderedPageBreak/>
        <w:t>實驗方法</w:t>
      </w:r>
    </w:p>
    <w:p w14:paraId="218511DF" w14:textId="77777777" w:rsidR="00D16DC0" w:rsidRPr="00D16DC0" w:rsidRDefault="00D16DC0" w:rsidP="00D16DC0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首先對處理好的資料作</w:t>
      </w:r>
      <w:proofErr w:type="gramStart"/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資料切分</w:t>
      </w:r>
      <w:proofErr w:type="gramEnd"/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，</w:t>
      </w:r>
    </w:p>
    <w:p w14:paraId="4B94AD75" w14:textId="5B1BED3C" w:rsidR="00D16DC0" w:rsidRPr="00D16DC0" w:rsidRDefault="00D16DC0" w:rsidP="00D16DC0">
      <w:pPr>
        <w:pStyle w:val="a9"/>
        <w:numPr>
          <w:ilvl w:val="0"/>
          <w:numId w:val="7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D16DC0">
        <w:rPr>
          <w:rFonts w:ascii="新細明體" w:eastAsia="新細明體" w:hAnsi="新細明體" w:cs="新細明體"/>
          <w:color w:val="000000"/>
          <w:sz w:val="24"/>
          <w:szCs w:val="24"/>
        </w:rPr>
        <w:t>訓練</w:t>
      </w:r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:驗證:測試</w:t>
      </w:r>
      <w:r w:rsidRPr="00D16DC0">
        <w:rPr>
          <w:rFonts w:ascii="新細明體" w:eastAsia="新細明體" w:hAnsi="新細明體" w:cs="新細明體"/>
          <w:color w:val="000000"/>
          <w:sz w:val="24"/>
          <w:szCs w:val="24"/>
        </w:rPr>
        <w:t>-</w:t>
      </w:r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&gt;70:15:1</w:t>
      </w:r>
      <w:r w:rsidR="00902690">
        <w:rPr>
          <w:rFonts w:ascii="新細明體" w:eastAsia="新細明體" w:hAnsi="新細明體" w:cs="新細明體" w:hint="eastAsia"/>
          <w:color w:val="000000"/>
          <w:sz w:val="24"/>
          <w:szCs w:val="24"/>
        </w:rPr>
        <w:t>5</w:t>
      </w:r>
    </w:p>
    <w:p w14:paraId="119269A1" w14:textId="71708EE0" w:rsidR="00D16DC0" w:rsidRPr="00D16DC0" w:rsidRDefault="00D16DC0" w:rsidP="00D16DC0">
      <w:pPr>
        <w:pStyle w:val="a9"/>
        <w:numPr>
          <w:ilvl w:val="0"/>
          <w:numId w:val="7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筆數為-&gt;</w:t>
      </w:r>
      <w:r w:rsidRPr="00D16DC0">
        <w:rPr>
          <w:rFonts w:ascii="Consolas" w:hAnsi="Consolas"/>
          <w:color w:val="CCCCCC"/>
          <w:sz w:val="21"/>
          <w:szCs w:val="21"/>
        </w:rPr>
        <w:t xml:space="preserve"> </w:t>
      </w:r>
      <w:r w:rsidRPr="00D16DC0">
        <w:rPr>
          <w:rFonts w:ascii="新細明體" w:eastAsia="新細明體" w:hAnsi="新細明體" w:cs="新細明體"/>
          <w:color w:val="000000"/>
          <w:sz w:val="24"/>
          <w:szCs w:val="24"/>
        </w:rPr>
        <w:t>3096</w:t>
      </w:r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:664:664</w:t>
      </w:r>
    </w:p>
    <w:p w14:paraId="6913BB13" w14:textId="61CF788D" w:rsidR="00D16DC0" w:rsidRDefault="00D16DC0" w:rsidP="00D16DC0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轉成</w:t>
      </w:r>
      <w:proofErr w:type="spellStart"/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numpy</w:t>
      </w:r>
      <w:proofErr w:type="spellEnd"/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在打包成</w:t>
      </w:r>
      <w:proofErr w:type="spellStart"/>
      <w:r w:rsidRPr="00D16DC0">
        <w:rPr>
          <w:rFonts w:ascii="新細明體" w:eastAsia="新細明體" w:hAnsi="新細明體" w:cs="新細明體"/>
          <w:color w:val="000000"/>
          <w:sz w:val="24"/>
          <w:szCs w:val="24"/>
        </w:rPr>
        <w:t>PyTorch</w:t>
      </w:r>
      <w:proofErr w:type="spellEnd"/>
      <w:r w:rsidRPr="00D16DC0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 Dataset / </w:t>
      </w:r>
      <w:proofErr w:type="spellStart"/>
      <w:r w:rsidRPr="00D16DC0">
        <w:rPr>
          <w:rFonts w:ascii="新細明體" w:eastAsia="新細明體" w:hAnsi="新細明體" w:cs="新細明體"/>
          <w:color w:val="000000"/>
          <w:sz w:val="24"/>
          <w:szCs w:val="24"/>
        </w:rPr>
        <w:t>Dataloader</w:t>
      </w:r>
      <w:proofErr w:type="spellEnd"/>
      <w:r w:rsidRPr="00D16DC0">
        <w:rPr>
          <w:rFonts w:ascii="新細明體" w:eastAsia="新細明體" w:hAnsi="新細明體" w:cs="新細明體" w:hint="eastAsia"/>
          <w:color w:val="000000"/>
          <w:sz w:val="24"/>
          <w:szCs w:val="24"/>
        </w:rPr>
        <w:t>供後續實驗使用</w:t>
      </w:r>
    </w:p>
    <w:p w14:paraId="02751C68" w14:textId="1DAD7DD8" w:rsidR="00D16DC0" w:rsidRDefault="00D16DC0" w:rsidP="00D16DC0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定義MLP模型，皆為1輸入層，</w:t>
      </w:r>
      <w:r>
        <w:rPr>
          <w:rFonts w:ascii="新細明體" w:eastAsia="新細明體" w:hAnsi="新細明體" w:cs="新細明體"/>
          <w:color w:val="000000"/>
          <w:sz w:val="24"/>
          <w:szCs w:val="24"/>
        </w:rPr>
        <w:t>2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隱藏層，</w:t>
      </w:r>
      <w:r>
        <w:rPr>
          <w:rFonts w:ascii="新細明體" w:eastAsia="新細明體" w:hAnsi="新細明體" w:cs="新細明體"/>
          <w:color w:val="000000"/>
          <w:sz w:val="24"/>
          <w:szCs w:val="24"/>
        </w:rPr>
        <w:t>1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輸出層，神經元數量為</w:t>
      </w:r>
    </w:p>
    <w:p w14:paraId="558CEE6C" w14:textId="646421A8" w:rsidR="00D16DC0" w:rsidRDefault="00D16DC0" w:rsidP="00D16DC0">
      <w:pPr>
        <w:pStyle w:val="a9"/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(in,128)-&gt;(128,64)-&gt;(64,32)-&gt;(32,輸出)，激活函數加在輸入及隱藏，分別使用</w:t>
      </w:r>
      <w:proofErr w:type="spellStart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Relu</w:t>
      </w:r>
      <w:proofErr w:type="spellEnd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及</w:t>
      </w:r>
      <w:proofErr w:type="spellStart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Sigmod</w:t>
      </w:r>
      <w:proofErr w:type="spellEnd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。</w:t>
      </w:r>
    </w:p>
    <w:p w14:paraId="006C33AC" w14:textId="59B2DFA9" w:rsidR="00D16DC0" w:rsidRPr="00225D50" w:rsidRDefault="00D16DC0" w:rsidP="00225D50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225D50">
        <w:rPr>
          <w:rFonts w:ascii="新細明體" w:eastAsia="新細明體" w:hAnsi="新細明體" w:cs="新細明體" w:hint="eastAsia"/>
          <w:color w:val="000000"/>
          <w:sz w:val="24"/>
          <w:szCs w:val="24"/>
        </w:rPr>
        <w:t>建立驗證(評估)函式</w:t>
      </w:r>
      <w:r w:rsidR="00225D50" w:rsidRPr="00225D50">
        <w:rPr>
          <w:rFonts w:ascii="新細明體" w:eastAsia="新細明體" w:hAnsi="新細明體" w:cs="新細明體" w:hint="eastAsia"/>
          <w:color w:val="000000"/>
          <w:sz w:val="24"/>
          <w:szCs w:val="24"/>
        </w:rPr>
        <w:t>(下面損失函數使用</w:t>
      </w:r>
      <w:proofErr w:type="spellStart"/>
      <w:r w:rsidR="00225D50" w:rsidRPr="00225D50">
        <w:rPr>
          <w:rFonts w:ascii="新細明體" w:eastAsia="新細明體" w:hAnsi="新細明體" w:cs="新細明體"/>
          <w:color w:val="000000"/>
          <w:sz w:val="24"/>
          <w:szCs w:val="24"/>
        </w:rPr>
        <w:t>nn.</w:t>
      </w:r>
      <w:proofErr w:type="gramStart"/>
      <w:r w:rsidR="00225D50" w:rsidRPr="00225D50">
        <w:rPr>
          <w:rFonts w:ascii="新細明體" w:eastAsia="新細明體" w:hAnsi="新細明體" w:cs="新細明體"/>
          <w:color w:val="000000"/>
          <w:sz w:val="24"/>
          <w:szCs w:val="24"/>
        </w:rPr>
        <w:t>CrossEntropyLoss</w:t>
      </w:r>
      <w:proofErr w:type="spellEnd"/>
      <w:r w:rsidR="00225D50" w:rsidRPr="00225D50">
        <w:rPr>
          <w:rFonts w:ascii="新細明體" w:eastAsia="新細明體" w:hAnsi="新細明體" w:cs="新細明體" w:hint="eastAsia"/>
          <w:color w:val="000000"/>
          <w:sz w:val="24"/>
          <w:szCs w:val="24"/>
        </w:rPr>
        <w:t>() )</w:t>
      </w:r>
      <w:proofErr w:type="gramEnd"/>
    </w:p>
    <w:p w14:paraId="023A1138" w14:textId="323D5660" w:rsidR="00225D50" w:rsidRPr="00225D50" w:rsidRDefault="00225D50" w:rsidP="00225D50">
      <w:pPr>
        <w:pStyle w:val="a9"/>
        <w:numPr>
          <w:ilvl w:val="2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225D50">
        <w:rPr>
          <w:rFonts w:ascii="新細明體" w:eastAsia="新細明體" w:hAnsi="新細明體" w:cs="新細明體"/>
          <w:color w:val="000000"/>
          <w:sz w:val="24"/>
          <w:szCs w:val="24"/>
        </w:rPr>
        <w:t>模型切換成</w:t>
      </w:r>
      <w:r w:rsidRPr="00225D50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評估模式</w:t>
      </w:r>
    </w:p>
    <w:p w14:paraId="1AB4F243" w14:textId="6A99820B" w:rsidR="00225D50" w:rsidRDefault="00225D50" w:rsidP="00225D50">
      <w:pPr>
        <w:pStyle w:val="Web"/>
        <w:numPr>
          <w:ilvl w:val="2"/>
          <w:numId w:val="6"/>
        </w:numPr>
      </w:pPr>
      <w:proofErr w:type="gramStart"/>
      <w:r>
        <w:rPr>
          <w:rFonts w:hint="eastAsia"/>
        </w:rPr>
        <w:t>禁用梯度</w:t>
      </w:r>
      <w:proofErr w:type="gramEnd"/>
      <w:r>
        <w:rPr>
          <w:rFonts w:hint="eastAsia"/>
        </w:rPr>
        <w:t>計算</w:t>
      </w:r>
    </w:p>
    <w:p w14:paraId="4CAE6A85" w14:textId="4AADCB23" w:rsidR="00225D50" w:rsidRDefault="00225D50" w:rsidP="00225D50">
      <w:pPr>
        <w:pStyle w:val="Web"/>
        <w:numPr>
          <w:ilvl w:val="2"/>
          <w:numId w:val="6"/>
        </w:numPr>
      </w:pPr>
      <w:r w:rsidRPr="00225D50">
        <w:t xml:space="preserve">從 </w:t>
      </w:r>
      <w:proofErr w:type="spellStart"/>
      <w:r w:rsidRPr="00225D50">
        <w:t>dataloader</w:t>
      </w:r>
      <w:proofErr w:type="spellEnd"/>
      <w:r w:rsidRPr="00225D50">
        <w:t xml:space="preserve"> 逐批（batch）讀取資料</w:t>
      </w:r>
    </w:p>
    <w:p w14:paraId="3FC5C5E2" w14:textId="50AC3347" w:rsidR="00225D50" w:rsidRDefault="00225D50" w:rsidP="00225D50">
      <w:pPr>
        <w:pStyle w:val="Web"/>
        <w:numPr>
          <w:ilvl w:val="2"/>
          <w:numId w:val="6"/>
        </w:numPr>
      </w:pPr>
      <w:r w:rsidRPr="00225D50">
        <w:t>資料移到 GPU（或 CPU）上</w:t>
      </w:r>
    </w:p>
    <w:p w14:paraId="7E46256B" w14:textId="28DD73FE" w:rsidR="00225D50" w:rsidRDefault="00225D50" w:rsidP="00225D50">
      <w:pPr>
        <w:pStyle w:val="Web"/>
        <w:numPr>
          <w:ilvl w:val="2"/>
          <w:numId w:val="6"/>
        </w:numPr>
      </w:pPr>
      <w:r w:rsidRPr="00225D50">
        <w:t xml:space="preserve">輸入 </w:t>
      </w:r>
      <w:proofErr w:type="spellStart"/>
      <w:r w:rsidRPr="00225D50">
        <w:t>xb</w:t>
      </w:r>
      <w:proofErr w:type="spellEnd"/>
      <w:r w:rsidRPr="00225D50">
        <w:t xml:space="preserve"> 丟進模型，得到「預測的輸出值（logits）」</w:t>
      </w:r>
    </w:p>
    <w:p w14:paraId="15C98F17" w14:textId="44B37479" w:rsidR="00225D50" w:rsidRDefault="00225D50" w:rsidP="00225D50">
      <w:pPr>
        <w:pStyle w:val="Web"/>
        <w:numPr>
          <w:ilvl w:val="2"/>
          <w:numId w:val="6"/>
        </w:numPr>
      </w:pPr>
      <w:r w:rsidRPr="00225D50">
        <w:t>損失函數（criterion）計算</w:t>
      </w:r>
      <w:r w:rsidR="00707739">
        <w:rPr>
          <w:rFonts w:hint="eastAsia"/>
        </w:rPr>
        <w:t>+記錄</w:t>
      </w:r>
      <w:r w:rsidRPr="00225D50">
        <w:t>這一批資料的損失</w:t>
      </w:r>
    </w:p>
    <w:p w14:paraId="00FDF0BB" w14:textId="1E757387" w:rsidR="00225D50" w:rsidRDefault="00225D50" w:rsidP="00225D50">
      <w:pPr>
        <w:pStyle w:val="Web"/>
        <w:numPr>
          <w:ilvl w:val="2"/>
          <w:numId w:val="6"/>
        </w:numPr>
      </w:pPr>
      <w:r w:rsidRPr="00225D50">
        <w:t>把 tensor（GPU 上的值）轉成普通 Python 數字</w:t>
      </w:r>
      <w:r>
        <w:rPr>
          <w:rFonts w:hint="eastAsia"/>
        </w:rPr>
        <w:t>並儲存</w:t>
      </w:r>
    </w:p>
    <w:p w14:paraId="46A63FB2" w14:textId="0A3AC0E1" w:rsidR="00225D50" w:rsidRDefault="00707739" w:rsidP="00225D50">
      <w:pPr>
        <w:pStyle w:val="Web"/>
        <w:numPr>
          <w:ilvl w:val="2"/>
          <w:numId w:val="6"/>
        </w:numPr>
      </w:pPr>
      <w:r>
        <w:rPr>
          <w:rFonts w:hint="eastAsia"/>
        </w:rPr>
        <w:t>算</w:t>
      </w:r>
      <w:r w:rsidR="00225D50" w:rsidRPr="00225D50">
        <w:t>出 logits 中分數最高的類別（最大值的位置）</w:t>
      </w:r>
      <w:r w:rsidR="00225D50">
        <w:rPr>
          <w:rFonts w:hint="eastAsia"/>
        </w:rPr>
        <w:t>-&gt;(</w:t>
      </w:r>
      <w:r w:rsidR="00225D50" w:rsidRPr="00225D50">
        <w:t>模型預測的「類別標籤」</w:t>
      </w:r>
      <w:r w:rsidR="00225D50">
        <w:rPr>
          <w:rFonts w:hint="eastAsia"/>
        </w:rPr>
        <w:t>)</w:t>
      </w:r>
    </w:p>
    <w:p w14:paraId="11FE3AB5" w14:textId="7F84CE4C" w:rsidR="00225D50" w:rsidRDefault="00225D50" w:rsidP="00225D50">
      <w:pPr>
        <w:pStyle w:val="Web"/>
        <w:numPr>
          <w:ilvl w:val="2"/>
          <w:numId w:val="6"/>
        </w:numPr>
      </w:pPr>
      <w:r w:rsidRPr="00225D50">
        <w:t>比對預測結果與真實標籤是否相同。</w:t>
      </w:r>
    </w:p>
    <w:p w14:paraId="3AF8004A" w14:textId="6D0661F7" w:rsidR="009445FE" w:rsidRDefault="00225D50" w:rsidP="00225D50">
      <w:pPr>
        <w:pStyle w:val="Web"/>
        <w:numPr>
          <w:ilvl w:val="2"/>
          <w:numId w:val="6"/>
        </w:numPr>
      </w:pPr>
      <w:r w:rsidRPr="00225D50">
        <w:t>計算整體評估結果</w:t>
      </w:r>
    </w:p>
    <w:p w14:paraId="11CFD40B" w14:textId="6D3F2937" w:rsidR="00225D50" w:rsidRPr="009445FE" w:rsidRDefault="009445FE" w:rsidP="009445FE">
      <w:pPr>
        <w:rPr>
          <w:rFonts w:ascii="新細明體" w:eastAsia="新細明體" w:hAnsi="新細明體" w:cs="新細明體"/>
          <w:sz w:val="24"/>
          <w:szCs w:val="24"/>
        </w:rPr>
      </w:pPr>
      <w:r>
        <w:br w:type="page"/>
      </w:r>
    </w:p>
    <w:p w14:paraId="6339D48C" w14:textId="40B72DA5" w:rsidR="00225D50" w:rsidRPr="00E54D65" w:rsidRDefault="00225D50" w:rsidP="00D75923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E54D65">
        <w:rPr>
          <w:rFonts w:ascii="新細明體" w:eastAsia="新細明體" w:hAnsi="新細明體" w:cs="新細明體" w:hint="eastAsia"/>
          <w:color w:val="000000"/>
          <w:sz w:val="24"/>
          <w:szCs w:val="24"/>
        </w:rPr>
        <w:lastRenderedPageBreak/>
        <w:t>建立訓練函式</w:t>
      </w:r>
    </w:p>
    <w:p w14:paraId="7025488B" w14:textId="5656E385" w:rsidR="009445FE" w:rsidRPr="00E54D65" w:rsidRDefault="009445FE" w:rsidP="009445FE">
      <w:pPr>
        <w:pStyle w:val="a9"/>
        <w:ind w:leftChars="0"/>
        <w:jc w:val="left"/>
        <w:rPr>
          <w:rFonts w:ascii="新細明體" w:eastAsia="新細明體" w:hAnsi="新細明體" w:cs="新細明體"/>
          <w:color w:val="000000"/>
        </w:rPr>
      </w:pPr>
      <w:r w:rsidRPr="00E54D65">
        <w:rPr>
          <w:rFonts w:ascii="新細明體" w:eastAsia="新細明體" w:hAnsi="新細明體" w:cs="新細明體" w:hint="eastAsia"/>
          <w:color w:val="000000"/>
        </w:rPr>
        <w:t>由於</w:t>
      </w:r>
      <w:proofErr w:type="spellStart"/>
      <w:r w:rsidRPr="00E54D65">
        <w:rPr>
          <w:rFonts w:ascii="新細明體" w:eastAsia="新細明體" w:hAnsi="新細明體" w:cs="新細明體" w:hint="eastAsia"/>
          <w:color w:val="000000"/>
        </w:rPr>
        <w:t>Relu</w:t>
      </w:r>
      <w:proofErr w:type="spellEnd"/>
      <w:r w:rsidRPr="00E54D65">
        <w:rPr>
          <w:rFonts w:ascii="新細明體" w:eastAsia="新細明體" w:hAnsi="新細明體" w:cs="新細明體" w:hint="eastAsia"/>
          <w:color w:val="000000"/>
        </w:rPr>
        <w:t xml:space="preserve"> 收斂速度太快訓練回合停止條件</w:t>
      </w:r>
      <w:r w:rsidR="00D75923">
        <w:rPr>
          <w:rFonts w:ascii="新細明體" w:eastAsia="新細明體" w:hAnsi="新細明體" w:cs="新細明體" w:hint="eastAsia"/>
          <w:color w:val="000000"/>
        </w:rPr>
        <w:t>，</w:t>
      </w:r>
      <w:r w:rsidRPr="00E54D65">
        <w:rPr>
          <w:rFonts w:ascii="新細明體" w:eastAsia="新細明體" w:hAnsi="新細明體" w:cs="新細明體" w:hint="eastAsia"/>
          <w:color w:val="000000"/>
        </w:rPr>
        <w:t>使用驗證集早停機制，</w:t>
      </w:r>
      <w:r w:rsidR="00D75923" w:rsidRPr="00E54D65">
        <w:rPr>
          <w:rFonts w:ascii="新細明體" w:eastAsia="新細明體" w:hAnsi="新細明體" w:cs="新細明體" w:hint="eastAsia"/>
          <w:color w:val="000000"/>
        </w:rPr>
        <w:t xml:space="preserve"> </w:t>
      </w:r>
      <w:r w:rsidRPr="00E54D65">
        <w:rPr>
          <w:rFonts w:ascii="新細明體" w:eastAsia="新細明體" w:hAnsi="新細明體" w:cs="新細明體" w:hint="eastAsia"/>
          <w:color w:val="000000"/>
        </w:rPr>
        <w:t>(下圖為訓練300次結果，</w:t>
      </w:r>
      <w:proofErr w:type="spellStart"/>
      <w:r w:rsidRPr="00E54D65">
        <w:rPr>
          <w:rFonts w:ascii="新細明體" w:eastAsia="新細明體" w:hAnsi="新細明體" w:cs="新細明體" w:hint="eastAsia"/>
          <w:color w:val="000000"/>
        </w:rPr>
        <w:t>Relu</w:t>
      </w:r>
      <w:proofErr w:type="spellEnd"/>
      <w:r w:rsidRPr="00E54D65">
        <w:rPr>
          <w:rFonts w:ascii="新細明體" w:eastAsia="新細明體" w:hAnsi="新細明體" w:cs="新細明體" w:hint="eastAsia"/>
          <w:color w:val="000000"/>
        </w:rPr>
        <w:t>收斂太快以至於</w:t>
      </w:r>
      <w:proofErr w:type="gramStart"/>
      <w:r w:rsidRPr="00E54D65">
        <w:rPr>
          <w:rFonts w:ascii="新細明體" w:eastAsia="新細明體" w:hAnsi="新細明體" w:cs="新細明體" w:hint="eastAsia"/>
          <w:color w:val="000000"/>
        </w:rPr>
        <w:t>後面過擬和</w:t>
      </w:r>
      <w:proofErr w:type="gramEnd"/>
      <w:r w:rsidRPr="00E54D65">
        <w:rPr>
          <w:rFonts w:ascii="新細明體" w:eastAsia="新細明體" w:hAnsi="新細明體" w:cs="新細明體" w:hint="eastAsia"/>
          <w:color w:val="000000"/>
        </w:rPr>
        <w:t>)</w:t>
      </w:r>
    </w:p>
    <w:tbl>
      <w:tblPr>
        <w:tblStyle w:val="af9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6"/>
      </w:tblGrid>
      <w:tr w:rsidR="009445FE" w:rsidRPr="00E54D65" w14:paraId="14A58193" w14:textId="77777777" w:rsidTr="009445FE">
        <w:tc>
          <w:tcPr>
            <w:tcW w:w="8296" w:type="dxa"/>
          </w:tcPr>
          <w:p w14:paraId="44F8B787" w14:textId="20AD9D63" w:rsidR="009445FE" w:rsidRPr="00E54D65" w:rsidRDefault="009445FE" w:rsidP="009445FE">
            <w:pPr>
              <w:pStyle w:val="a9"/>
              <w:ind w:leftChars="0" w:left="0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E54D65">
              <w:rPr>
                <w:rFonts w:ascii="新細明體" w:eastAsia="新細明體" w:hAnsi="新細明體" w:cs="新細明體"/>
                <w:noProof/>
                <w:color w:val="000000"/>
              </w:rPr>
              <w:drawing>
                <wp:inline distT="0" distB="0" distL="0" distR="0" wp14:anchorId="3F7B9B0F" wp14:editId="03F85BDB">
                  <wp:extent cx="3717472" cy="1196788"/>
                  <wp:effectExtent l="0" t="0" r="0" b="3810"/>
                  <wp:docPr id="19080078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078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203" cy="120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456A5" w14:textId="66B58B71" w:rsidR="002447E7" w:rsidRPr="00E54D65" w:rsidRDefault="009445FE" w:rsidP="00E54D65">
      <w:pPr>
        <w:ind w:firstLine="400"/>
        <w:rPr>
          <w:rFonts w:ascii="新細明體" w:eastAsia="新細明體" w:hAnsi="新細明體" w:cs="新細明體"/>
          <w:color w:val="000000"/>
        </w:rPr>
      </w:pPr>
      <w:proofErr w:type="gramStart"/>
      <w:r w:rsidRPr="00E54D65">
        <w:rPr>
          <w:rFonts w:ascii="新細明體" w:eastAsia="新細明體" w:hAnsi="新細明體" w:cs="新細明體" w:hint="eastAsia"/>
          <w:color w:val="000000"/>
        </w:rPr>
        <w:t>優化器</w:t>
      </w:r>
      <w:proofErr w:type="gramEnd"/>
      <w:r w:rsidRPr="00E54D65">
        <w:rPr>
          <w:rFonts w:ascii="新細明體" w:eastAsia="新細明體" w:hAnsi="新細明體" w:cs="新細明體" w:hint="eastAsia"/>
          <w:color w:val="000000"/>
        </w:rPr>
        <w:t>使用Adam(學習率0.001</w:t>
      </w:r>
      <w:r w:rsidR="00E54D65" w:rsidRPr="00E54D65">
        <w:rPr>
          <w:rFonts w:ascii="新細明體" w:eastAsia="新細明體" w:hAnsi="新細明體" w:cs="新細明體" w:hint="eastAsia"/>
          <w:color w:val="000000"/>
        </w:rPr>
        <w:t>，權重衰減用L2</w:t>
      </w:r>
      <w:proofErr w:type="gramStart"/>
      <w:r w:rsidR="00E54D65" w:rsidRPr="00E54D65">
        <w:rPr>
          <w:rFonts w:ascii="新細明體" w:eastAsia="新細明體" w:hAnsi="新細明體" w:cs="新細明體" w:hint="eastAsia"/>
          <w:color w:val="000000"/>
        </w:rPr>
        <w:t>正則化</w:t>
      </w:r>
      <w:proofErr w:type="gramEnd"/>
      <w:r w:rsidRPr="00E54D65">
        <w:rPr>
          <w:rFonts w:ascii="新細明體" w:eastAsia="新細明體" w:hAnsi="新細明體" w:cs="新細明體" w:hint="eastAsia"/>
          <w:color w:val="000000"/>
        </w:rPr>
        <w:t>)</w:t>
      </w:r>
    </w:p>
    <w:p w14:paraId="2751C80D" w14:textId="11AED7F6" w:rsidR="00E54D65" w:rsidRPr="00E54D65" w:rsidRDefault="00E54D65" w:rsidP="00E54D65">
      <w:pPr>
        <w:pStyle w:val="a9"/>
        <w:ind w:left="400"/>
        <w:rPr>
          <w:rFonts w:ascii="新細明體" w:eastAsia="新細明體" w:hAnsi="新細明體" w:cs="新細明體"/>
          <w:color w:val="000000"/>
        </w:rPr>
      </w:pPr>
      <w:r w:rsidRPr="00E54D65">
        <w:rPr>
          <w:rFonts w:ascii="新細明體" w:eastAsia="新細明體" w:hAnsi="新細明體" w:cs="新細明體" w:hint="eastAsia"/>
          <w:color w:val="000000"/>
        </w:rPr>
        <w:t>損失函數使用</w:t>
      </w:r>
      <w:proofErr w:type="spellStart"/>
      <w:r w:rsidRPr="00E54D65">
        <w:rPr>
          <w:rFonts w:ascii="新細明體" w:eastAsia="新細明體" w:hAnsi="新細明體" w:cs="新細明體"/>
          <w:color w:val="000000"/>
        </w:rPr>
        <w:t>CrossEntropyLoss</w:t>
      </w:r>
      <w:proofErr w:type="spellEnd"/>
      <w:r w:rsidRPr="00E54D65">
        <w:rPr>
          <w:rFonts w:ascii="新細明體" w:eastAsia="新細明體" w:hAnsi="新細明體" w:cs="新細明體" w:hint="eastAsia"/>
          <w:color w:val="000000"/>
        </w:rPr>
        <w:t>()</w:t>
      </w:r>
    </w:p>
    <w:p w14:paraId="5ADA047E" w14:textId="0053F578" w:rsidR="00D75923" w:rsidRDefault="00E54D65" w:rsidP="001155BF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D75923">
        <w:rPr>
          <w:rFonts w:ascii="新細明體" w:eastAsia="新細明體" w:hAnsi="新細明體" w:cs="新細明體" w:hint="eastAsia"/>
          <w:color w:val="000000"/>
          <w:sz w:val="24"/>
          <w:szCs w:val="24"/>
        </w:rPr>
        <w:t>早停機制說明</w:t>
      </w:r>
      <w:r w:rsidR="00D75923">
        <w:rPr>
          <w:rFonts w:ascii="新細明體" w:eastAsia="新細明體" w:hAnsi="新細明體" w:cs="新細明體" w:hint="eastAsia"/>
          <w:color w:val="000000"/>
          <w:sz w:val="24"/>
          <w:szCs w:val="24"/>
        </w:rPr>
        <w:t>，</w:t>
      </w:r>
      <w:r w:rsidR="00D75923" w:rsidRPr="00D75923">
        <w:rPr>
          <w:rFonts w:ascii="新細明體" w:eastAsia="新細明體" w:hAnsi="新細明體" w:cs="新細明體" w:hint="eastAsia"/>
          <w:color w:val="000000"/>
          <w:sz w:val="24"/>
          <w:szCs w:val="24"/>
        </w:rPr>
        <w:t>最大</w:t>
      </w:r>
      <w:r w:rsidR="00D75923" w:rsidRPr="00D75923">
        <w:rPr>
          <w:rFonts w:ascii="新細明體" w:eastAsia="新細明體" w:hAnsi="新細明體" w:cs="新細明體"/>
          <w:color w:val="000000"/>
          <w:sz w:val="24"/>
          <w:szCs w:val="24"/>
        </w:rPr>
        <w:t>EPOCHS=300,</w:t>
      </w:r>
      <w:r w:rsidR="00D75923">
        <w:rPr>
          <w:rFonts w:ascii="新細明體" w:eastAsia="新細明體" w:hAnsi="新細明體" w:cs="新細明體" w:hint="eastAsia"/>
          <w:color w:val="000000"/>
          <w:sz w:val="24"/>
          <w:szCs w:val="24"/>
        </w:rPr>
        <w:t>30次沒進步還原權重</w:t>
      </w:r>
    </w:p>
    <w:p w14:paraId="10E034C1" w14:textId="23EB60A8" w:rsidR="006260A0" w:rsidRPr="001155BF" w:rsidRDefault="006260A0" w:rsidP="001155BF">
      <w:pPr>
        <w:pStyle w:val="a9"/>
        <w:numPr>
          <w:ilvl w:val="0"/>
          <w:numId w:val="6"/>
        </w:numPr>
        <w:ind w:leftChars="0"/>
        <w:jc w:val="left"/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分別對各種參數實驗準確率為</w:t>
      </w:r>
      <w:proofErr w:type="gramStart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最佳之</w:t>
      </w:r>
      <w:proofErr w:type="gramEnd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方法(層數、</w:t>
      </w:r>
      <w:proofErr w:type="spellStart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Patch_</w:t>
      </w:r>
      <w:r w:rsidRPr="006260A0">
        <w:rPr>
          <w:rFonts w:ascii="新細明體" w:eastAsia="新細明體" w:hAnsi="新細明體" w:cs="新細明體"/>
          <w:color w:val="000000"/>
          <w:sz w:val="24"/>
          <w:szCs w:val="24"/>
        </w:rPr>
        <w:t>size</w:t>
      </w:r>
      <w:proofErr w:type="spellEnd"/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、激活函數、初始學習率)</w:t>
      </w:r>
    </w:p>
    <w:p w14:paraId="33090125" w14:textId="07109D41" w:rsidR="007179CE" w:rsidRPr="007179CE" w:rsidRDefault="007179CE" w:rsidP="007179CE">
      <w:pPr>
        <w:pStyle w:val="a9"/>
        <w:numPr>
          <w:ilvl w:val="0"/>
          <w:numId w:val="6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訓練 </w:t>
      </w: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XGBoost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 模型</w:t>
      </w:r>
    </w:p>
    <w:p w14:paraId="37AA1EA8" w14:textId="5062CC63" w:rsidR="007179CE" w:rsidRPr="00341657" w:rsidRDefault="007179CE" w:rsidP="00341657">
      <w:pPr>
        <w:pStyle w:val="a9"/>
        <w:numPr>
          <w:ilvl w:val="2"/>
          <w:numId w:val="6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341657">
        <w:rPr>
          <w:rFonts w:ascii="新細明體" w:eastAsia="新細明體" w:hAnsi="新細明體" w:cs="新細明體" w:hint="eastAsia"/>
          <w:color w:val="000000"/>
          <w:sz w:val="24"/>
          <w:szCs w:val="24"/>
        </w:rPr>
        <w:t>建立模型</w:t>
      </w:r>
    </w:p>
    <w:p w14:paraId="4790513C" w14:textId="199D7696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n_estimators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=200,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t xml:space="preserve"> 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樹的數量</w:t>
      </w:r>
    </w:p>
    <w:p w14:paraId="06894218" w14:textId="208B1AFD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max_depth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=6, 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每棵樹的最大深度</w:t>
      </w:r>
    </w:p>
    <w:p w14:paraId="5AB93748" w14:textId="0D518DDB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learning_rate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=0.05, 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學習率（步長）</w:t>
      </w:r>
    </w:p>
    <w:p w14:paraId="0E8AB793" w14:textId="32D706D2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subsample=0.8, 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資料取樣比例</w:t>
      </w:r>
    </w:p>
    <w:p w14:paraId="7AB143E3" w14:textId="45307710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colsample_bytree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 xml:space="preserve">=0.8, 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特徵取樣比例</w:t>
      </w:r>
    </w:p>
    <w:p w14:paraId="7D865239" w14:textId="30E0C25B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random_state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=42,</w:t>
      </w:r>
      <w:r w:rsidRPr="007179CE"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隨機種子</w:t>
      </w:r>
    </w:p>
    <w:p w14:paraId="250D512A" w14:textId="78DA47FF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use_label_encoder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=False,</w:t>
      </w:r>
      <w:r w:rsidRPr="007179CE">
        <w:rPr>
          <w:rFonts w:ascii="新細明體" w:eastAsia="新細明體" w:hAnsi="新細明體" w:cs="新細明體" w:hint="eastAsia"/>
          <w:color w:val="000000"/>
          <w:sz w:val="24"/>
          <w:szCs w:val="24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關掉舊的 label encoder 警告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(設false)</w:t>
      </w:r>
    </w:p>
    <w:p w14:paraId="0AEF86DC" w14:textId="09572711" w:rsidR="007179CE" w:rsidRPr="007179CE" w:rsidRDefault="007179CE" w:rsidP="007179CE">
      <w:pPr>
        <w:pStyle w:val="a9"/>
        <w:numPr>
          <w:ilvl w:val="1"/>
          <w:numId w:val="11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eval_metric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='</w:t>
      </w:r>
      <w:proofErr w:type="spellStart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mlogloss</w:t>
      </w:r>
      <w:proofErr w:type="spellEnd"/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'  </w:t>
      </w: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-&gt;</w:t>
      </w:r>
      <w:r w:rsidRPr="007179CE">
        <w:rPr>
          <w:rFonts w:ascii="新細明體" w:eastAsia="新細明體" w:hAnsi="新細明體" w:cs="新細明體"/>
          <w:color w:val="000000"/>
          <w:sz w:val="24"/>
          <w:szCs w:val="24"/>
        </w:rPr>
        <w:t>多分類損失函數</w:t>
      </w:r>
    </w:p>
    <w:p w14:paraId="53486529" w14:textId="50FFD1EB" w:rsidR="007179CE" w:rsidRDefault="00341657" w:rsidP="001155BF">
      <w:pPr>
        <w:pStyle w:val="a9"/>
        <w:numPr>
          <w:ilvl w:val="2"/>
          <w:numId w:val="15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color w:val="000000"/>
          <w:sz w:val="24"/>
          <w:szCs w:val="24"/>
        </w:rPr>
        <w:t>訓練模型</w:t>
      </w:r>
    </w:p>
    <w:p w14:paraId="06848466" w14:textId="471D1353" w:rsidR="006260A0" w:rsidRDefault="001155BF" w:rsidP="001155BF">
      <w:pPr>
        <w:pStyle w:val="a9"/>
        <w:numPr>
          <w:ilvl w:val="2"/>
          <w:numId w:val="15"/>
        </w:numPr>
        <w:ind w:leftChars="0"/>
        <w:rPr>
          <w:rFonts w:ascii="新細明體" w:eastAsia="新細明體" w:hAnsi="新細明體" w:cs="新細明體"/>
          <w:color w:val="000000"/>
          <w:sz w:val="24"/>
          <w:szCs w:val="24"/>
        </w:rPr>
      </w:pPr>
      <w:r w:rsidRPr="001155BF">
        <w:rPr>
          <w:rFonts w:ascii="新細明體" w:eastAsia="新細明體" w:hAnsi="新細明體" w:cs="新細明體"/>
          <w:color w:val="000000"/>
          <w:sz w:val="24"/>
          <w:szCs w:val="24"/>
        </w:rPr>
        <w:lastRenderedPageBreak/>
        <w:t>驗證集與測試集預測</w:t>
      </w:r>
    </w:p>
    <w:p w14:paraId="31CE0185" w14:textId="2823D5B5" w:rsidR="001155BF" w:rsidRPr="006260A0" w:rsidRDefault="006260A0" w:rsidP="006260A0">
      <w:pPr>
        <w:rPr>
          <w:rFonts w:ascii="新細明體" w:eastAsia="新細明體" w:hAnsi="新細明體" w:cs="新細明體" w:hint="eastAsia"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color w:val="000000"/>
          <w:sz w:val="24"/>
          <w:szCs w:val="24"/>
        </w:rPr>
        <w:br w:type="page"/>
      </w:r>
    </w:p>
    <w:p w14:paraId="052B26C8" w14:textId="77777777" w:rsidR="001155BF" w:rsidRPr="00504EBE" w:rsidRDefault="001155BF" w:rsidP="00504EBE">
      <w:pPr>
        <w:pStyle w:val="a9"/>
        <w:numPr>
          <w:ilvl w:val="0"/>
          <w:numId w:val="21"/>
        </w:numPr>
        <w:ind w:leftChars="0"/>
        <w:rPr>
          <w:b/>
          <w:bCs/>
          <w:sz w:val="32"/>
          <w:szCs w:val="32"/>
        </w:rPr>
      </w:pPr>
      <w:r w:rsidRPr="00504EBE">
        <w:rPr>
          <w:rFonts w:hint="eastAsia"/>
          <w:b/>
          <w:bCs/>
          <w:sz w:val="32"/>
          <w:szCs w:val="32"/>
        </w:rPr>
        <w:lastRenderedPageBreak/>
        <w:t>實驗結果</w:t>
      </w:r>
    </w:p>
    <w:p w14:paraId="7FF8A53F" w14:textId="37308AE8" w:rsidR="00C441A4" w:rsidRDefault="0030789E" w:rsidP="00B615FB">
      <w:pPr>
        <w:pStyle w:val="a9"/>
        <w:numPr>
          <w:ilvl w:val="0"/>
          <w:numId w:val="24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隱藏層數</w:t>
      </w:r>
    </w:p>
    <w:p w14:paraId="533B90A2" w14:textId="77777777" w:rsidR="0030789E" w:rsidRDefault="0030789E" w:rsidP="0030789E">
      <w:pPr>
        <w:pStyle w:val="a9"/>
        <w:numPr>
          <w:ilvl w:val="0"/>
          <w:numId w:val="23"/>
        </w:numPr>
        <w:ind w:leftChars="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訓練、驗證、測試_</w:t>
      </w:r>
      <w:proofErr w:type="spellStart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batch_size</w:t>
      </w:r>
      <w:proofErr w:type="spellEnd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=256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br/>
        <w:t>IR=0.001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br/>
      </w:r>
      <w:proofErr w:type="gramStart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優化器</w:t>
      </w:r>
      <w:proofErr w:type="gramEnd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:Adam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br/>
        <w:t>weight_decay:L2正則</w:t>
      </w:r>
    </w:p>
    <w:p w14:paraId="49A26985" w14:textId="757C9830" w:rsidR="00B615FB" w:rsidRPr="00B615FB" w:rsidRDefault="00B615FB" w:rsidP="00B615FB">
      <w:pPr>
        <w:ind w:left="400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訓練及驗證</w:t>
      </w:r>
    </w:p>
    <w:p w14:paraId="73EE9116" w14:textId="4244DC81" w:rsidR="0030789E" w:rsidRDefault="0030789E" w:rsidP="0030789E">
      <w:pPr>
        <w:pStyle w:val="a9"/>
        <w:numPr>
          <w:ilvl w:val="0"/>
          <w:numId w:val="23"/>
        </w:numPr>
        <w:ind w:leftChars="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 xml:space="preserve">2隱藏 </w:t>
      </w:r>
      <w:proofErr w:type="spellStart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Relu</w:t>
      </w:r>
      <w:proofErr w:type="spellEnd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(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in,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128,64,32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,3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)</w:t>
      </w:r>
    </w:p>
    <w:p w14:paraId="2348A6F1" w14:textId="75987131" w:rsidR="00AB1EE8" w:rsidRPr="00AB1EE8" w:rsidRDefault="00AB1EE8" w:rsidP="00AB1EE8">
      <w:pPr>
        <w:ind w:left="40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AB1EE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最佳 epoch = 37</w:t>
      </w:r>
    </w:p>
    <w:p w14:paraId="12ED6EC4" w14:textId="4403CC5B" w:rsidR="0030789E" w:rsidRPr="0030789E" w:rsidRDefault="0030789E" w:rsidP="0030789E">
      <w:pPr>
        <w:pStyle w:val="a9"/>
        <w:numPr>
          <w:ilvl w:val="0"/>
          <w:numId w:val="23"/>
        </w:numPr>
        <w:ind w:leftChars="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 xml:space="preserve">5隱藏 </w:t>
      </w:r>
      <w:proofErr w:type="spellStart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Relu</w:t>
      </w:r>
      <w:proofErr w:type="spellEnd"/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(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in,512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,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256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,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128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,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62</w:t>
      </w:r>
      <w: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,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32</w:t>
      </w:r>
      <w: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,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16,3</w:t>
      </w:r>
      <w:r w:rsidRPr="0030789E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)</w:t>
      </w:r>
    </w:p>
    <w:p w14:paraId="67D9A7C9" w14:textId="5A9C2FA4" w:rsidR="0030789E" w:rsidRDefault="00AB1EE8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AB1EE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最佳 epoch = 18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615FB" w14:paraId="1D295095" w14:textId="77777777" w:rsidTr="00B615FB">
        <w:tc>
          <w:tcPr>
            <w:tcW w:w="8296" w:type="dxa"/>
          </w:tcPr>
          <w:p w14:paraId="1A0A6DF7" w14:textId="09E57891" w:rsidR="00B615FB" w:rsidRDefault="00B615FB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B615FB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434F02B4" wp14:editId="62132699">
                  <wp:extent cx="5099957" cy="2102366"/>
                  <wp:effectExtent l="0" t="0" r="5715" b="0"/>
                  <wp:docPr id="16243368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3368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426" cy="210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44632" w14:textId="77777777" w:rsidR="00AB1EE8" w:rsidRDefault="00AB1EE8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615FB" w14:paraId="56849D3F" w14:textId="77777777" w:rsidTr="00B615FB">
        <w:tc>
          <w:tcPr>
            <w:tcW w:w="8296" w:type="dxa"/>
          </w:tcPr>
          <w:p w14:paraId="669AAA50" w14:textId="0FEC7950" w:rsidR="00B615FB" w:rsidRDefault="00B615FB" w:rsidP="00B615FB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B615FB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DF6A0D0" wp14:editId="77C8B2D0">
                  <wp:extent cx="2334986" cy="1307783"/>
                  <wp:effectExtent l="0" t="0" r="8255" b="6985"/>
                  <wp:docPr id="9560442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0442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016" cy="131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10407" w14:textId="610AC62D" w:rsidR="00B615FB" w:rsidRDefault="00B615FB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lastRenderedPageBreak/>
        <w:t>測試</w:t>
      </w:r>
      <w:r w:rsidR="00A4329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，</w:t>
      </w:r>
      <w:r w:rsidR="00A4329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下面值分別為(</w:t>
      </w:r>
      <w:r w:rsidR="00A4329B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Accuracy</w:t>
      </w:r>
      <w:r w:rsidR="00A4329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="00A4329B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Precision</w:t>
      </w:r>
      <w:r w:rsidR="00A4329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="00A4329B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Recall</w:t>
      </w:r>
      <w:r w:rsidR="00A4329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="00A4329B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F1</w:t>
      </w:r>
      <w:r w:rsidR="00A4329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59F1" w14:paraId="6A58E039" w14:textId="77777777" w:rsidTr="00EF59F1">
        <w:tc>
          <w:tcPr>
            <w:tcW w:w="8296" w:type="dxa"/>
          </w:tcPr>
          <w:p w14:paraId="1DD0B267" w14:textId="0C14E77F" w:rsidR="00EF59F1" w:rsidRDefault="00EF59F1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EF59F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19019BC0" wp14:editId="5E7FFFC8">
                  <wp:extent cx="5034643" cy="558324"/>
                  <wp:effectExtent l="0" t="0" r="0" b="0"/>
                  <wp:docPr id="98261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6170" name=""/>
                          <pic:cNvPicPr/>
                        </pic:nvPicPr>
                        <pic:blipFill rotWithShape="1">
                          <a:blip r:embed="rId11"/>
                          <a:srcRect r="33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9882" cy="567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B7A84" w14:textId="77777777" w:rsidR="00EF59F1" w:rsidRPr="00A4329B" w:rsidRDefault="00EF59F1" w:rsidP="00A4329B">
      <w:pPr>
        <w:jc w:val="left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F59F1" w14:paraId="17F33048" w14:textId="77777777" w:rsidTr="00EF59F1">
        <w:tc>
          <w:tcPr>
            <w:tcW w:w="4148" w:type="dxa"/>
          </w:tcPr>
          <w:p w14:paraId="4FBDE1B6" w14:textId="1EC017B3" w:rsidR="00EF59F1" w:rsidRDefault="00EF59F1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EF59F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4A59FFC6" wp14:editId="44567F13">
                  <wp:extent cx="2377697" cy="2381704"/>
                  <wp:effectExtent l="0" t="0" r="3810" b="0"/>
                  <wp:docPr id="13141948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948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026" cy="240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288DF81" w14:textId="180B26DE" w:rsidR="00EF59F1" w:rsidRDefault="000F4E63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EF59F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EDEDC4D" wp14:editId="46B66504">
                  <wp:extent cx="2377697" cy="2381704"/>
                  <wp:effectExtent l="0" t="0" r="3810" b="0"/>
                  <wp:docPr id="9639934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948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026" cy="240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DB743" w14:textId="00CDBCB4" w:rsidR="00A4329B" w:rsidRDefault="00EF59F1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故得知2層效果較5層好</w:t>
      </w:r>
    </w:p>
    <w:p w14:paraId="4C87622A" w14:textId="254ED001" w:rsidR="00EF59F1" w:rsidRDefault="00A4329B" w:rsidP="00A4329B">
      <w:pP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br w:type="page"/>
      </w:r>
    </w:p>
    <w:p w14:paraId="1CC0BD24" w14:textId="2862468C" w:rsidR="00EF59F1" w:rsidRPr="00696AEC" w:rsidRDefault="00EF59F1" w:rsidP="00EF59F1">
      <w:pPr>
        <w:pStyle w:val="a9"/>
        <w:numPr>
          <w:ilvl w:val="0"/>
          <w:numId w:val="24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  <w:sz w:val="28"/>
          <w:szCs w:val="28"/>
        </w:rPr>
      </w:pPr>
      <w:r w:rsidRPr="00696AEC">
        <w:rPr>
          <w:rFonts w:ascii="新細明體" w:eastAsia="新細明體" w:hAnsi="新細明體" w:cs="新細明體"/>
          <w:b/>
          <w:bCs/>
          <w:color w:val="000000"/>
          <w:sz w:val="28"/>
          <w:szCs w:val="28"/>
        </w:rPr>
        <w:lastRenderedPageBreak/>
        <w:t>Batch size</w:t>
      </w:r>
    </w:p>
    <w:p w14:paraId="61EE0FB5" w14:textId="7DC15698" w:rsidR="00A4329B" w:rsidRPr="00696AEC" w:rsidRDefault="00EF59F1" w:rsidP="00696AEC">
      <w:pPr>
        <w:pStyle w:val="a9"/>
        <w:ind w:leftChars="0" w:left="880"/>
        <w:rPr>
          <w:rFonts w:ascii="新細明體" w:eastAsia="新細明體" w:hAnsi="新細明體" w:cs="新細明體" w:hint="eastAsia"/>
          <w:b/>
          <w:bCs/>
          <w:color w:val="000000"/>
        </w:rPr>
      </w:pPr>
      <w:r w:rsidRPr="0030789E">
        <w:rPr>
          <w:rFonts w:ascii="新細明體" w:eastAsia="新細明體" w:hAnsi="新細明體" w:cs="新細明體"/>
          <w:b/>
          <w:bCs/>
          <w:color w:val="000000"/>
        </w:rPr>
        <w:t>驗證、測試_</w:t>
      </w:r>
      <w:proofErr w:type="spellStart"/>
      <w:r w:rsidRPr="0030789E">
        <w:rPr>
          <w:rFonts w:ascii="新細明體" w:eastAsia="新細明體" w:hAnsi="新細明體" w:cs="新細明體"/>
          <w:b/>
          <w:bCs/>
          <w:color w:val="000000"/>
        </w:rPr>
        <w:t>batch_size</w:t>
      </w:r>
      <w:proofErr w:type="spellEnd"/>
      <w:r w:rsidRPr="0030789E">
        <w:rPr>
          <w:rFonts w:ascii="新細明體" w:eastAsia="新細明體" w:hAnsi="新細明體" w:cs="新細明體"/>
          <w:b/>
          <w:bCs/>
          <w:color w:val="000000"/>
        </w:rPr>
        <w:t>=256</w:t>
      </w:r>
      <w:r w:rsidRPr="0030789E">
        <w:rPr>
          <w:rFonts w:ascii="新細明體" w:eastAsia="新細明體" w:hAnsi="新細明體" w:cs="新細明體"/>
          <w:b/>
          <w:bCs/>
          <w:color w:val="000000"/>
        </w:rPr>
        <w:br/>
        <w:t>IR=0.001</w:t>
      </w:r>
      <w:r w:rsidRPr="0030789E">
        <w:rPr>
          <w:rFonts w:ascii="新細明體" w:eastAsia="新細明體" w:hAnsi="新細明體" w:cs="新細明體"/>
          <w:b/>
          <w:bCs/>
          <w:color w:val="000000"/>
        </w:rPr>
        <w:br/>
      </w:r>
      <w:proofErr w:type="gramStart"/>
      <w:r w:rsidRPr="0030789E">
        <w:rPr>
          <w:rFonts w:ascii="新細明體" w:eastAsia="新細明體" w:hAnsi="新細明體" w:cs="新細明體"/>
          <w:b/>
          <w:bCs/>
          <w:color w:val="000000"/>
        </w:rPr>
        <w:t>優化器</w:t>
      </w:r>
      <w:proofErr w:type="gramEnd"/>
      <w:r w:rsidRPr="0030789E">
        <w:rPr>
          <w:rFonts w:ascii="新細明體" w:eastAsia="新細明體" w:hAnsi="新細明體" w:cs="新細明體"/>
          <w:b/>
          <w:bCs/>
          <w:color w:val="000000"/>
        </w:rPr>
        <w:t>:Adam</w:t>
      </w:r>
      <w:r w:rsidRPr="0030789E">
        <w:rPr>
          <w:rFonts w:ascii="新細明體" w:eastAsia="新細明體" w:hAnsi="新細明體" w:cs="新細明體"/>
          <w:b/>
          <w:bCs/>
          <w:color w:val="000000"/>
        </w:rPr>
        <w:br/>
        <w:t>weight_decay:L2正則</w:t>
      </w:r>
      <w:r w:rsidR="00A4329B" w:rsidRPr="0030789E">
        <w:rPr>
          <w:rFonts w:ascii="新細明體" w:eastAsia="新細明體" w:hAnsi="新細明體" w:cs="新細明體"/>
          <w:b/>
          <w:bCs/>
          <w:color w:val="000000"/>
        </w:rPr>
        <w:br/>
      </w:r>
      <w:r w:rsidR="00A4329B" w:rsidRPr="00A4329B">
        <w:rPr>
          <w:rFonts w:ascii="新細明體" w:eastAsia="新細明體" w:hAnsi="新細明體" w:cs="新細明體" w:hint="eastAsia"/>
          <w:b/>
          <w:bCs/>
          <w:color w:val="000000"/>
        </w:rPr>
        <w:t>訓練</w:t>
      </w:r>
      <w:r w:rsidR="00A4329B" w:rsidRPr="00A4329B">
        <w:rPr>
          <w:rFonts w:ascii="新細明體" w:eastAsia="新細明體" w:hAnsi="新細明體" w:cs="新細明體"/>
          <w:b/>
          <w:bCs/>
          <w:color w:val="000000"/>
        </w:rPr>
        <w:t>b</w:t>
      </w:r>
      <w:r w:rsidR="00A4329B" w:rsidRPr="00A4329B">
        <w:rPr>
          <w:rFonts w:ascii="新細明體" w:eastAsia="新細明體" w:hAnsi="新細明體" w:cs="新細明體" w:hint="eastAsia"/>
          <w:b/>
          <w:bCs/>
          <w:color w:val="000000"/>
        </w:rPr>
        <w:t>atch=256+驗證</w:t>
      </w:r>
    </w:p>
    <w:p w14:paraId="31298708" w14:textId="365843BF" w:rsidR="003D400F" w:rsidRPr="003D400F" w:rsidRDefault="003D400F" w:rsidP="003D400F">
      <w:pPr>
        <w:pStyle w:val="a9"/>
        <w:numPr>
          <w:ilvl w:val="0"/>
          <w:numId w:val="23"/>
        </w:numPr>
        <w:ind w:leftChars="0"/>
        <w:jc w:val="left"/>
        <w:rPr>
          <w:rFonts w:ascii="新細明體" w:eastAsia="新細明體" w:hAnsi="新細明體" w:cs="新細明體" w:hint="eastAsia"/>
          <w:b/>
          <w:bCs/>
          <w:color w:val="000000"/>
          <w:sz w:val="16"/>
          <w:szCs w:val="16"/>
        </w:rPr>
      </w:pPr>
      <w:r w:rsidRPr="003D400F">
        <w:rPr>
          <w:rFonts w:ascii="新細明體" w:eastAsia="新細明體" w:hAnsi="新細明體" w:cs="新細明體"/>
          <w:b/>
          <w:bCs/>
          <w:color w:val="000000"/>
          <w:sz w:val="16"/>
          <w:szCs w:val="16"/>
        </w:rPr>
        <w:t>Relu_5N_最佳=18</w:t>
      </w:r>
      <w:r>
        <w:rPr>
          <w:rFonts w:ascii="新細明體" w:eastAsia="新細明體" w:hAnsi="新細明體" w:cs="新細明體" w:hint="eastAsia"/>
          <w:b/>
          <w:bCs/>
          <w:color w:val="000000"/>
          <w:sz w:val="16"/>
          <w:szCs w:val="16"/>
        </w:rPr>
        <w:t>、</w:t>
      </w:r>
      <w:proofErr w:type="spellStart"/>
      <w:r w:rsidRPr="003D400F">
        <w:rPr>
          <w:rFonts w:ascii="新細明體" w:eastAsia="新細明體" w:hAnsi="新細明體" w:cs="新細明體"/>
          <w:b/>
          <w:bCs/>
          <w:color w:val="000000"/>
          <w:sz w:val="16"/>
          <w:szCs w:val="16"/>
        </w:rPr>
        <w:t>Relu</w:t>
      </w:r>
      <w:proofErr w:type="spellEnd"/>
      <w:r w:rsidRPr="003D400F">
        <w:rPr>
          <w:rFonts w:ascii="新細明體" w:eastAsia="新細明體" w:hAnsi="新細明體" w:cs="新細明體"/>
          <w:b/>
          <w:bCs/>
          <w:color w:val="000000"/>
          <w:sz w:val="16"/>
          <w:szCs w:val="16"/>
        </w:rPr>
        <w:t xml:space="preserve"> 最佳=37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186E" w14:paraId="09AA2395" w14:textId="77777777" w:rsidTr="009D186E">
        <w:tc>
          <w:tcPr>
            <w:tcW w:w="8296" w:type="dxa"/>
          </w:tcPr>
          <w:p w14:paraId="015A8B99" w14:textId="4C670B1F" w:rsidR="009D186E" w:rsidRDefault="00C56726" w:rsidP="00C56726">
            <w:pPr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</w:pPr>
            <w:r w:rsidRPr="00C56726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28228F09" wp14:editId="67BBB6E6">
                  <wp:extent cx="3575957" cy="1480583"/>
                  <wp:effectExtent l="0" t="0" r="5715" b="5715"/>
                  <wp:docPr id="4040642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642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691" cy="149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186E" w14:paraId="7B314803" w14:textId="77777777" w:rsidTr="009D186E">
        <w:tc>
          <w:tcPr>
            <w:tcW w:w="8296" w:type="dxa"/>
          </w:tcPr>
          <w:p w14:paraId="5F23CB0B" w14:textId="385CBF65" w:rsidR="009D186E" w:rsidRDefault="00C56726" w:rsidP="00C56726">
            <w:pPr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</w:pPr>
            <w:r w:rsidRPr="00C56726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592764C6" wp14:editId="23ABB85E">
                  <wp:extent cx="3897086" cy="2168604"/>
                  <wp:effectExtent l="0" t="0" r="8255" b="3175"/>
                  <wp:docPr id="20255794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79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032" cy="21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6B2D4" w14:textId="77777777" w:rsidR="00696AEC" w:rsidRDefault="00696AEC" w:rsidP="00696AEC">
      <w:pPr>
        <w:pStyle w:val="a9"/>
        <w:ind w:leftChars="0" w:left="880"/>
        <w:jc w:val="left"/>
        <w:rPr>
          <w:rFonts w:ascii="新細明體" w:eastAsia="新細明體" w:hAnsi="新細明體" w:cs="新細明體" w:hint="eastAsia"/>
          <w:b/>
          <w:bCs/>
          <w:color w:val="000000"/>
        </w:rPr>
      </w:pPr>
    </w:p>
    <w:p w14:paraId="1CB36CF8" w14:textId="77777777" w:rsidR="00696AEC" w:rsidRDefault="00696AEC">
      <w:pPr>
        <w:rPr>
          <w:rFonts w:ascii="新細明體" w:eastAsia="新細明體" w:hAnsi="新細明體" w:cs="新細明體"/>
          <w:b/>
          <w:bCs/>
          <w:color w:val="000000"/>
        </w:rPr>
      </w:pPr>
      <w:r>
        <w:rPr>
          <w:rFonts w:ascii="新細明體" w:eastAsia="新細明體" w:hAnsi="新細明體" w:cs="新細明體"/>
          <w:b/>
          <w:bCs/>
          <w:color w:val="000000"/>
        </w:rPr>
        <w:br w:type="page"/>
      </w:r>
    </w:p>
    <w:p w14:paraId="7CA9FE5D" w14:textId="083788DF" w:rsidR="00EF59F1" w:rsidRPr="00696AEC" w:rsidRDefault="00C56726" w:rsidP="00B25618">
      <w:pPr>
        <w:pStyle w:val="a9"/>
        <w:numPr>
          <w:ilvl w:val="0"/>
          <w:numId w:val="23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</w:rPr>
      </w:pP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lastRenderedPageBreak/>
        <w:t>訓練</w:t>
      </w:r>
      <w:r w:rsidRPr="00696AEC">
        <w:rPr>
          <w:rFonts w:ascii="新細明體" w:eastAsia="新細明體" w:hAnsi="新細明體" w:cs="新細明體"/>
          <w:b/>
          <w:bCs/>
          <w:color w:val="000000"/>
        </w:rPr>
        <w:t>b</w:t>
      </w: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>atch=1024</w:t>
      </w:r>
      <w:r w:rsidR="00952E39" w:rsidRPr="00696AEC">
        <w:rPr>
          <w:rFonts w:ascii="新細明體" w:eastAsia="新細明體" w:hAnsi="新細明體" w:cs="新細明體" w:hint="eastAsia"/>
          <w:b/>
          <w:bCs/>
          <w:color w:val="000000"/>
        </w:rPr>
        <w:t>+驗證</w:t>
      </w:r>
      <w:r w:rsidR="00B25618" w:rsidRPr="00696AEC">
        <w:rPr>
          <w:rFonts w:ascii="新細明體" w:eastAsia="新細明體" w:hAnsi="新細明體" w:cs="新細明體" w:hint="eastAsia"/>
          <w:b/>
          <w:bCs/>
          <w:color w:val="000000"/>
        </w:rPr>
        <w:t xml:space="preserve">   </w:t>
      </w:r>
      <w:r w:rsidR="00B25618" w:rsidRPr="00696AEC">
        <w:rPr>
          <w:rFonts w:ascii="新細明體" w:eastAsia="新細明體" w:hAnsi="新細明體" w:cs="新細明體"/>
          <w:b/>
          <w:bCs/>
          <w:color w:val="000000"/>
        </w:rPr>
        <w:t>Relu_5N_最佳=</w:t>
      </w:r>
      <w:r w:rsidR="00354E41">
        <w:rPr>
          <w:rFonts w:ascii="新細明體" w:eastAsia="新細明體" w:hAnsi="新細明體" w:cs="新細明體" w:hint="eastAsia"/>
          <w:b/>
          <w:bCs/>
          <w:color w:val="000000"/>
        </w:rPr>
        <w:t>66</w:t>
      </w:r>
      <w:r w:rsidR="00B25618" w:rsidRPr="00696AEC">
        <w:rPr>
          <w:rFonts w:ascii="新細明體" w:eastAsia="新細明體" w:hAnsi="新細明體" w:cs="新細明體" w:hint="eastAsia"/>
          <w:b/>
          <w:bCs/>
          <w:color w:val="000000"/>
        </w:rPr>
        <w:t>、</w:t>
      </w:r>
      <w:proofErr w:type="spellStart"/>
      <w:r w:rsidR="00B25618" w:rsidRPr="00696AEC">
        <w:rPr>
          <w:rFonts w:ascii="新細明體" w:eastAsia="新細明體" w:hAnsi="新細明體" w:cs="新細明體"/>
          <w:b/>
          <w:bCs/>
          <w:color w:val="000000"/>
        </w:rPr>
        <w:t>Relu</w:t>
      </w:r>
      <w:proofErr w:type="spellEnd"/>
      <w:r w:rsidR="00B25618" w:rsidRPr="00696AEC">
        <w:rPr>
          <w:rFonts w:ascii="新細明體" w:eastAsia="新細明體" w:hAnsi="新細明體" w:cs="新細明體"/>
          <w:b/>
          <w:bCs/>
          <w:color w:val="000000"/>
        </w:rPr>
        <w:t xml:space="preserve"> 最佳=</w:t>
      </w:r>
      <w:r w:rsidR="00354E41">
        <w:rPr>
          <w:rFonts w:ascii="新細明體" w:eastAsia="新細明體" w:hAnsi="新細明體" w:cs="新細明體" w:hint="eastAsia"/>
          <w:b/>
          <w:bCs/>
          <w:color w:val="000000"/>
        </w:rPr>
        <w:t>96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5618" w14:paraId="4AA25BB9" w14:textId="77777777" w:rsidTr="00B25618">
        <w:tc>
          <w:tcPr>
            <w:tcW w:w="8296" w:type="dxa"/>
          </w:tcPr>
          <w:p w14:paraId="1AEB2976" w14:textId="1DC010EA" w:rsidR="00B25618" w:rsidRDefault="00354E41" w:rsidP="00B25618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354E4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6C55B12E" wp14:editId="29747733">
                  <wp:extent cx="3880757" cy="1609584"/>
                  <wp:effectExtent l="0" t="0" r="5715" b="0"/>
                  <wp:docPr id="8259529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9529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850" cy="161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618" w14:paraId="5B630B3A" w14:textId="77777777" w:rsidTr="00B25618">
        <w:tc>
          <w:tcPr>
            <w:tcW w:w="8296" w:type="dxa"/>
          </w:tcPr>
          <w:p w14:paraId="51A5A977" w14:textId="50200C4D" w:rsidR="00B25618" w:rsidRDefault="00354E41" w:rsidP="00B25618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354E4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884C2F5" wp14:editId="2A369769">
                  <wp:extent cx="2635463" cy="1483995"/>
                  <wp:effectExtent l="0" t="0" r="0" b="1905"/>
                  <wp:docPr id="17467993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7993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461" cy="148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B68B4" w14:textId="455D8119" w:rsidR="00EF59F1" w:rsidRDefault="00B25618" w:rsidP="00354E41">
      <w:pPr>
        <w:ind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測試</w:t>
      </w:r>
    </w:p>
    <w:p w14:paraId="12A8D40F" w14:textId="4B5CB073" w:rsidR="00B25618" w:rsidRPr="00AB1EE8" w:rsidRDefault="00B25618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proofErr w:type="spellStart"/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batch_size</w:t>
      </w:r>
      <w:proofErr w:type="spellEnd"/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=256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下面值分別為(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Accuracy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Precision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Recall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F1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5618" w14:paraId="6702EA9C" w14:textId="77777777" w:rsidTr="00B25618">
        <w:tc>
          <w:tcPr>
            <w:tcW w:w="8296" w:type="dxa"/>
          </w:tcPr>
          <w:p w14:paraId="1E8B748C" w14:textId="6DE5BABA" w:rsidR="00B25618" w:rsidRDefault="00A4329B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A4329B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21395839" wp14:editId="2FFA56DA">
                  <wp:extent cx="5274310" cy="580390"/>
                  <wp:effectExtent l="0" t="0" r="2540" b="0"/>
                  <wp:docPr id="3660942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0942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28F30" w14:textId="047EE1CB" w:rsidR="00B25618" w:rsidRDefault="00B25618" w:rsidP="00354E41">
      <w:pPr>
        <w:jc w:val="left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4E41" w14:paraId="7BB04648" w14:textId="77777777" w:rsidTr="00354E41">
        <w:tc>
          <w:tcPr>
            <w:tcW w:w="4148" w:type="dxa"/>
          </w:tcPr>
          <w:p w14:paraId="4FE2E6A9" w14:textId="035DA592" w:rsidR="00354E41" w:rsidRDefault="00354E41" w:rsidP="00354E41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354E4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3AA58B5C" wp14:editId="40E02A3F">
                  <wp:extent cx="2030186" cy="1992973"/>
                  <wp:effectExtent l="0" t="0" r="8255" b="7620"/>
                  <wp:docPr id="1740388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88960" name=""/>
                          <pic:cNvPicPr/>
                        </pic:nvPicPr>
                        <pic:blipFill rotWithShape="1">
                          <a:blip r:embed="rId18"/>
                          <a:srcRect t="1833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667" cy="1995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EB7C93F" w14:textId="58F855E9" w:rsidR="00354E41" w:rsidRDefault="00354E41" w:rsidP="00354E41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354E4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4A04A050" wp14:editId="4AD4D3CB">
                  <wp:extent cx="1921329" cy="1975198"/>
                  <wp:effectExtent l="0" t="0" r="3175" b="6350"/>
                  <wp:docPr id="12184961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961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243" cy="197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BB30A" w14:textId="71D25599" w:rsidR="00354E41" w:rsidRPr="00AB1EE8" w:rsidRDefault="00354E41" w:rsidP="00354E41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proofErr w:type="spellStart"/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batch_size</w:t>
      </w:r>
      <w:proofErr w:type="spellEnd"/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=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1024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下面值分別為(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Accuracy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Precision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Recall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F1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54E41" w14:paraId="0867DAD8" w14:textId="77777777" w:rsidTr="00354E41">
        <w:tc>
          <w:tcPr>
            <w:tcW w:w="8296" w:type="dxa"/>
          </w:tcPr>
          <w:p w14:paraId="07F6214A" w14:textId="215877C6" w:rsidR="00354E41" w:rsidRDefault="00354E41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354E4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9F7AE8F" wp14:editId="0DF096AB">
                  <wp:extent cx="5274310" cy="570230"/>
                  <wp:effectExtent l="0" t="0" r="2540" b="1270"/>
                  <wp:docPr id="20139367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9367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DA44BC" w14:textId="77777777" w:rsidR="00354E41" w:rsidRDefault="00354E41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4E41" w14:paraId="18C42A86" w14:textId="77777777" w:rsidTr="00354E41">
        <w:tc>
          <w:tcPr>
            <w:tcW w:w="4148" w:type="dxa"/>
          </w:tcPr>
          <w:p w14:paraId="5C7358C2" w14:textId="5576BD77" w:rsidR="00354E41" w:rsidRDefault="00354E41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354E4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474F5AB1" wp14:editId="717CAB6E">
                  <wp:extent cx="2317409" cy="2376000"/>
                  <wp:effectExtent l="0" t="0" r="6985" b="5715"/>
                  <wp:docPr id="5134097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4097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409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020E37E" w14:textId="3F6C6EB8" w:rsidR="00354E41" w:rsidRDefault="00AF057C" w:rsidP="00AB1EE8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AF057C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3DE064B5" wp14:editId="348FFF88">
                  <wp:extent cx="2309544" cy="2376000"/>
                  <wp:effectExtent l="0" t="0" r="0" b="5715"/>
                  <wp:docPr id="9926045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6045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544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A2FDB" w14:textId="77777777" w:rsidR="0000257E" w:rsidRDefault="00C01BA1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測試結果為</w:t>
      </w:r>
      <w:proofErr w:type="spellStart"/>
      <w:r w:rsidR="00FB6464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batch_size</w:t>
      </w:r>
      <w:proofErr w:type="spellEnd"/>
      <w:r w:rsidR="00FB6464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=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1024</w:t>
      </w:r>
      <w:r w:rsidR="006256DB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效果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較好</w:t>
      </w:r>
      <w:r w:rsidR="0000257E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，</w:t>
      </w:r>
    </w:p>
    <w:p w14:paraId="4CF7DBA9" w14:textId="79B3B5F8" w:rsidR="00881051" w:rsidRDefault="0000257E" w:rsidP="00AB1EE8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(且有時在</w:t>
      </w:r>
      <w:proofErr w:type="spellStart"/>
      <w: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b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atch_size</w:t>
      </w:r>
      <w:proofErr w:type="spellEnd"/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=1024時Relu_5N  的效果比 Relu_2N好)</w:t>
      </w:r>
    </w:p>
    <w:p w14:paraId="16E88267" w14:textId="683B4A89" w:rsidR="00354E41" w:rsidRDefault="00881051" w:rsidP="00881051">
      <w:pP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br w:type="page"/>
      </w:r>
    </w:p>
    <w:p w14:paraId="1F4939FC" w14:textId="6ABCF538" w:rsidR="004B5693" w:rsidRDefault="004B5693" w:rsidP="004B5693">
      <w:pPr>
        <w:pStyle w:val="a9"/>
        <w:numPr>
          <w:ilvl w:val="0"/>
          <w:numId w:val="24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4B5693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lastRenderedPageBreak/>
        <w:t>初始學習率</w:t>
      </w:r>
    </w:p>
    <w:p w14:paraId="733F6190" w14:textId="0134F8D9" w:rsidR="00881051" w:rsidRPr="00881051" w:rsidRDefault="004B5693" w:rsidP="00881051">
      <w:pPr>
        <w:pStyle w:val="a9"/>
        <w:ind w:leftChars="0" w:left="960"/>
        <w:jc w:val="left"/>
        <w:rPr>
          <w:rFonts w:ascii="新細明體" w:eastAsia="新細明體" w:hAnsi="新細明體" w:cs="新細明體" w:hint="eastAsia"/>
          <w:b/>
          <w:bCs/>
          <w:color w:val="000000"/>
        </w:rPr>
      </w:pPr>
      <w:r w:rsidRPr="004B5693">
        <w:rPr>
          <w:rFonts w:ascii="新細明體" w:eastAsia="新細明體" w:hAnsi="新細明體" w:cs="新細明體"/>
          <w:b/>
          <w:bCs/>
          <w:color w:val="000000"/>
        </w:rPr>
        <w:t>參數設置</w:t>
      </w:r>
      <w:r w:rsidRPr="004B5693">
        <w:rPr>
          <w:rFonts w:ascii="新細明體" w:eastAsia="新細明體" w:hAnsi="新細明體" w:cs="新細明體"/>
          <w:b/>
          <w:bCs/>
          <w:color w:val="000000"/>
        </w:rPr>
        <w:br/>
        <w:t>驗證、測試_</w:t>
      </w:r>
      <w:proofErr w:type="spellStart"/>
      <w:r w:rsidRPr="004B5693">
        <w:rPr>
          <w:rFonts w:ascii="新細明體" w:eastAsia="新細明體" w:hAnsi="新細明體" w:cs="新細明體"/>
          <w:b/>
          <w:bCs/>
          <w:color w:val="000000"/>
        </w:rPr>
        <w:t>batch_size</w:t>
      </w:r>
      <w:proofErr w:type="spellEnd"/>
      <w:r w:rsidRPr="004B5693">
        <w:rPr>
          <w:rFonts w:ascii="新細明體" w:eastAsia="新細明體" w:hAnsi="新細明體" w:cs="新細明體"/>
          <w:b/>
          <w:bCs/>
          <w:color w:val="000000"/>
        </w:rPr>
        <w:t>=256</w:t>
      </w:r>
      <w:r w:rsidRPr="004B5693">
        <w:rPr>
          <w:rFonts w:ascii="新細明體" w:eastAsia="新細明體" w:hAnsi="新細明體" w:cs="新細明體"/>
          <w:b/>
          <w:bCs/>
          <w:color w:val="000000"/>
        </w:rPr>
        <w:br/>
        <w:t>訓練</w:t>
      </w:r>
      <w:proofErr w:type="spellStart"/>
      <w:r w:rsidRPr="004B5693">
        <w:rPr>
          <w:rFonts w:ascii="新細明體" w:eastAsia="新細明體" w:hAnsi="新細明體" w:cs="新細明體"/>
          <w:b/>
          <w:bCs/>
          <w:color w:val="000000"/>
        </w:rPr>
        <w:t>batch_size</w:t>
      </w:r>
      <w:proofErr w:type="spellEnd"/>
      <w:r w:rsidRPr="004B5693">
        <w:rPr>
          <w:rFonts w:ascii="新細明體" w:eastAsia="新細明體" w:hAnsi="新細明體" w:cs="新細明體"/>
          <w:b/>
          <w:bCs/>
          <w:color w:val="000000"/>
        </w:rPr>
        <w:t xml:space="preserve"> </w:t>
      </w:r>
      <w:r w:rsidRPr="004B5693">
        <w:rPr>
          <w:rFonts w:ascii="新細明體" w:eastAsia="新細明體" w:hAnsi="新細明體" w:cs="新細明體"/>
          <w:b/>
          <w:bCs/>
          <w:color w:val="000000"/>
        </w:rPr>
        <w:t>=1024</w:t>
      </w:r>
      <w:r w:rsidRPr="004B5693">
        <w:rPr>
          <w:rFonts w:ascii="新細明體" w:eastAsia="新細明體" w:hAnsi="新細明體" w:cs="新細明體"/>
          <w:b/>
          <w:bCs/>
          <w:color w:val="000000"/>
        </w:rPr>
        <w:br/>
      </w:r>
      <w:proofErr w:type="gramStart"/>
      <w:r w:rsidRPr="004B5693">
        <w:rPr>
          <w:rFonts w:ascii="新細明體" w:eastAsia="新細明體" w:hAnsi="新細明體" w:cs="新細明體"/>
          <w:b/>
          <w:bCs/>
          <w:color w:val="000000"/>
        </w:rPr>
        <w:t>優化器</w:t>
      </w:r>
      <w:proofErr w:type="gramEnd"/>
      <w:r w:rsidRPr="004B5693">
        <w:rPr>
          <w:rFonts w:ascii="新細明體" w:eastAsia="新細明體" w:hAnsi="新細明體" w:cs="新細明體"/>
          <w:b/>
          <w:bCs/>
          <w:color w:val="000000"/>
        </w:rPr>
        <w:t>:Adam</w:t>
      </w:r>
      <w:r w:rsidRPr="004B5693">
        <w:rPr>
          <w:rFonts w:ascii="新細明體" w:eastAsia="新細明體" w:hAnsi="新細明體" w:cs="新細明體"/>
          <w:b/>
          <w:bCs/>
          <w:color w:val="000000"/>
        </w:rPr>
        <w:br/>
        <w:t>weight_decay:L2正則</w:t>
      </w:r>
    </w:p>
    <w:p w14:paraId="253C9997" w14:textId="77777777" w:rsidR="00881051" w:rsidRDefault="00881051" w:rsidP="00881051">
      <w:pPr>
        <w:pStyle w:val="a9"/>
        <w:numPr>
          <w:ilvl w:val="0"/>
          <w:numId w:val="23"/>
        </w:numPr>
        <w:ind w:leftChars="0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881051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IR=1e-3(0.001)</w:t>
      </w:r>
    </w:p>
    <w:p w14:paraId="6A02BCDC" w14:textId="77777777" w:rsidR="00881051" w:rsidRPr="00696AEC" w:rsidRDefault="00881051" w:rsidP="00881051">
      <w:pPr>
        <w:pStyle w:val="a9"/>
        <w:numPr>
          <w:ilvl w:val="0"/>
          <w:numId w:val="23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</w:rPr>
      </w:pP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>訓練</w:t>
      </w:r>
      <w:r w:rsidRPr="00696AEC">
        <w:rPr>
          <w:rFonts w:ascii="新細明體" w:eastAsia="新細明體" w:hAnsi="新細明體" w:cs="新細明體"/>
          <w:b/>
          <w:bCs/>
          <w:color w:val="000000"/>
        </w:rPr>
        <w:t>b</w:t>
      </w: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 xml:space="preserve">atch=1024+驗證   </w:t>
      </w:r>
      <w:r w:rsidRPr="00696AEC">
        <w:rPr>
          <w:rFonts w:ascii="新細明體" w:eastAsia="新細明體" w:hAnsi="新細明體" w:cs="新細明體"/>
          <w:b/>
          <w:bCs/>
          <w:color w:val="000000"/>
        </w:rPr>
        <w:t>Relu_5N_最佳=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66</w:t>
      </w: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>、</w:t>
      </w:r>
      <w:proofErr w:type="spellStart"/>
      <w:r w:rsidRPr="00696AEC">
        <w:rPr>
          <w:rFonts w:ascii="新細明體" w:eastAsia="新細明體" w:hAnsi="新細明體" w:cs="新細明體"/>
          <w:b/>
          <w:bCs/>
          <w:color w:val="000000"/>
        </w:rPr>
        <w:t>Relu</w:t>
      </w:r>
      <w:proofErr w:type="spellEnd"/>
      <w:r w:rsidRPr="00696AEC">
        <w:rPr>
          <w:rFonts w:ascii="新細明體" w:eastAsia="新細明體" w:hAnsi="新細明體" w:cs="新細明體"/>
          <w:b/>
          <w:bCs/>
          <w:color w:val="000000"/>
        </w:rPr>
        <w:t xml:space="preserve"> 最佳=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96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1051" w14:paraId="4FBD715E" w14:textId="77777777" w:rsidTr="00773DA6">
        <w:tc>
          <w:tcPr>
            <w:tcW w:w="8296" w:type="dxa"/>
          </w:tcPr>
          <w:p w14:paraId="0614318C" w14:textId="074B7C51" w:rsidR="00881051" w:rsidRDefault="006E3FB8" w:rsidP="00773DA6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BD273B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5ECE48C" wp14:editId="1C08C6BF">
                  <wp:extent cx="4498710" cy="1862637"/>
                  <wp:effectExtent l="0" t="0" r="0" b="4445"/>
                  <wp:docPr id="9716252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252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232" cy="1864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051" w14:paraId="3E3DDDF1" w14:textId="77777777" w:rsidTr="00773DA6">
        <w:tc>
          <w:tcPr>
            <w:tcW w:w="8296" w:type="dxa"/>
          </w:tcPr>
          <w:p w14:paraId="31B3151E" w14:textId="556ED0E1" w:rsidR="00881051" w:rsidRDefault="006E3FB8" w:rsidP="00773DA6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C517BA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1750324A" wp14:editId="12F6BB16">
                  <wp:extent cx="2879725" cy="1681843"/>
                  <wp:effectExtent l="0" t="0" r="0" b="0"/>
                  <wp:docPr id="15201480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48080" name=""/>
                          <pic:cNvPicPr/>
                        </pic:nvPicPr>
                        <pic:blipFill rotWithShape="1">
                          <a:blip r:embed="rId24"/>
                          <a:srcRect b="31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82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2E401" w14:textId="77777777" w:rsidR="00286BD0" w:rsidRPr="00286BD0" w:rsidRDefault="00286BD0" w:rsidP="00286BD0">
      <w:pPr>
        <w:spacing w:before="100" w:beforeAutospacing="1" w:after="100" w:afterAutospacing="1" w:line="240" w:lineRule="auto"/>
        <w:jc w:val="left"/>
        <w:outlineLvl w:val="2"/>
        <w:rPr>
          <w:rFonts w:ascii="新細明體" w:eastAsia="新細明體" w:hAnsi="新細明體" w:cs="新細明體" w:hint="eastAsia"/>
          <w:b/>
          <w:bCs/>
          <w:sz w:val="24"/>
          <w:szCs w:val="24"/>
        </w:rPr>
      </w:pPr>
    </w:p>
    <w:p w14:paraId="6ABFB6A8" w14:textId="77777777" w:rsidR="00457A71" w:rsidRDefault="00457A71">
      <w:pPr>
        <w:rPr>
          <w:rFonts w:ascii="新細明體" w:eastAsia="新細明體" w:hAnsi="新細明體" w:cs="新細明體"/>
          <w:b/>
          <w:bCs/>
          <w:sz w:val="27"/>
          <w:szCs w:val="27"/>
        </w:rPr>
      </w:pPr>
      <w:r>
        <w:rPr>
          <w:rFonts w:ascii="新細明體" w:eastAsia="新細明體" w:hAnsi="新細明體" w:cs="新細明體"/>
          <w:b/>
          <w:bCs/>
          <w:sz w:val="27"/>
          <w:szCs w:val="27"/>
        </w:rPr>
        <w:br w:type="page"/>
      </w:r>
    </w:p>
    <w:p w14:paraId="4C838118" w14:textId="4E71470E" w:rsidR="00F5562C" w:rsidRPr="00F5562C" w:rsidRDefault="00F5562C" w:rsidP="00F5562C">
      <w:pPr>
        <w:pStyle w:val="a9"/>
        <w:numPr>
          <w:ilvl w:val="0"/>
          <w:numId w:val="23"/>
        </w:numPr>
        <w:spacing w:before="100" w:beforeAutospacing="1" w:after="100" w:afterAutospacing="1" w:line="240" w:lineRule="auto"/>
        <w:ind w:leftChars="0"/>
        <w:jc w:val="left"/>
        <w:outlineLvl w:val="2"/>
        <w:rPr>
          <w:rFonts w:ascii="新細明體" w:eastAsia="新細明體" w:hAnsi="新細明體" w:cs="新細明體"/>
          <w:b/>
          <w:bCs/>
          <w:sz w:val="27"/>
          <w:szCs w:val="27"/>
        </w:rPr>
      </w:pPr>
      <w:r w:rsidRPr="00F5562C">
        <w:rPr>
          <w:rFonts w:ascii="新細明體" w:eastAsia="新細明體" w:hAnsi="新細明體" w:cs="新細明體"/>
          <w:b/>
          <w:bCs/>
          <w:sz w:val="27"/>
          <w:szCs w:val="27"/>
        </w:rPr>
        <w:lastRenderedPageBreak/>
        <w:t>IR=3e-4(0.00</w:t>
      </w:r>
      <w:r>
        <w:rPr>
          <w:rFonts w:ascii="新細明體" w:eastAsia="新細明體" w:hAnsi="新細明體" w:cs="新細明體" w:hint="eastAsia"/>
          <w:b/>
          <w:bCs/>
          <w:sz w:val="27"/>
          <w:szCs w:val="27"/>
        </w:rPr>
        <w:t>0</w:t>
      </w:r>
      <w:r w:rsidR="0038721A">
        <w:rPr>
          <w:rFonts w:ascii="新細明體" w:eastAsia="新細明體" w:hAnsi="新細明體" w:cs="新細明體" w:hint="eastAsia"/>
          <w:b/>
          <w:bCs/>
          <w:sz w:val="27"/>
          <w:szCs w:val="27"/>
        </w:rPr>
        <w:t>3</w:t>
      </w:r>
      <w:r w:rsidRPr="00F5562C">
        <w:rPr>
          <w:rFonts w:ascii="新細明體" w:eastAsia="新細明體" w:hAnsi="新細明體" w:cs="新細明體"/>
          <w:b/>
          <w:bCs/>
          <w:sz w:val="27"/>
          <w:szCs w:val="27"/>
        </w:rPr>
        <w:t>)</w:t>
      </w:r>
    </w:p>
    <w:p w14:paraId="19252A0E" w14:textId="3D4D95E4" w:rsidR="00881051" w:rsidRPr="00696AEC" w:rsidRDefault="00881051" w:rsidP="00881051">
      <w:pPr>
        <w:pStyle w:val="a9"/>
        <w:numPr>
          <w:ilvl w:val="0"/>
          <w:numId w:val="23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</w:rPr>
      </w:pP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>訓練</w:t>
      </w:r>
      <w:r w:rsidRPr="00696AEC">
        <w:rPr>
          <w:rFonts w:ascii="新細明體" w:eastAsia="新細明體" w:hAnsi="新細明體" w:cs="新細明體"/>
          <w:b/>
          <w:bCs/>
          <w:color w:val="000000"/>
        </w:rPr>
        <w:t>b</w:t>
      </w: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 xml:space="preserve">atch=1024+驗證   </w:t>
      </w:r>
      <w:r w:rsidRPr="00696AEC">
        <w:rPr>
          <w:rFonts w:ascii="新細明體" w:eastAsia="新細明體" w:hAnsi="新細明體" w:cs="新細明體"/>
          <w:b/>
          <w:bCs/>
          <w:color w:val="000000"/>
        </w:rPr>
        <w:t>Relu_5N_最佳=</w:t>
      </w:r>
      <w:r w:rsidR="00E76C01" w:rsidRPr="00E76C01">
        <w:rPr>
          <w:rFonts w:ascii="Consolas" w:hAnsi="Consolas"/>
          <w:color w:val="CCCCCC"/>
          <w:sz w:val="21"/>
          <w:szCs w:val="21"/>
        </w:rPr>
        <w:t xml:space="preserve"> </w:t>
      </w:r>
      <w:r w:rsidR="00E76C01" w:rsidRPr="00E76C01">
        <w:rPr>
          <w:rFonts w:ascii="新細明體" w:eastAsia="新細明體" w:hAnsi="新細明體" w:cs="新細明體"/>
          <w:b/>
          <w:bCs/>
          <w:color w:val="000000"/>
        </w:rPr>
        <w:t>200</w:t>
      </w:r>
      <w:r w:rsidRPr="00696AEC">
        <w:rPr>
          <w:rFonts w:ascii="新細明體" w:eastAsia="新細明體" w:hAnsi="新細明體" w:cs="新細明體" w:hint="eastAsia"/>
          <w:b/>
          <w:bCs/>
          <w:color w:val="000000"/>
        </w:rPr>
        <w:t>、</w:t>
      </w:r>
      <w:proofErr w:type="spellStart"/>
      <w:r w:rsidRPr="00696AEC">
        <w:rPr>
          <w:rFonts w:ascii="新細明體" w:eastAsia="新細明體" w:hAnsi="新細明體" w:cs="新細明體"/>
          <w:b/>
          <w:bCs/>
          <w:color w:val="000000"/>
        </w:rPr>
        <w:t>Relu</w:t>
      </w:r>
      <w:proofErr w:type="spellEnd"/>
      <w:r w:rsidRPr="00696AEC">
        <w:rPr>
          <w:rFonts w:ascii="新細明體" w:eastAsia="新細明體" w:hAnsi="新細明體" w:cs="新細明體"/>
          <w:b/>
          <w:bCs/>
          <w:color w:val="000000"/>
        </w:rPr>
        <w:t xml:space="preserve"> 最佳=</w:t>
      </w:r>
      <w:r w:rsidR="00E76C01" w:rsidRPr="00E76C01">
        <w:rPr>
          <w:rFonts w:ascii="Consolas" w:hAnsi="Consolas"/>
          <w:color w:val="CCCCCC"/>
          <w:sz w:val="21"/>
          <w:szCs w:val="21"/>
        </w:rPr>
        <w:t xml:space="preserve"> </w:t>
      </w:r>
      <w:r w:rsidR="00E76C01" w:rsidRPr="00E76C01">
        <w:rPr>
          <w:rFonts w:ascii="新細明體" w:eastAsia="新細明體" w:hAnsi="新細明體" w:cs="新細明體"/>
          <w:b/>
          <w:bCs/>
          <w:color w:val="000000"/>
        </w:rPr>
        <w:t>181</w:t>
      </w:r>
    </w:p>
    <w:tbl>
      <w:tblPr>
        <w:tblStyle w:val="af9"/>
        <w:tblW w:w="0" w:type="auto"/>
        <w:tblInd w:w="880" w:type="dxa"/>
        <w:tblLook w:val="04A0" w:firstRow="1" w:lastRow="0" w:firstColumn="1" w:lastColumn="0" w:noHBand="0" w:noVBand="1"/>
      </w:tblPr>
      <w:tblGrid>
        <w:gridCol w:w="7416"/>
      </w:tblGrid>
      <w:tr w:rsidR="00457A71" w14:paraId="1954674F" w14:textId="77777777" w:rsidTr="00457A71">
        <w:tc>
          <w:tcPr>
            <w:tcW w:w="8296" w:type="dxa"/>
          </w:tcPr>
          <w:p w14:paraId="05AB57D0" w14:textId="1B4DAFCC" w:rsidR="00457A71" w:rsidRDefault="00457A71" w:rsidP="00881051">
            <w:pPr>
              <w:pStyle w:val="a9"/>
              <w:ind w:leftChars="0" w:left="0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457A7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0E5DE660" wp14:editId="0A165D1B">
                  <wp:extent cx="4568132" cy="1901280"/>
                  <wp:effectExtent l="0" t="0" r="4445" b="3810"/>
                  <wp:docPr id="6459385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9385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783" cy="19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A71" w14:paraId="25F45810" w14:textId="77777777" w:rsidTr="00457A71">
        <w:tc>
          <w:tcPr>
            <w:tcW w:w="8296" w:type="dxa"/>
          </w:tcPr>
          <w:p w14:paraId="560C03A3" w14:textId="70294F48" w:rsidR="00457A71" w:rsidRDefault="00457A71" w:rsidP="00457A71">
            <w:pPr>
              <w:pStyle w:val="a9"/>
              <w:ind w:leftChars="0" w:left="0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457A71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BD36E72" wp14:editId="3FB62B11">
                  <wp:extent cx="3864429" cy="2173683"/>
                  <wp:effectExtent l="0" t="0" r="3175" b="0"/>
                  <wp:docPr id="17458562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562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392" cy="2182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345A1" w14:textId="77777777" w:rsidR="00881051" w:rsidRPr="00881051" w:rsidRDefault="00881051" w:rsidP="00881051">
      <w:pPr>
        <w:pStyle w:val="a9"/>
        <w:ind w:leftChars="0" w:left="880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</w:p>
    <w:p w14:paraId="75171600" w14:textId="77777777" w:rsidR="00286BD0" w:rsidRPr="00286BD0" w:rsidRDefault="00286BD0" w:rsidP="00286BD0">
      <w:pPr>
        <w:pStyle w:val="a9"/>
        <w:numPr>
          <w:ilvl w:val="0"/>
          <w:numId w:val="23"/>
        </w:numPr>
        <w:spacing w:before="100" w:beforeAutospacing="1" w:after="100" w:afterAutospacing="1" w:line="240" w:lineRule="auto"/>
        <w:ind w:leftChars="0"/>
        <w:jc w:val="left"/>
        <w:outlineLvl w:val="2"/>
        <w:rPr>
          <w:rFonts w:ascii="新細明體" w:eastAsia="新細明體" w:hAnsi="新細明體" w:cs="新細明體"/>
          <w:b/>
          <w:bCs/>
          <w:sz w:val="24"/>
          <w:szCs w:val="24"/>
        </w:rPr>
      </w:pPr>
      <w:r w:rsidRPr="00286BD0">
        <w:rPr>
          <w:rFonts w:ascii="新細明體" w:eastAsia="新細明體" w:hAnsi="新細明體" w:cs="新細明體" w:hint="eastAsia"/>
          <w:b/>
          <w:bCs/>
          <w:sz w:val="24"/>
          <w:szCs w:val="24"/>
        </w:rPr>
        <w:t>測試</w:t>
      </w:r>
    </w:p>
    <w:p w14:paraId="11B3F032" w14:textId="4741DADE" w:rsidR="00286BD0" w:rsidRDefault="00286BD0" w:rsidP="00286BD0">
      <w:pPr>
        <w:spacing w:before="100" w:beforeAutospacing="1" w:after="100" w:afterAutospacing="1" w:line="240" w:lineRule="auto"/>
        <w:ind w:left="400"/>
        <w:jc w:val="left"/>
        <w:outlineLvl w:val="2"/>
        <w:rPr>
          <w:rFonts w:ascii="新細明體" w:eastAsia="新細明體" w:hAnsi="新細明體" w:cs="新細明體"/>
          <w:b/>
          <w:bCs/>
          <w:sz w:val="24"/>
          <w:szCs w:val="24"/>
        </w:rPr>
      </w:pPr>
      <w:r w:rsidRPr="00286BD0">
        <w:rPr>
          <w:rFonts w:ascii="新細明體" w:eastAsia="新細明體" w:hAnsi="新細明體" w:cs="新細明體" w:hint="eastAsia"/>
          <w:b/>
          <w:bCs/>
          <w:sz w:val="24"/>
          <w:szCs w:val="24"/>
        </w:rPr>
        <w:t>IR=1e-3</w:t>
      </w:r>
      <w:r w:rsidR="00FD39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分別為(</w:t>
      </w:r>
      <w:r w:rsidR="00FD3937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Accuracy</w:t>
      </w:r>
      <w:r w:rsidR="00FD39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="00FD3937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Precision</w:t>
      </w:r>
      <w:r w:rsidR="00FD39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="00FD3937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Recall</w:t>
      </w:r>
      <w:r w:rsidR="00FD39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="00FD3937"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F1</w:t>
      </w:r>
      <w:r w:rsidR="00FD39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6BD0" w14:paraId="3E302E26" w14:textId="77777777" w:rsidTr="00773DA6">
        <w:tc>
          <w:tcPr>
            <w:tcW w:w="8296" w:type="dxa"/>
          </w:tcPr>
          <w:p w14:paraId="3F125ABF" w14:textId="5C099466" w:rsidR="00286BD0" w:rsidRDefault="006E3FB8" w:rsidP="00773DA6">
            <w:pPr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976B96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68EF9FF" wp14:editId="3B8ACBE7">
                  <wp:extent cx="5150972" cy="609600"/>
                  <wp:effectExtent l="0" t="0" r="0" b="0"/>
                  <wp:docPr id="13272793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995937" name=""/>
                          <pic:cNvPicPr/>
                        </pic:nvPicPr>
                        <pic:blipFill rotWithShape="1">
                          <a:blip r:embed="rId27"/>
                          <a:srcRect t="58248" r="33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2843" cy="62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73CB2" w14:textId="77777777" w:rsidR="00286BD0" w:rsidRDefault="00286BD0" w:rsidP="00286BD0">
      <w:pPr>
        <w:ind w:firstLineChars="200" w:firstLine="48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86BD0" w14:paraId="3DCCBE71" w14:textId="77777777" w:rsidTr="00773DA6">
        <w:tc>
          <w:tcPr>
            <w:tcW w:w="4148" w:type="dxa"/>
          </w:tcPr>
          <w:p w14:paraId="68907126" w14:textId="64832002" w:rsidR="00286BD0" w:rsidRDefault="006E3FB8" w:rsidP="006E3FB8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976B96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56FE643" wp14:editId="00E163A6">
                  <wp:extent cx="2160000" cy="2223131"/>
                  <wp:effectExtent l="0" t="0" r="0" b="6350"/>
                  <wp:docPr id="8195806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5806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223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8519BA5" w14:textId="7BB6E24D" w:rsidR="00286BD0" w:rsidRDefault="006E3FB8" w:rsidP="006E3FB8">
            <w:pPr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976B96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32149FFB" wp14:editId="5C4A2B56">
                  <wp:extent cx="2160000" cy="2227782"/>
                  <wp:effectExtent l="0" t="0" r="0" b="1270"/>
                  <wp:docPr id="6019961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9961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22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F4CB3F" w14:textId="447661A5" w:rsidR="00FD3937" w:rsidRDefault="00FD3937" w:rsidP="00FD3937">
      <w:pPr>
        <w:spacing w:before="100" w:beforeAutospacing="1" w:after="100" w:afterAutospacing="1" w:line="240" w:lineRule="auto"/>
        <w:ind w:left="400"/>
        <w:jc w:val="left"/>
        <w:outlineLvl w:val="2"/>
        <w:rPr>
          <w:rFonts w:ascii="新細明體" w:eastAsia="新細明體" w:hAnsi="新細明體" w:cs="新細明體"/>
          <w:b/>
          <w:bCs/>
          <w:sz w:val="24"/>
          <w:szCs w:val="24"/>
        </w:rPr>
      </w:pPr>
      <w:r w:rsidRPr="00286BD0">
        <w:rPr>
          <w:rFonts w:ascii="新細明體" w:eastAsia="新細明體" w:hAnsi="新細明體" w:cs="新細明體" w:hint="eastAsia"/>
          <w:b/>
          <w:bCs/>
          <w:sz w:val="24"/>
          <w:szCs w:val="24"/>
        </w:rPr>
        <w:t>IR=</w:t>
      </w:r>
      <w:r>
        <w:rPr>
          <w:rFonts w:ascii="新細明體" w:eastAsia="新細明體" w:hAnsi="新細明體" w:cs="新細明體" w:hint="eastAsia"/>
          <w:b/>
          <w:bCs/>
          <w:sz w:val="24"/>
          <w:szCs w:val="24"/>
        </w:rPr>
        <w:t>3</w:t>
      </w:r>
      <w:r w:rsidRPr="00286BD0">
        <w:rPr>
          <w:rFonts w:ascii="新細明體" w:eastAsia="新細明體" w:hAnsi="新細明體" w:cs="新細明體" w:hint="eastAsia"/>
          <w:b/>
          <w:bCs/>
          <w:sz w:val="24"/>
          <w:szCs w:val="24"/>
        </w:rPr>
        <w:t>e-</w:t>
      </w:r>
      <w:r>
        <w:rPr>
          <w:rFonts w:ascii="新細明體" w:eastAsia="新細明體" w:hAnsi="新細明體" w:cs="新細明體" w:hint="eastAsia"/>
          <w:b/>
          <w:bCs/>
          <w:sz w:val="24"/>
          <w:szCs w:val="24"/>
        </w:rPr>
        <w:t>4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分別為(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Accuracy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Precision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Recall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、</w:t>
      </w:r>
      <w:r w:rsidRPr="00B25618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F1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)</w:t>
      </w:r>
    </w:p>
    <w:tbl>
      <w:tblPr>
        <w:tblStyle w:val="af9"/>
        <w:tblW w:w="0" w:type="auto"/>
        <w:tblInd w:w="400" w:type="dxa"/>
        <w:tblLook w:val="04A0" w:firstRow="1" w:lastRow="0" w:firstColumn="1" w:lastColumn="0" w:noHBand="0" w:noVBand="1"/>
      </w:tblPr>
      <w:tblGrid>
        <w:gridCol w:w="7896"/>
      </w:tblGrid>
      <w:tr w:rsidR="00FD3937" w14:paraId="04D6D92B" w14:textId="77777777" w:rsidTr="00FD3937">
        <w:tc>
          <w:tcPr>
            <w:tcW w:w="8296" w:type="dxa"/>
          </w:tcPr>
          <w:p w14:paraId="5023B4AB" w14:textId="2506BE09" w:rsidR="00FD3937" w:rsidRDefault="00FD3937" w:rsidP="00FD3937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 w:rsidRPr="00FD393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  <w:drawing>
                <wp:inline distT="0" distB="0" distL="0" distR="0" wp14:anchorId="0EB5299A" wp14:editId="5709B39D">
                  <wp:extent cx="4515480" cy="495369"/>
                  <wp:effectExtent l="0" t="0" r="0" b="0"/>
                  <wp:docPr id="1256143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1439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03668" w14:textId="77777777" w:rsidR="00FD3937" w:rsidRDefault="00FD3937" w:rsidP="00FD3937">
      <w:pPr>
        <w:spacing w:before="100" w:beforeAutospacing="1" w:after="100" w:afterAutospacing="1" w:line="240" w:lineRule="auto"/>
        <w:ind w:left="400"/>
        <w:jc w:val="left"/>
        <w:outlineLvl w:val="2"/>
        <w:rPr>
          <w:rFonts w:ascii="新細明體" w:eastAsia="新細明體" w:hAnsi="新細明體" w:cs="新細明體"/>
          <w:b/>
          <w:bCs/>
          <w:sz w:val="24"/>
          <w:szCs w:val="24"/>
        </w:rPr>
      </w:pPr>
    </w:p>
    <w:tbl>
      <w:tblPr>
        <w:tblStyle w:val="af9"/>
        <w:tblW w:w="0" w:type="auto"/>
        <w:tblInd w:w="400" w:type="dxa"/>
        <w:tblLook w:val="04A0" w:firstRow="1" w:lastRow="0" w:firstColumn="1" w:lastColumn="0" w:noHBand="0" w:noVBand="1"/>
      </w:tblPr>
      <w:tblGrid>
        <w:gridCol w:w="3948"/>
        <w:gridCol w:w="3948"/>
      </w:tblGrid>
      <w:tr w:rsidR="00FD3937" w14:paraId="4932E9BC" w14:textId="77777777" w:rsidTr="00FD3937">
        <w:tc>
          <w:tcPr>
            <w:tcW w:w="4148" w:type="dxa"/>
          </w:tcPr>
          <w:p w14:paraId="1299ECA2" w14:textId="5A12B46B" w:rsidR="00FD3937" w:rsidRDefault="00FD3937" w:rsidP="00FD3937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</w:pPr>
            <w:r w:rsidRPr="00FD393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  <w:drawing>
                <wp:inline distT="0" distB="0" distL="0" distR="0" wp14:anchorId="1AA04D9B" wp14:editId="7D2EA93B">
                  <wp:extent cx="2298732" cy="2376000"/>
                  <wp:effectExtent l="0" t="0" r="6350" b="5715"/>
                  <wp:docPr id="18883522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3522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32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617C6D0" w14:textId="5E1F453B" w:rsidR="00FD3937" w:rsidRDefault="00FD3937" w:rsidP="00FD3937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ascii="新細明體" w:eastAsia="新細明體" w:hAnsi="新細明體" w:cs="新細明體" w:hint="eastAsia"/>
                <w:b/>
                <w:bCs/>
                <w:sz w:val="24"/>
                <w:szCs w:val="24"/>
              </w:rPr>
            </w:pPr>
            <w:r w:rsidRPr="00FD393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  <w:drawing>
                <wp:inline distT="0" distB="0" distL="0" distR="0" wp14:anchorId="70AFC74A" wp14:editId="7D1ADB75">
                  <wp:extent cx="2298732" cy="2376000"/>
                  <wp:effectExtent l="0" t="0" r="6350" b="5715"/>
                  <wp:docPr id="13796332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63320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32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45F2C" w14:textId="77777777" w:rsidR="00FD3937" w:rsidRDefault="00FD3937" w:rsidP="00FD3937">
      <w:pPr>
        <w:spacing w:before="100" w:beforeAutospacing="1" w:after="100" w:afterAutospacing="1" w:line="240" w:lineRule="auto"/>
        <w:ind w:left="400"/>
        <w:jc w:val="left"/>
        <w:outlineLvl w:val="2"/>
        <w:rPr>
          <w:rFonts w:ascii="新細明體" w:eastAsia="新細明體" w:hAnsi="新細明體" w:cs="新細明體" w:hint="eastAsia"/>
          <w:b/>
          <w:bCs/>
          <w:sz w:val="24"/>
          <w:szCs w:val="24"/>
        </w:rPr>
      </w:pPr>
    </w:p>
    <w:p w14:paraId="3FF15C26" w14:textId="4415E92F" w:rsidR="00881051" w:rsidRDefault="00FD3937" w:rsidP="004B5693">
      <w:pPr>
        <w:pStyle w:val="a9"/>
        <w:ind w:leftChars="0" w:left="96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 w:rsidRPr="004E2F03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結果為1e-3效果略好</w:t>
      </w:r>
    </w:p>
    <w:p w14:paraId="50663E7B" w14:textId="01308490" w:rsidR="003D0B9C" w:rsidRDefault="003D0B9C">
      <w:pP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br w:type="page"/>
      </w:r>
    </w:p>
    <w:p w14:paraId="3FFC5429" w14:textId="685D5C1A" w:rsidR="000D3018" w:rsidRDefault="003D0B9C" w:rsidP="003D051D">
      <w:pPr>
        <w:pStyle w:val="a9"/>
        <w:ind w:leftChars="0" w:left="960"/>
        <w:jc w:val="left"/>
        <w:rPr>
          <w:rFonts w:ascii="新細明體" w:eastAsia="新細明體" w:hAnsi="新細明體" w:cs="新細明體"/>
          <w:b/>
          <w:bCs/>
          <w:color w:val="000000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lastRenderedPageBreak/>
        <w:t>最佳參數組合</w:t>
      </w:r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br/>
        <w:t>驗證、測試_</w:t>
      </w:r>
      <w:proofErr w:type="spellStart"/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>batch_size</w:t>
      </w:r>
      <w:proofErr w:type="spellEnd"/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>=256</w:t>
      </w:r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br/>
        <w:t>訓練</w:t>
      </w:r>
      <w:proofErr w:type="spellStart"/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>batch_size</w:t>
      </w:r>
      <w:proofErr w:type="spellEnd"/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 xml:space="preserve"> =1024</w:t>
      </w:r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br/>
      </w:r>
      <w:proofErr w:type="gramStart"/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>優化器</w:t>
      </w:r>
      <w:proofErr w:type="gramEnd"/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>:Adam</w:t>
      </w:r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t xml:space="preserve"> </w:t>
      </w:r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br/>
      </w:r>
      <w:r w:rsidR="000D3018" w:rsidRPr="003D051D">
        <w:rPr>
          <w:rFonts w:ascii="新細明體" w:eastAsia="新細明體" w:hAnsi="新細明體" w:cs="新細明體" w:hint="eastAsia"/>
          <w:b/>
          <w:bCs/>
          <w:color w:val="000000"/>
        </w:rPr>
        <w:t>IR=1e-3</w:t>
      </w:r>
      <w:r w:rsidR="000D3018" w:rsidRPr="003D051D">
        <w:rPr>
          <w:rFonts w:ascii="新細明體" w:eastAsia="新細明體" w:hAnsi="新細明體" w:cs="新細明體"/>
          <w:b/>
          <w:bCs/>
          <w:color w:val="000000"/>
        </w:rPr>
        <w:br/>
        <w:t>weight_decay:L2正則</w:t>
      </w:r>
    </w:p>
    <w:p w14:paraId="07DE839F" w14:textId="176AF867" w:rsidR="008B4A13" w:rsidRDefault="008B4A13" w:rsidP="003D051D">
      <w:pPr>
        <w:pStyle w:val="a9"/>
        <w:ind w:leftChars="0" w:left="96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用驗證停止(30次無進步停止、</w:t>
      </w:r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最高</w:t>
      </w:r>
      <w:r w:rsidR="00980F37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3</w:t>
      </w:r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00次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)</w:t>
      </w:r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，激活函數加上</w:t>
      </w:r>
      <w:proofErr w:type="spellStart"/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Leaky_Relu</w:t>
      </w:r>
      <w:proofErr w:type="spellEnd"/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(0.01)比較以及</w:t>
      </w:r>
      <w:proofErr w:type="spellStart"/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XGboots</w:t>
      </w:r>
      <w:proofErr w:type="spellEnd"/>
      <w:r w:rsidR="00980F37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比較</w:t>
      </w:r>
    </w:p>
    <w:p w14:paraId="7A4E86A1" w14:textId="23EC8A03" w:rsidR="001D787D" w:rsidRDefault="001D787D" w:rsidP="003D051D">
      <w:pPr>
        <w:pStyle w:val="a9"/>
        <w:ind w:leftChars="0" w:left="960"/>
        <w:jc w:val="left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  <w:r w:rsidRPr="001D787D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Relu_5N最佳 epoch = 1</w:t>
      </w:r>
      <w:r w:rsidR="0028523D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62</w:t>
      </w:r>
    </w:p>
    <w:p w14:paraId="2EE0AA29" w14:textId="56C4232B" w:rsidR="001D787D" w:rsidRDefault="001D787D" w:rsidP="001D787D">
      <w:pPr>
        <w:pStyle w:val="a9"/>
        <w:ind w:leftChars="0" w:left="960"/>
        <w:jc w:val="left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  <w:r w:rsidRPr="001D787D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Relu_</w:t>
      </w: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2</w:t>
      </w:r>
      <w:r w:rsidRPr="001D787D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N最佳 epoch = 1</w:t>
      </w:r>
      <w:r w:rsidR="0028523D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14</w:t>
      </w:r>
    </w:p>
    <w:p w14:paraId="7BADF4D3" w14:textId="2E5FDD3C" w:rsidR="001D787D" w:rsidRPr="001D787D" w:rsidRDefault="001D787D" w:rsidP="001D787D">
      <w:pPr>
        <w:pStyle w:val="a9"/>
        <w:ind w:leftChars="480" w:left="960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  <w:proofErr w:type="spellStart"/>
      <w:r w:rsidRPr="001D787D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LeakyReLU</w:t>
      </w:r>
      <w:proofErr w:type="spellEnd"/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 xml:space="preserve"> </w:t>
      </w:r>
      <w:r w:rsidRPr="001D787D"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  <w:t>最佳 epoch = 1</w:t>
      </w:r>
      <w:r w:rsidR="0028523D"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98</w:t>
      </w:r>
    </w:p>
    <w:p w14:paraId="325A2127" w14:textId="77777777" w:rsidR="001D787D" w:rsidRPr="00980F37" w:rsidRDefault="001D787D" w:rsidP="003D051D">
      <w:pPr>
        <w:pStyle w:val="a9"/>
        <w:ind w:leftChars="0" w:left="960"/>
        <w:jc w:val="left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Ind w:w="960" w:type="dxa"/>
        <w:tblLook w:val="04A0" w:firstRow="1" w:lastRow="0" w:firstColumn="1" w:lastColumn="0" w:noHBand="0" w:noVBand="1"/>
      </w:tblPr>
      <w:tblGrid>
        <w:gridCol w:w="7336"/>
      </w:tblGrid>
      <w:tr w:rsidR="00BD273B" w14:paraId="5C935DB2" w14:textId="77777777" w:rsidTr="00C517BA">
        <w:tc>
          <w:tcPr>
            <w:tcW w:w="7336" w:type="dxa"/>
          </w:tcPr>
          <w:p w14:paraId="196897C7" w14:textId="45079B77" w:rsidR="00BD273B" w:rsidRDefault="0028523D" w:rsidP="004B5693">
            <w:pPr>
              <w:pStyle w:val="a9"/>
              <w:ind w:leftChars="0" w:left="0"/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4FE3F381" wp14:editId="0EBA9311">
                  <wp:extent cx="4520619" cy="1860823"/>
                  <wp:effectExtent l="0" t="0" r="0" b="6350"/>
                  <wp:docPr id="6521837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8376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704" cy="186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73B" w14:paraId="36B10309" w14:textId="77777777" w:rsidTr="00C517BA">
        <w:tc>
          <w:tcPr>
            <w:tcW w:w="7336" w:type="dxa"/>
          </w:tcPr>
          <w:p w14:paraId="1C7E5C8B" w14:textId="1580E919" w:rsidR="00BD273B" w:rsidRDefault="0028523D" w:rsidP="004B5693">
            <w:pPr>
              <w:pStyle w:val="a9"/>
              <w:ind w:leftChars="0" w:left="0"/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0D7B281F" wp14:editId="6FB9792A">
                  <wp:extent cx="4495800" cy="1862515"/>
                  <wp:effectExtent l="0" t="0" r="0" b="4445"/>
                  <wp:docPr id="4752055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0553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668" cy="186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73B" w14:paraId="63F31466" w14:textId="77777777" w:rsidTr="00C517BA">
        <w:tc>
          <w:tcPr>
            <w:tcW w:w="7336" w:type="dxa"/>
          </w:tcPr>
          <w:p w14:paraId="3FCE2F22" w14:textId="11CB3F14" w:rsidR="00BD273B" w:rsidRDefault="0028523D" w:rsidP="00C517BA">
            <w:pPr>
              <w:pStyle w:val="a9"/>
              <w:ind w:leftChars="0" w:left="0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D3F95F7" wp14:editId="019B88D0">
                  <wp:extent cx="3151414" cy="2557555"/>
                  <wp:effectExtent l="0" t="0" r="0" b="0"/>
                  <wp:docPr id="3701219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1219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572" cy="256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6D176" w14:textId="23366DFA" w:rsidR="003D0B9C" w:rsidRDefault="00C517BA" w:rsidP="004B5693">
      <w:pPr>
        <w:pStyle w:val="a9"/>
        <w:ind w:leftChars="0" w:left="96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測試</w:t>
      </w:r>
    </w:p>
    <w:tbl>
      <w:tblPr>
        <w:tblStyle w:val="af9"/>
        <w:tblW w:w="0" w:type="auto"/>
        <w:tblInd w:w="960" w:type="dxa"/>
        <w:tblLook w:val="04A0" w:firstRow="1" w:lastRow="0" w:firstColumn="1" w:lastColumn="0" w:noHBand="0" w:noVBand="1"/>
      </w:tblPr>
      <w:tblGrid>
        <w:gridCol w:w="7336"/>
      </w:tblGrid>
      <w:tr w:rsidR="00976B96" w14:paraId="213EC12E" w14:textId="77777777" w:rsidTr="00976B96">
        <w:tc>
          <w:tcPr>
            <w:tcW w:w="8296" w:type="dxa"/>
          </w:tcPr>
          <w:p w14:paraId="02877276" w14:textId="50C30148" w:rsidR="00976B96" w:rsidRDefault="00976B96" w:rsidP="004B5693">
            <w:pPr>
              <w:pStyle w:val="a9"/>
              <w:ind w:leftChars="0" w:left="0"/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commentRangeStart w:id="0"/>
            <w:commentRangeEnd w:id="0"/>
            <w:r>
              <w:rPr>
                <w:rStyle w:val="aff"/>
              </w:rPr>
              <w:commentReference w:id="0"/>
            </w:r>
            <w:r w:rsidR="0028523D"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6415045D" wp14:editId="2DA87EF0">
                  <wp:extent cx="3548958" cy="986790"/>
                  <wp:effectExtent l="0" t="0" r="0" b="3810"/>
                  <wp:docPr id="146206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0649" name=""/>
                          <pic:cNvPicPr/>
                        </pic:nvPicPr>
                        <pic:blipFill rotWithShape="1">
                          <a:blip r:embed="rId40"/>
                          <a:srcRect r="32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8958" cy="986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1D88D" w14:textId="77777777" w:rsidR="00976B96" w:rsidRDefault="00976B96" w:rsidP="004B5693">
      <w:pPr>
        <w:pStyle w:val="a9"/>
        <w:ind w:leftChars="0" w:left="960"/>
        <w:jc w:val="left"/>
        <w:rPr>
          <w:rFonts w:ascii="新細明體" w:eastAsia="新細明體" w:hAnsi="新細明體" w:cs="新細明體"/>
          <w:b/>
          <w:bCs/>
          <w:color w:val="000000"/>
          <w:sz w:val="24"/>
          <w:szCs w:val="24"/>
        </w:rPr>
      </w:pPr>
    </w:p>
    <w:tbl>
      <w:tblPr>
        <w:tblStyle w:val="af9"/>
        <w:tblW w:w="0" w:type="auto"/>
        <w:tblInd w:w="960" w:type="dxa"/>
        <w:tblLook w:val="04A0" w:firstRow="1" w:lastRow="0" w:firstColumn="1" w:lastColumn="0" w:noHBand="0" w:noVBand="1"/>
      </w:tblPr>
      <w:tblGrid>
        <w:gridCol w:w="3668"/>
        <w:gridCol w:w="3668"/>
      </w:tblGrid>
      <w:tr w:rsidR="00976B96" w14:paraId="630E3BA0" w14:textId="77777777" w:rsidTr="00976B96">
        <w:tc>
          <w:tcPr>
            <w:tcW w:w="4148" w:type="dxa"/>
          </w:tcPr>
          <w:p w14:paraId="0DF80E17" w14:textId="08595B98" w:rsidR="00976B96" w:rsidRDefault="0028523D" w:rsidP="004B5693">
            <w:pPr>
              <w:pStyle w:val="a9"/>
              <w:ind w:leftChars="0" w:left="0"/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671B7AC8" wp14:editId="7A6EEC96">
                  <wp:extent cx="2299044" cy="2376000"/>
                  <wp:effectExtent l="0" t="0" r="6350" b="5715"/>
                  <wp:docPr id="9298055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80550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044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041455A" w14:textId="74BC86EC" w:rsidR="00976B96" w:rsidRDefault="0028523D" w:rsidP="004B5693">
            <w:pPr>
              <w:pStyle w:val="a9"/>
              <w:ind w:leftChars="0" w:left="0"/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7F9100B2" wp14:editId="26E40640">
                  <wp:extent cx="2303708" cy="2376000"/>
                  <wp:effectExtent l="0" t="0" r="1905" b="5715"/>
                  <wp:docPr id="13808988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9885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08" cy="2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B96" w14:paraId="3DBB99A0" w14:textId="77777777" w:rsidTr="00976B96">
        <w:tc>
          <w:tcPr>
            <w:tcW w:w="4148" w:type="dxa"/>
          </w:tcPr>
          <w:p w14:paraId="3412503B" w14:textId="0322BAAE" w:rsidR="00976B96" w:rsidRDefault="0028523D" w:rsidP="0028523D">
            <w:pPr>
              <w:pStyle w:val="a9"/>
              <w:ind w:leftChars="0" w:left="0"/>
              <w:jc w:val="center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66606845" wp14:editId="737132EF">
                  <wp:extent cx="2213432" cy="2282891"/>
                  <wp:effectExtent l="0" t="0" r="0" b="3175"/>
                  <wp:docPr id="10757656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76567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229" cy="22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D9CA6E6" w14:textId="55133740" w:rsidR="0028523D" w:rsidRPr="0028523D" w:rsidRDefault="0028523D" w:rsidP="0028523D">
            <w:pPr>
              <w:pStyle w:val="a9"/>
              <w:ind w:leftChars="0" w:left="0"/>
              <w:jc w:val="left"/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4"/>
                <w:szCs w:val="24"/>
              </w:rPr>
            </w:pPr>
            <w:r w:rsidRPr="0028523D">
              <w:rPr>
                <w:rFonts w:ascii="新細明體" w:eastAsia="新細明體" w:hAnsi="新細明體" w:cs="新細明體"/>
                <w:b/>
                <w:bCs/>
                <w:color w:val="000000"/>
                <w:sz w:val="24"/>
                <w:szCs w:val="24"/>
              </w:rPr>
              <w:drawing>
                <wp:inline distT="0" distB="0" distL="0" distR="0" wp14:anchorId="6126067E" wp14:editId="56439BD2">
                  <wp:extent cx="2199503" cy="2277564"/>
                  <wp:effectExtent l="0" t="0" r="0" b="8890"/>
                  <wp:docPr id="13133521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35212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354" cy="227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2669E" w14:textId="77777777" w:rsidR="00976B96" w:rsidRPr="004E2F03" w:rsidRDefault="00976B96" w:rsidP="004B5693">
      <w:pPr>
        <w:pStyle w:val="a9"/>
        <w:ind w:leftChars="0" w:left="960"/>
        <w:jc w:val="left"/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</w:pPr>
    </w:p>
    <w:p w14:paraId="33F33741" w14:textId="67DD3848" w:rsidR="00C441A4" w:rsidRDefault="009155C4" w:rsidP="009155C4">
      <w:pPr>
        <w:pStyle w:val="a9"/>
        <w:numPr>
          <w:ilvl w:val="0"/>
          <w:numId w:val="21"/>
        </w:numPr>
        <w:ind w:leftChars="0"/>
        <w:jc w:val="left"/>
        <w:rPr>
          <w:rFonts w:ascii="新細明體" w:eastAsia="新細明體" w:hAnsi="新細明體" w:cs="新細明體"/>
          <w:b/>
          <w:bCs/>
          <w:color w:val="000000"/>
          <w:sz w:val="36"/>
          <w:szCs w:val="36"/>
        </w:rPr>
      </w:pPr>
      <w:r w:rsidRPr="009155C4">
        <w:rPr>
          <w:rFonts w:ascii="新細明體" w:eastAsia="新細明體" w:hAnsi="新細明體" w:cs="新細明體" w:hint="eastAsia"/>
          <w:b/>
          <w:bCs/>
          <w:color w:val="000000"/>
          <w:sz w:val="36"/>
          <w:szCs w:val="36"/>
        </w:rPr>
        <w:t>結論</w:t>
      </w:r>
    </w:p>
    <w:p w14:paraId="29241E82" w14:textId="77777777" w:rsidR="006B5E61" w:rsidRPr="006B5E61" w:rsidRDefault="006B5E61" w:rsidP="006B5E61">
      <w:pPr>
        <w:pStyle w:val="a9"/>
        <w:numPr>
          <w:ilvl w:val="0"/>
          <w:numId w:val="21"/>
        </w:numPr>
        <w:spacing w:before="100" w:beforeAutospacing="1" w:after="100" w:afterAutospacing="1" w:line="240" w:lineRule="auto"/>
        <w:ind w:leftChars="0"/>
        <w:jc w:val="left"/>
        <w:rPr>
          <w:rFonts w:ascii="新細明體" w:eastAsia="新細明體" w:hAnsi="新細明體" w:cs="新細明體"/>
          <w:sz w:val="24"/>
          <w:szCs w:val="24"/>
        </w:rPr>
      </w:pPr>
      <w:r w:rsidRPr="006B5E61">
        <w:rPr>
          <w:rFonts w:ascii="新細明體" w:eastAsia="新細明體" w:hAnsi="新細明體" w:cs="新細明體"/>
          <w:sz w:val="24"/>
          <w:szCs w:val="24"/>
        </w:rPr>
        <w:t>綜合整體實驗結果可知，Multilayer Perceptron (MLP) 模型在不同超參數設定下，對於學生學習狀態的分類任務（Graduate、Dropout、Enrolled）表現具有明顯差異。</w:t>
      </w:r>
      <w:proofErr w:type="gramStart"/>
      <w:r w:rsidRPr="006B5E61">
        <w:rPr>
          <w:rFonts w:ascii="新細明體" w:eastAsia="新細明體" w:hAnsi="新細明體" w:cs="新細明體"/>
          <w:sz w:val="24"/>
          <w:szCs w:val="24"/>
        </w:rPr>
        <w:t>透過對層數</w:t>
      </w:r>
      <w:proofErr w:type="gramEnd"/>
      <w:r w:rsidRPr="006B5E61">
        <w:rPr>
          <w:rFonts w:ascii="新細明體" w:eastAsia="新細明體" w:hAnsi="新細明體" w:cs="新細明體"/>
          <w:sz w:val="24"/>
          <w:szCs w:val="24"/>
        </w:rPr>
        <w:t>、Batch Size、學習率 (Initial Learning Rate) 及激活函數等因素的系統性分析，可以發現模型性能對這些超參數的敏感度相當高。</w:t>
      </w:r>
    </w:p>
    <w:p w14:paraId="69B316F3" w14:textId="77777777" w:rsidR="006B5E61" w:rsidRPr="006B5E61" w:rsidRDefault="006B5E61" w:rsidP="006B5E61">
      <w:pPr>
        <w:pStyle w:val="a9"/>
        <w:numPr>
          <w:ilvl w:val="0"/>
          <w:numId w:val="21"/>
        </w:numPr>
        <w:spacing w:before="100" w:beforeAutospacing="1" w:after="100" w:afterAutospacing="1" w:line="240" w:lineRule="auto"/>
        <w:ind w:leftChars="0"/>
        <w:jc w:val="left"/>
        <w:rPr>
          <w:rFonts w:ascii="新細明體" w:eastAsia="新細明體" w:hAnsi="新細明體" w:cs="新細明體"/>
          <w:sz w:val="24"/>
          <w:szCs w:val="24"/>
        </w:rPr>
      </w:pPr>
      <w:r w:rsidRPr="006B5E61">
        <w:rPr>
          <w:rFonts w:ascii="新細明體" w:eastAsia="新細明體" w:hAnsi="新細明體" w:cs="新細明體"/>
          <w:sz w:val="24"/>
          <w:szCs w:val="24"/>
        </w:rPr>
        <w:t xml:space="preserve">在結構方面，兩層隱藏層（Relu_2N）在大多數情況下可獲得較佳的驗證與測試表現，其在準確率（Accuracy）、精確率（Precision）、召回率（Recall）及 F1-score 上皆具有穩定且優秀的成果。然而，實驗也顯示，當 Batch Size 設為 </w:t>
      </w:r>
      <w:r w:rsidRPr="006B5E61">
        <w:rPr>
          <w:rFonts w:ascii="新細明體" w:eastAsia="新細明體" w:hAnsi="新細明體" w:cs="新細明體"/>
          <w:b/>
          <w:bCs/>
          <w:sz w:val="24"/>
          <w:szCs w:val="24"/>
        </w:rPr>
        <w:t>1024</w:t>
      </w:r>
      <w:r w:rsidRPr="006B5E61">
        <w:rPr>
          <w:rFonts w:ascii="新細明體" w:eastAsia="新細明體" w:hAnsi="新細明體" w:cs="新細明體"/>
          <w:sz w:val="24"/>
          <w:szCs w:val="24"/>
        </w:rPr>
        <w:t xml:space="preserve"> 時，</w:t>
      </w:r>
      <w:r w:rsidRPr="006B5E61">
        <w:rPr>
          <w:rFonts w:ascii="新細明體" w:eastAsia="新細明體" w:hAnsi="新細明體" w:cs="新細明體"/>
          <w:b/>
          <w:bCs/>
          <w:sz w:val="24"/>
          <w:szCs w:val="24"/>
        </w:rPr>
        <w:t>Relu_5N</w:t>
      </w:r>
      <w:r w:rsidRPr="006B5E61">
        <w:rPr>
          <w:rFonts w:ascii="新細明體" w:eastAsia="新細明體" w:hAnsi="新細明體" w:cs="新細明體"/>
          <w:sz w:val="24"/>
          <w:szCs w:val="24"/>
        </w:rPr>
        <w:t>（五層隱藏層）的模型偶爾會表現優於 Relu_2N，顯示在較大批次訓練情境下，深層網路有時能更充分學習資料特徵，提升模型泛化能力。這也反映出網路深度與批次大小之間存在一定的互補關係，需根據資料特性與訓練策略進行調整。</w:t>
      </w:r>
    </w:p>
    <w:p w14:paraId="16844B2F" w14:textId="77777777" w:rsidR="006B5E61" w:rsidRPr="006B5E61" w:rsidRDefault="006B5E61" w:rsidP="006B5E61">
      <w:pPr>
        <w:pStyle w:val="a9"/>
        <w:numPr>
          <w:ilvl w:val="0"/>
          <w:numId w:val="21"/>
        </w:numPr>
        <w:spacing w:before="100" w:beforeAutospacing="1" w:after="100" w:afterAutospacing="1" w:line="240" w:lineRule="auto"/>
        <w:ind w:leftChars="0"/>
        <w:jc w:val="left"/>
        <w:rPr>
          <w:rFonts w:ascii="新細明體" w:eastAsia="新細明體" w:hAnsi="新細明體" w:cs="新細明體"/>
          <w:sz w:val="24"/>
          <w:szCs w:val="24"/>
        </w:rPr>
      </w:pPr>
      <w:r w:rsidRPr="006B5E61">
        <w:rPr>
          <w:rFonts w:ascii="新細明體" w:eastAsia="新細明體" w:hAnsi="新細明體" w:cs="新細明體"/>
          <w:sz w:val="24"/>
          <w:szCs w:val="24"/>
        </w:rPr>
        <w:t>在學習率的比較中，</w:t>
      </w:r>
      <w:r w:rsidRPr="006B5E61">
        <w:rPr>
          <w:rFonts w:ascii="新細明體" w:eastAsia="新細明體" w:hAnsi="新細明體" w:cs="新細明體"/>
          <w:b/>
          <w:bCs/>
          <w:sz w:val="24"/>
          <w:szCs w:val="24"/>
        </w:rPr>
        <w:t>IR = 1e-3</w:t>
      </w:r>
      <w:r w:rsidRPr="006B5E61">
        <w:rPr>
          <w:rFonts w:ascii="新細明體" w:eastAsia="新細明體" w:hAnsi="新細明體" w:cs="新細明體"/>
          <w:sz w:val="24"/>
          <w:szCs w:val="24"/>
        </w:rPr>
        <w:t xml:space="preserve"> 的設定整體表現最佳，能在收斂速度與模型穩定性之間取得良好平衡。過低的學習率（如 3e-4）雖可減少震盪，但也導致訓練過程緩慢，最終準確率略低。激活函數方面，</w:t>
      </w:r>
      <w:proofErr w:type="spellStart"/>
      <w:r w:rsidRPr="006B5E61">
        <w:rPr>
          <w:rFonts w:ascii="新細明體" w:eastAsia="新細明體" w:hAnsi="新細明體" w:cs="新細明體"/>
          <w:sz w:val="24"/>
          <w:szCs w:val="24"/>
        </w:rPr>
        <w:t>ReLU</w:t>
      </w:r>
      <w:proofErr w:type="spellEnd"/>
      <w:r w:rsidRPr="006B5E61">
        <w:rPr>
          <w:rFonts w:ascii="新細明體" w:eastAsia="新細明體" w:hAnsi="新細明體" w:cs="新細明體"/>
          <w:sz w:val="24"/>
          <w:szCs w:val="24"/>
        </w:rPr>
        <w:t xml:space="preserve"> 的表現整體優於 </w:t>
      </w:r>
      <w:proofErr w:type="spellStart"/>
      <w:r w:rsidRPr="006B5E61">
        <w:rPr>
          <w:rFonts w:ascii="新細明體" w:eastAsia="新細明體" w:hAnsi="新細明體" w:cs="新細明體"/>
          <w:sz w:val="24"/>
          <w:szCs w:val="24"/>
        </w:rPr>
        <w:t>LeakyReLU</w:t>
      </w:r>
      <w:proofErr w:type="spellEnd"/>
      <w:r w:rsidRPr="006B5E61">
        <w:rPr>
          <w:rFonts w:ascii="新細明體" w:eastAsia="新細明體" w:hAnsi="新細明體" w:cs="新細明體"/>
          <w:sz w:val="24"/>
          <w:szCs w:val="24"/>
        </w:rPr>
        <w:t xml:space="preserve">，顯示標準 </w:t>
      </w:r>
      <w:proofErr w:type="spellStart"/>
      <w:r w:rsidRPr="006B5E61">
        <w:rPr>
          <w:rFonts w:ascii="新細明體" w:eastAsia="新細明體" w:hAnsi="新細明體" w:cs="新細明體"/>
          <w:sz w:val="24"/>
          <w:szCs w:val="24"/>
        </w:rPr>
        <w:t>ReLU</w:t>
      </w:r>
      <w:proofErr w:type="spellEnd"/>
      <w:r w:rsidRPr="006B5E61">
        <w:rPr>
          <w:rFonts w:ascii="新細明體" w:eastAsia="新細明體" w:hAnsi="新細明體" w:cs="新細明體"/>
          <w:sz w:val="24"/>
          <w:szCs w:val="24"/>
        </w:rPr>
        <w:t xml:space="preserve"> 已足以捕捉此任務的非線性特徵，且在早停機制下能有效</w:t>
      </w:r>
      <w:proofErr w:type="gramStart"/>
      <w:r w:rsidRPr="006B5E61">
        <w:rPr>
          <w:rFonts w:ascii="新細明體" w:eastAsia="新細明體" w:hAnsi="新細明體" w:cs="新細明體"/>
          <w:sz w:val="24"/>
          <w:szCs w:val="24"/>
        </w:rPr>
        <w:t>避免過擬合</w:t>
      </w:r>
      <w:proofErr w:type="gramEnd"/>
      <w:r w:rsidRPr="006B5E61">
        <w:rPr>
          <w:rFonts w:ascii="新細明體" w:eastAsia="新細明體" w:hAnsi="新細明體" w:cs="新細明體"/>
          <w:sz w:val="24"/>
          <w:szCs w:val="24"/>
        </w:rPr>
        <w:t>。</w:t>
      </w:r>
    </w:p>
    <w:p w14:paraId="6C451AEB" w14:textId="77777777" w:rsidR="006B5E61" w:rsidRPr="006B5E61" w:rsidRDefault="006B5E61" w:rsidP="006B5E61">
      <w:pPr>
        <w:pStyle w:val="a9"/>
        <w:numPr>
          <w:ilvl w:val="0"/>
          <w:numId w:val="21"/>
        </w:numPr>
        <w:spacing w:before="100" w:beforeAutospacing="1" w:after="100" w:afterAutospacing="1" w:line="240" w:lineRule="auto"/>
        <w:ind w:leftChars="0"/>
        <w:jc w:val="left"/>
        <w:rPr>
          <w:rFonts w:ascii="新細明體" w:eastAsia="新細明體" w:hAnsi="新細明體" w:cs="新細明體"/>
          <w:sz w:val="24"/>
          <w:szCs w:val="24"/>
        </w:rPr>
      </w:pPr>
      <w:r w:rsidRPr="006B5E61">
        <w:rPr>
          <w:rFonts w:ascii="新細明體" w:eastAsia="新細明體" w:hAnsi="新細明體" w:cs="新細明體"/>
          <w:sz w:val="24"/>
          <w:szCs w:val="24"/>
        </w:rPr>
        <w:t xml:space="preserve">與 </w:t>
      </w:r>
      <w:proofErr w:type="spellStart"/>
      <w:r w:rsidRPr="006B5E61">
        <w:rPr>
          <w:rFonts w:ascii="新細明體" w:eastAsia="新細明體" w:hAnsi="新細明體" w:cs="新細明體"/>
          <w:b/>
          <w:bCs/>
          <w:sz w:val="24"/>
          <w:szCs w:val="24"/>
        </w:rPr>
        <w:t>XGBoost</w:t>
      </w:r>
      <w:proofErr w:type="spellEnd"/>
      <w:r w:rsidRPr="006B5E61">
        <w:rPr>
          <w:rFonts w:ascii="新細明體" w:eastAsia="新細明體" w:hAnsi="新細明體" w:cs="新細明體"/>
          <w:sz w:val="24"/>
          <w:szCs w:val="24"/>
        </w:rPr>
        <w:t xml:space="preserve"> 模型相比，雖然 </w:t>
      </w:r>
      <w:proofErr w:type="spellStart"/>
      <w:r w:rsidRPr="006B5E61">
        <w:rPr>
          <w:rFonts w:ascii="新細明體" w:eastAsia="新細明體" w:hAnsi="新細明體" w:cs="新細明體"/>
          <w:sz w:val="24"/>
          <w:szCs w:val="24"/>
        </w:rPr>
        <w:t>XGBoost</w:t>
      </w:r>
      <w:proofErr w:type="spellEnd"/>
      <w:r w:rsidRPr="006B5E61">
        <w:rPr>
          <w:rFonts w:ascii="新細明體" w:eastAsia="新細明體" w:hAnsi="新細明體" w:cs="新細明體"/>
          <w:sz w:val="24"/>
          <w:szCs w:val="24"/>
        </w:rPr>
        <w:t xml:space="preserve"> 在表格型資料上表現穩定且具競爭力，但 MLP 經適當正規化（L2 Regularization）與超參數調整後，仍能展現出良好的分類能力與泛化性。尤其在大型訓練批次與較</w:t>
      </w:r>
      <w:r w:rsidRPr="006B5E61">
        <w:rPr>
          <w:rFonts w:ascii="新細明體" w:eastAsia="新細明體" w:hAnsi="新細明體" w:cs="新細明體"/>
          <w:sz w:val="24"/>
          <w:szCs w:val="24"/>
        </w:rPr>
        <w:lastRenderedPageBreak/>
        <w:t>深層結構的組合下，MLP 可捕捉到更複雜的特徵關係，顯示深度學習模型在教育資料分析領域具有一定潛力。</w:t>
      </w:r>
    </w:p>
    <w:p w14:paraId="4EE56913" w14:textId="77777777" w:rsidR="009155C4" w:rsidRPr="006B5E61" w:rsidRDefault="009155C4" w:rsidP="009155C4">
      <w:pPr>
        <w:pStyle w:val="a9"/>
        <w:ind w:leftChars="0" w:left="960"/>
        <w:jc w:val="left"/>
        <w:rPr>
          <w:rFonts w:ascii="新細明體" w:eastAsia="新細明體" w:hAnsi="新細明體" w:cs="新細明體"/>
          <w:b/>
          <w:bCs/>
          <w:color w:val="000000"/>
          <w:sz w:val="36"/>
          <w:szCs w:val="36"/>
        </w:rPr>
      </w:pPr>
    </w:p>
    <w:sectPr w:rsidR="009155C4" w:rsidRPr="006B5E61">
      <w:footerReference w:type="default" r:id="rId4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睿杰 林" w:date="2025-11-03T17:45:00Z" w:initials="睿林">
    <w:p w14:paraId="2692C15D" w14:textId="6710E1C0" w:rsidR="00976B96" w:rsidRDefault="00976B96">
      <w:pPr>
        <w:pStyle w:val="aff0"/>
      </w:pPr>
      <w:r>
        <w:rPr>
          <w:rStyle w:val="aff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92C1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8FDB50" w16cex:dateUtc="2025-11-03T0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92C15D" w16cid:durableId="368FDB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AC78" w14:textId="77777777" w:rsidR="00B77075" w:rsidRDefault="00B77075" w:rsidP="0022284E">
      <w:pPr>
        <w:spacing w:after="0" w:line="240" w:lineRule="auto"/>
      </w:pPr>
      <w:r>
        <w:separator/>
      </w:r>
    </w:p>
  </w:endnote>
  <w:endnote w:type="continuationSeparator" w:id="0">
    <w:p w14:paraId="3A2C6FF1" w14:textId="77777777" w:rsidR="00B77075" w:rsidRDefault="00B77075" w:rsidP="00222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08763"/>
      <w:docPartObj>
        <w:docPartGallery w:val="Page Numbers (Bottom of Page)"/>
        <w:docPartUnique/>
      </w:docPartObj>
    </w:sdtPr>
    <w:sdtContent>
      <w:p w14:paraId="0EC6DFFB" w14:textId="3CCF79CF" w:rsidR="0022284E" w:rsidRDefault="0022284E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F1DCA94" w14:textId="77777777" w:rsidR="0022284E" w:rsidRDefault="0022284E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DFF99" w14:textId="77777777" w:rsidR="00B77075" w:rsidRDefault="00B77075" w:rsidP="0022284E">
      <w:pPr>
        <w:spacing w:after="0" w:line="240" w:lineRule="auto"/>
      </w:pPr>
      <w:r>
        <w:separator/>
      </w:r>
    </w:p>
  </w:footnote>
  <w:footnote w:type="continuationSeparator" w:id="0">
    <w:p w14:paraId="6BCC2DD7" w14:textId="77777777" w:rsidR="00B77075" w:rsidRDefault="00B77075" w:rsidP="00222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B23"/>
    <w:multiLevelType w:val="hybridMultilevel"/>
    <w:tmpl w:val="48A2BCE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B46C75"/>
    <w:multiLevelType w:val="multilevel"/>
    <w:tmpl w:val="456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237A"/>
    <w:multiLevelType w:val="hybridMultilevel"/>
    <w:tmpl w:val="3940977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FC949FF"/>
    <w:multiLevelType w:val="hybridMultilevel"/>
    <w:tmpl w:val="C37AC7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1017C10"/>
    <w:multiLevelType w:val="hybridMultilevel"/>
    <w:tmpl w:val="2D5EC708"/>
    <w:lvl w:ilvl="0" w:tplc="04090001">
      <w:start w:val="1"/>
      <w:numFmt w:val="bullet"/>
      <w:lvlText w:val=""/>
      <w:lvlJc w:val="left"/>
      <w:pPr>
        <w:ind w:left="8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80"/>
      </w:pPr>
      <w:rPr>
        <w:rFonts w:ascii="Wingdings" w:hAnsi="Wingdings" w:hint="default"/>
      </w:rPr>
    </w:lvl>
  </w:abstractNum>
  <w:abstractNum w:abstractNumId="5" w15:restartNumberingAfterBreak="0">
    <w:nsid w:val="120A393C"/>
    <w:multiLevelType w:val="hybridMultilevel"/>
    <w:tmpl w:val="AA6A4FC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CA220C"/>
    <w:multiLevelType w:val="hybridMultilevel"/>
    <w:tmpl w:val="A1FE02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602122F"/>
    <w:multiLevelType w:val="hybridMultilevel"/>
    <w:tmpl w:val="B4D6F64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20019E8"/>
    <w:multiLevelType w:val="hybridMultilevel"/>
    <w:tmpl w:val="ED5A4E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74718E9"/>
    <w:multiLevelType w:val="hybridMultilevel"/>
    <w:tmpl w:val="D4A681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97368EB"/>
    <w:multiLevelType w:val="hybridMultilevel"/>
    <w:tmpl w:val="8A14B0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E977DE"/>
    <w:multiLevelType w:val="hybridMultilevel"/>
    <w:tmpl w:val="A9C80B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FB03C86"/>
    <w:multiLevelType w:val="hybridMultilevel"/>
    <w:tmpl w:val="3586A3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2C32113"/>
    <w:multiLevelType w:val="hybridMultilevel"/>
    <w:tmpl w:val="0E485B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5C5FA3"/>
    <w:multiLevelType w:val="hybridMultilevel"/>
    <w:tmpl w:val="3812709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3B077C"/>
    <w:multiLevelType w:val="hybridMultilevel"/>
    <w:tmpl w:val="A61C1C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3891EE7"/>
    <w:multiLevelType w:val="hybridMultilevel"/>
    <w:tmpl w:val="EC8C530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8617395"/>
    <w:multiLevelType w:val="hybridMultilevel"/>
    <w:tmpl w:val="E27E81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9701009"/>
    <w:multiLevelType w:val="hybridMultilevel"/>
    <w:tmpl w:val="A08EDBF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9" w15:restartNumberingAfterBreak="0">
    <w:nsid w:val="50AB7979"/>
    <w:multiLevelType w:val="hybridMultilevel"/>
    <w:tmpl w:val="F2B00A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17C2CD6"/>
    <w:multiLevelType w:val="hybridMultilevel"/>
    <w:tmpl w:val="754EA07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3D07AFA"/>
    <w:multiLevelType w:val="hybridMultilevel"/>
    <w:tmpl w:val="1E48203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EF46890"/>
    <w:multiLevelType w:val="hybridMultilevel"/>
    <w:tmpl w:val="626E9A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6D10DF9"/>
    <w:multiLevelType w:val="hybridMultilevel"/>
    <w:tmpl w:val="6B2014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6547209">
    <w:abstractNumId w:val="11"/>
  </w:num>
  <w:num w:numId="2" w16cid:durableId="391272267">
    <w:abstractNumId w:val="10"/>
  </w:num>
  <w:num w:numId="3" w16cid:durableId="32929680">
    <w:abstractNumId w:val="3"/>
  </w:num>
  <w:num w:numId="4" w16cid:durableId="776414877">
    <w:abstractNumId w:val="8"/>
  </w:num>
  <w:num w:numId="5" w16cid:durableId="2023510973">
    <w:abstractNumId w:val="15"/>
  </w:num>
  <w:num w:numId="6" w16cid:durableId="817695448">
    <w:abstractNumId w:val="13"/>
  </w:num>
  <w:num w:numId="7" w16cid:durableId="1973517351">
    <w:abstractNumId w:val="9"/>
  </w:num>
  <w:num w:numId="8" w16cid:durableId="1215845533">
    <w:abstractNumId w:val="1"/>
  </w:num>
  <w:num w:numId="9" w16cid:durableId="2126775879">
    <w:abstractNumId w:val="5"/>
  </w:num>
  <w:num w:numId="10" w16cid:durableId="159128967">
    <w:abstractNumId w:val="22"/>
  </w:num>
  <w:num w:numId="11" w16cid:durableId="122188391">
    <w:abstractNumId w:val="14"/>
  </w:num>
  <w:num w:numId="12" w16cid:durableId="877208392">
    <w:abstractNumId w:val="17"/>
  </w:num>
  <w:num w:numId="13" w16cid:durableId="1841702214">
    <w:abstractNumId w:val="12"/>
  </w:num>
  <w:num w:numId="14" w16cid:durableId="1366366467">
    <w:abstractNumId w:val="18"/>
  </w:num>
  <w:num w:numId="15" w16cid:durableId="114254393">
    <w:abstractNumId w:val="23"/>
  </w:num>
  <w:num w:numId="16" w16cid:durableId="536165393">
    <w:abstractNumId w:val="7"/>
  </w:num>
  <w:num w:numId="17" w16cid:durableId="1383628630">
    <w:abstractNumId w:val="21"/>
  </w:num>
  <w:num w:numId="18" w16cid:durableId="1581790448">
    <w:abstractNumId w:val="6"/>
  </w:num>
  <w:num w:numId="19" w16cid:durableId="87120814">
    <w:abstractNumId w:val="20"/>
  </w:num>
  <w:num w:numId="20" w16cid:durableId="967927947">
    <w:abstractNumId w:val="16"/>
  </w:num>
  <w:num w:numId="21" w16cid:durableId="1431125052">
    <w:abstractNumId w:val="2"/>
  </w:num>
  <w:num w:numId="22" w16cid:durableId="1230767519">
    <w:abstractNumId w:val="19"/>
  </w:num>
  <w:num w:numId="23" w16cid:durableId="549803574">
    <w:abstractNumId w:val="4"/>
  </w:num>
  <w:num w:numId="24" w16cid:durableId="293819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睿杰 林">
    <w15:presenceInfo w15:providerId="Windows Live" w15:userId="a9078a3917eb81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6C"/>
    <w:rsid w:val="0000257E"/>
    <w:rsid w:val="000D3018"/>
    <w:rsid w:val="000F4E63"/>
    <w:rsid w:val="001155BF"/>
    <w:rsid w:val="00163363"/>
    <w:rsid w:val="001D787D"/>
    <w:rsid w:val="002176CF"/>
    <w:rsid w:val="0022284E"/>
    <w:rsid w:val="00225D50"/>
    <w:rsid w:val="002447E7"/>
    <w:rsid w:val="0028523D"/>
    <w:rsid w:val="00286BD0"/>
    <w:rsid w:val="002C3EAD"/>
    <w:rsid w:val="002C5F71"/>
    <w:rsid w:val="002D6FF2"/>
    <w:rsid w:val="0030789E"/>
    <w:rsid w:val="00322290"/>
    <w:rsid w:val="00341657"/>
    <w:rsid w:val="00354137"/>
    <w:rsid w:val="00354E41"/>
    <w:rsid w:val="0038721A"/>
    <w:rsid w:val="00395176"/>
    <w:rsid w:val="003C674A"/>
    <w:rsid w:val="003D051D"/>
    <w:rsid w:val="003D0B9C"/>
    <w:rsid w:val="003D400F"/>
    <w:rsid w:val="003E0483"/>
    <w:rsid w:val="00457A71"/>
    <w:rsid w:val="004713D9"/>
    <w:rsid w:val="004B5693"/>
    <w:rsid w:val="004E2F03"/>
    <w:rsid w:val="00504EBE"/>
    <w:rsid w:val="006256DB"/>
    <w:rsid w:val="006260A0"/>
    <w:rsid w:val="00696AEC"/>
    <w:rsid w:val="006B26BC"/>
    <w:rsid w:val="006B5E61"/>
    <w:rsid w:val="006E3FB8"/>
    <w:rsid w:val="00707739"/>
    <w:rsid w:val="007179CE"/>
    <w:rsid w:val="00740017"/>
    <w:rsid w:val="007B12CA"/>
    <w:rsid w:val="007C6159"/>
    <w:rsid w:val="0083546D"/>
    <w:rsid w:val="00881051"/>
    <w:rsid w:val="00894046"/>
    <w:rsid w:val="008A76C7"/>
    <w:rsid w:val="008B4A13"/>
    <w:rsid w:val="00902690"/>
    <w:rsid w:val="009155C4"/>
    <w:rsid w:val="009445FE"/>
    <w:rsid w:val="00952E39"/>
    <w:rsid w:val="00976B96"/>
    <w:rsid w:val="00980F37"/>
    <w:rsid w:val="009B6D75"/>
    <w:rsid w:val="009D186E"/>
    <w:rsid w:val="009D646C"/>
    <w:rsid w:val="00A361DA"/>
    <w:rsid w:val="00A4329B"/>
    <w:rsid w:val="00A84E9F"/>
    <w:rsid w:val="00A8581B"/>
    <w:rsid w:val="00AA4362"/>
    <w:rsid w:val="00AB1EE8"/>
    <w:rsid w:val="00AF057C"/>
    <w:rsid w:val="00AF062C"/>
    <w:rsid w:val="00B225BF"/>
    <w:rsid w:val="00B25618"/>
    <w:rsid w:val="00B30B10"/>
    <w:rsid w:val="00B615FB"/>
    <w:rsid w:val="00B77075"/>
    <w:rsid w:val="00BD273B"/>
    <w:rsid w:val="00C01BA1"/>
    <w:rsid w:val="00C441A4"/>
    <w:rsid w:val="00C44C3F"/>
    <w:rsid w:val="00C517BA"/>
    <w:rsid w:val="00C56726"/>
    <w:rsid w:val="00C97454"/>
    <w:rsid w:val="00CA6C39"/>
    <w:rsid w:val="00D16DC0"/>
    <w:rsid w:val="00D75923"/>
    <w:rsid w:val="00E54D65"/>
    <w:rsid w:val="00E76C01"/>
    <w:rsid w:val="00EB7109"/>
    <w:rsid w:val="00EF59F1"/>
    <w:rsid w:val="00F5562C"/>
    <w:rsid w:val="00FB6464"/>
    <w:rsid w:val="00FD3937"/>
    <w:rsid w:val="00FE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403D8"/>
  <w15:chartTrackingRefBased/>
  <w15:docId w15:val="{ED7D49C1-A0A3-4AC5-89B8-E3B71012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363"/>
  </w:style>
  <w:style w:type="paragraph" w:styleId="1">
    <w:name w:val="heading 1"/>
    <w:basedOn w:val="a"/>
    <w:next w:val="a"/>
    <w:link w:val="10"/>
    <w:uiPriority w:val="9"/>
    <w:qFormat/>
    <w:rsid w:val="0016336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363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6336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363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363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363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363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363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363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3363"/>
    <w:rPr>
      <w:smallCaps/>
      <w:spacing w:val="5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163363"/>
    <w:rPr>
      <w:smallCaps/>
      <w:spacing w:val="5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163363"/>
    <w:rPr>
      <w:smallCaps/>
      <w:spacing w:val="5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163363"/>
    <w:rPr>
      <w:i/>
      <w:iCs/>
      <w:smallCaps/>
      <w:spacing w:val="10"/>
      <w:sz w:val="22"/>
      <w:szCs w:val="22"/>
    </w:rPr>
  </w:style>
  <w:style w:type="character" w:customStyle="1" w:styleId="50">
    <w:name w:val="標題 5 字元"/>
    <w:basedOn w:val="a0"/>
    <w:link w:val="5"/>
    <w:uiPriority w:val="9"/>
    <w:semiHidden/>
    <w:rsid w:val="00163363"/>
    <w:rPr>
      <w:smallCaps/>
      <w:color w:val="3A7C22" w:themeColor="accent6" w:themeShade="BF"/>
      <w:spacing w:val="10"/>
      <w:sz w:val="22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163363"/>
    <w:rPr>
      <w:smallCaps/>
      <w:color w:val="4EA72E" w:themeColor="accent6"/>
      <w:spacing w:val="5"/>
      <w:sz w:val="22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163363"/>
    <w:rPr>
      <w:b/>
      <w:bCs/>
      <w:smallCaps/>
      <w:color w:val="4EA72E" w:themeColor="accent6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163363"/>
    <w:rPr>
      <w:b/>
      <w:bCs/>
      <w:i/>
      <w:iCs/>
      <w:smallCaps/>
      <w:color w:val="3A7C22" w:themeColor="accent6" w:themeShade="BF"/>
    </w:rPr>
  </w:style>
  <w:style w:type="character" w:customStyle="1" w:styleId="90">
    <w:name w:val="標題 9 字元"/>
    <w:basedOn w:val="a0"/>
    <w:link w:val="9"/>
    <w:uiPriority w:val="9"/>
    <w:semiHidden/>
    <w:rsid w:val="00163363"/>
    <w:rPr>
      <w:b/>
      <w:bCs/>
      <w:i/>
      <w:iCs/>
      <w:smallCaps/>
      <w:color w:val="275317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163363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163363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163363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副標題 字元"/>
    <w:basedOn w:val="a0"/>
    <w:link w:val="a5"/>
    <w:uiPriority w:val="11"/>
    <w:rsid w:val="00163363"/>
    <w:rPr>
      <w:rFonts w:asciiTheme="majorHAnsi" w:eastAsiaTheme="majorEastAsia" w:hAnsiTheme="majorHAnsi" w:cstheme="majorBidi"/>
    </w:rPr>
  </w:style>
  <w:style w:type="paragraph" w:styleId="a7">
    <w:name w:val="Quote"/>
    <w:basedOn w:val="a"/>
    <w:next w:val="a"/>
    <w:link w:val="a8"/>
    <w:uiPriority w:val="29"/>
    <w:qFormat/>
    <w:rsid w:val="00163363"/>
    <w:rPr>
      <w:i/>
      <w:iCs/>
    </w:rPr>
  </w:style>
  <w:style w:type="character" w:customStyle="1" w:styleId="a8">
    <w:name w:val="引文 字元"/>
    <w:basedOn w:val="a0"/>
    <w:link w:val="a7"/>
    <w:uiPriority w:val="29"/>
    <w:rsid w:val="00163363"/>
    <w:rPr>
      <w:i/>
      <w:iCs/>
    </w:rPr>
  </w:style>
  <w:style w:type="paragraph" w:styleId="a9">
    <w:name w:val="List Paragraph"/>
    <w:basedOn w:val="a"/>
    <w:uiPriority w:val="34"/>
    <w:qFormat/>
    <w:rsid w:val="004713D9"/>
    <w:pPr>
      <w:ind w:leftChars="200" w:left="480"/>
    </w:pPr>
  </w:style>
  <w:style w:type="character" w:styleId="aa">
    <w:name w:val="Intense Emphasis"/>
    <w:uiPriority w:val="21"/>
    <w:qFormat/>
    <w:rsid w:val="00163363"/>
    <w:rPr>
      <w:b/>
      <w:bCs/>
      <w:i/>
      <w:iCs/>
      <w:color w:val="4EA72E" w:themeColor="accent6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163363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c">
    <w:name w:val="鮮明引文 字元"/>
    <w:basedOn w:val="a0"/>
    <w:link w:val="ab"/>
    <w:uiPriority w:val="30"/>
    <w:rsid w:val="00163363"/>
    <w:rPr>
      <w:b/>
      <w:bCs/>
      <w:i/>
      <w:iCs/>
    </w:rPr>
  </w:style>
  <w:style w:type="character" w:styleId="ad">
    <w:name w:val="Intense Reference"/>
    <w:uiPriority w:val="32"/>
    <w:qFormat/>
    <w:rsid w:val="00163363"/>
    <w:rPr>
      <w:b/>
      <w:bCs/>
      <w:smallCaps/>
      <w:spacing w:val="5"/>
      <w:sz w:val="22"/>
      <w:szCs w:val="22"/>
      <w:u w:val="single"/>
    </w:rPr>
  </w:style>
  <w:style w:type="character" w:styleId="ae">
    <w:name w:val="Hyperlink"/>
    <w:basedOn w:val="a0"/>
    <w:uiPriority w:val="99"/>
    <w:unhideWhenUsed/>
    <w:rsid w:val="004713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13D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713D9"/>
    <w:rPr>
      <w:color w:val="96607D" w:themeColor="followedHyperlink"/>
      <w:u w:val="single"/>
    </w:rPr>
  </w:style>
  <w:style w:type="character" w:styleId="af1">
    <w:name w:val="Strong"/>
    <w:uiPriority w:val="22"/>
    <w:qFormat/>
    <w:rsid w:val="00163363"/>
    <w:rPr>
      <w:b/>
      <w:bCs/>
      <w:color w:val="4EA72E" w:themeColor="accent6"/>
    </w:rPr>
  </w:style>
  <w:style w:type="character" w:styleId="af2">
    <w:name w:val="Emphasis"/>
    <w:uiPriority w:val="20"/>
    <w:qFormat/>
    <w:rsid w:val="00163363"/>
    <w:rPr>
      <w:b/>
      <w:bCs/>
      <w:i/>
      <w:iCs/>
      <w:spacing w:val="10"/>
    </w:rPr>
  </w:style>
  <w:style w:type="paragraph" w:styleId="af3">
    <w:name w:val="No Spacing"/>
    <w:link w:val="af4"/>
    <w:uiPriority w:val="1"/>
    <w:qFormat/>
    <w:rsid w:val="00163363"/>
    <w:pPr>
      <w:spacing w:after="0" w:line="240" w:lineRule="auto"/>
    </w:pPr>
  </w:style>
  <w:style w:type="character" w:styleId="af5">
    <w:name w:val="Subtle Emphasis"/>
    <w:uiPriority w:val="19"/>
    <w:qFormat/>
    <w:rsid w:val="00163363"/>
    <w:rPr>
      <w:i/>
      <w:iCs/>
    </w:rPr>
  </w:style>
  <w:style w:type="character" w:styleId="af6">
    <w:name w:val="Subtle Reference"/>
    <w:uiPriority w:val="31"/>
    <w:qFormat/>
    <w:rsid w:val="00163363"/>
    <w:rPr>
      <w:b/>
      <w:bCs/>
    </w:rPr>
  </w:style>
  <w:style w:type="character" w:styleId="af7">
    <w:name w:val="Book Title"/>
    <w:uiPriority w:val="33"/>
    <w:qFormat/>
    <w:rsid w:val="0016336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8">
    <w:name w:val="TOC Heading"/>
    <w:basedOn w:val="1"/>
    <w:next w:val="a"/>
    <w:uiPriority w:val="39"/>
    <w:semiHidden/>
    <w:unhideWhenUsed/>
    <w:qFormat/>
    <w:rsid w:val="00163363"/>
    <w:pPr>
      <w:outlineLvl w:val="9"/>
    </w:pPr>
  </w:style>
  <w:style w:type="table" w:styleId="af9">
    <w:name w:val="Table Grid"/>
    <w:basedOn w:val="a1"/>
    <w:uiPriority w:val="39"/>
    <w:rsid w:val="00471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caption"/>
    <w:basedOn w:val="a"/>
    <w:next w:val="a"/>
    <w:uiPriority w:val="35"/>
    <w:semiHidden/>
    <w:unhideWhenUsed/>
    <w:qFormat/>
    <w:rsid w:val="00163363"/>
    <w:rPr>
      <w:b/>
      <w:bCs/>
      <w:caps/>
      <w:sz w:val="16"/>
      <w:szCs w:val="16"/>
    </w:rPr>
  </w:style>
  <w:style w:type="paragraph" w:styleId="afb">
    <w:name w:val="header"/>
    <w:basedOn w:val="a"/>
    <w:link w:val="afc"/>
    <w:uiPriority w:val="99"/>
    <w:unhideWhenUsed/>
    <w:rsid w:val="0022284E"/>
    <w:pPr>
      <w:tabs>
        <w:tab w:val="center" w:pos="4153"/>
        <w:tab w:val="right" w:pos="8306"/>
      </w:tabs>
      <w:snapToGrid w:val="0"/>
    </w:pPr>
  </w:style>
  <w:style w:type="character" w:customStyle="1" w:styleId="afc">
    <w:name w:val="頁首 字元"/>
    <w:basedOn w:val="a0"/>
    <w:link w:val="afb"/>
    <w:uiPriority w:val="99"/>
    <w:rsid w:val="0022284E"/>
  </w:style>
  <w:style w:type="paragraph" w:styleId="afd">
    <w:name w:val="footer"/>
    <w:basedOn w:val="a"/>
    <w:link w:val="afe"/>
    <w:uiPriority w:val="99"/>
    <w:unhideWhenUsed/>
    <w:rsid w:val="0022284E"/>
    <w:pPr>
      <w:tabs>
        <w:tab w:val="center" w:pos="4153"/>
        <w:tab w:val="right" w:pos="8306"/>
      </w:tabs>
      <w:snapToGrid w:val="0"/>
    </w:pPr>
  </w:style>
  <w:style w:type="character" w:customStyle="1" w:styleId="afe">
    <w:name w:val="頁尾 字元"/>
    <w:basedOn w:val="a0"/>
    <w:link w:val="afd"/>
    <w:uiPriority w:val="99"/>
    <w:rsid w:val="0022284E"/>
  </w:style>
  <w:style w:type="character" w:customStyle="1" w:styleId="af4">
    <w:name w:val="無間距 字元"/>
    <w:basedOn w:val="a0"/>
    <w:link w:val="af3"/>
    <w:uiPriority w:val="1"/>
    <w:rsid w:val="0022284E"/>
  </w:style>
  <w:style w:type="paragraph" w:styleId="21">
    <w:name w:val="toc 2"/>
    <w:basedOn w:val="a"/>
    <w:next w:val="a"/>
    <w:autoRedefine/>
    <w:uiPriority w:val="39"/>
    <w:semiHidden/>
    <w:unhideWhenUsed/>
    <w:rsid w:val="0022284E"/>
    <w:pPr>
      <w:ind w:leftChars="200" w:left="480"/>
    </w:pPr>
  </w:style>
  <w:style w:type="paragraph" w:styleId="11">
    <w:name w:val="toc 1"/>
    <w:basedOn w:val="a"/>
    <w:next w:val="a"/>
    <w:autoRedefine/>
    <w:uiPriority w:val="39"/>
    <w:semiHidden/>
    <w:unhideWhenUsed/>
    <w:rsid w:val="0022284E"/>
  </w:style>
  <w:style w:type="paragraph" w:styleId="31">
    <w:name w:val="toc 3"/>
    <w:basedOn w:val="a"/>
    <w:next w:val="a"/>
    <w:autoRedefine/>
    <w:uiPriority w:val="39"/>
    <w:semiHidden/>
    <w:unhideWhenUsed/>
    <w:rsid w:val="0022284E"/>
    <w:pPr>
      <w:ind w:leftChars="400" w:left="960"/>
    </w:pPr>
  </w:style>
  <w:style w:type="paragraph" w:styleId="Web">
    <w:name w:val="Normal (Web)"/>
    <w:basedOn w:val="a"/>
    <w:uiPriority w:val="99"/>
    <w:semiHidden/>
    <w:unhideWhenUsed/>
    <w:rsid w:val="00225D50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25D50"/>
    <w:rPr>
      <w:rFonts w:ascii="細明體" w:eastAsia="細明體" w:hAnsi="細明體" w:cs="細明體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976B96"/>
    <w:rPr>
      <w:sz w:val="18"/>
      <w:szCs w:val="18"/>
    </w:rPr>
  </w:style>
  <w:style w:type="paragraph" w:styleId="aff0">
    <w:name w:val="annotation text"/>
    <w:basedOn w:val="a"/>
    <w:link w:val="aff1"/>
    <w:uiPriority w:val="99"/>
    <w:semiHidden/>
    <w:unhideWhenUsed/>
    <w:rsid w:val="00976B96"/>
    <w:pPr>
      <w:jc w:val="left"/>
    </w:pPr>
  </w:style>
  <w:style w:type="character" w:customStyle="1" w:styleId="aff1">
    <w:name w:val="註解文字 字元"/>
    <w:basedOn w:val="a0"/>
    <w:link w:val="aff0"/>
    <w:uiPriority w:val="99"/>
    <w:semiHidden/>
    <w:rsid w:val="00976B96"/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976B96"/>
    <w:rPr>
      <w:b/>
      <w:bCs/>
    </w:rPr>
  </w:style>
  <w:style w:type="character" w:customStyle="1" w:styleId="aff3">
    <w:name w:val="註解主旨 字元"/>
    <w:basedOn w:val="aff1"/>
    <w:link w:val="aff2"/>
    <w:uiPriority w:val="99"/>
    <w:semiHidden/>
    <w:rsid w:val="00976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microsoft.com/office/2018/08/relationships/commentsExtensible" Target="commentsExtensi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2.png"/><Relationship Id="rId47" Type="http://schemas.microsoft.com/office/2011/relationships/people" Target="peop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microsoft.com/office/2011/relationships/commentsExtended" Target="commentsExtended.xml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comments" Target="comment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microsoft.com/office/2016/09/relationships/commentsIds" Target="commentsIds.xml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21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深度學習第一次作業</dc:title>
  <dc:subject/>
  <dc:creator>睿杰 林</dc:creator>
  <cp:keywords/>
  <dc:description/>
  <cp:lastModifiedBy>睿杰 林</cp:lastModifiedBy>
  <cp:revision>39</cp:revision>
  <dcterms:created xsi:type="dcterms:W3CDTF">2025-11-03T06:58:00Z</dcterms:created>
  <dcterms:modified xsi:type="dcterms:W3CDTF">2025-11-03T10:55:00Z</dcterms:modified>
</cp:coreProperties>
</file>