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CF73" w14:textId="4DF60D33" w:rsidR="00F82974" w:rsidRDefault="00F82974">
      <w:pPr>
        <w:rPr>
          <w:lang w:eastAsia="zh-CN"/>
        </w:rPr>
      </w:pPr>
      <w:r>
        <w:rPr>
          <w:rFonts w:hint="eastAsia"/>
          <w:lang w:eastAsia="zh-CN"/>
        </w:rPr>
        <w:t>臭氧层是平流层</w:t>
      </w:r>
      <w:r w:rsidR="001A6413">
        <w:rPr>
          <w:rFonts w:hint="eastAsia"/>
          <w:lang w:eastAsia="zh-CN"/>
        </w:rPr>
        <w:t>底部</w:t>
      </w:r>
      <w:r>
        <w:rPr>
          <w:rFonts w:hint="eastAsia"/>
          <w:lang w:eastAsia="zh-CN"/>
        </w:rPr>
        <w:t>中臭氧</w:t>
      </w:r>
      <w:r w:rsidR="00B56C4D">
        <w:rPr>
          <w:rFonts w:hint="eastAsia"/>
          <w:lang w:eastAsia="zh-CN"/>
        </w:rPr>
        <w:t>（</w:t>
      </w:r>
      <w:r w:rsidR="00B56C4D">
        <w:rPr>
          <w:rFonts w:hint="eastAsia"/>
          <w:lang w:eastAsia="zh-CN"/>
        </w:rPr>
        <w:t>O</w:t>
      </w:r>
      <w:r w:rsidR="00B56C4D" w:rsidRPr="00B56C4D">
        <w:rPr>
          <w:rFonts w:hint="eastAsia"/>
          <w:vertAlign w:val="subscript"/>
          <w:lang w:eastAsia="zh-CN"/>
        </w:rPr>
        <w:t>3</w:t>
      </w:r>
      <w:r w:rsidR="00B56C4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浓度较高的</w:t>
      </w:r>
      <w:r w:rsidR="001A6413">
        <w:rPr>
          <w:rFonts w:hint="eastAsia"/>
          <w:lang w:eastAsia="zh-CN"/>
        </w:rPr>
        <w:t>部分</w:t>
      </w:r>
      <w:r>
        <w:rPr>
          <w:rFonts w:hint="eastAsia"/>
          <w:lang w:eastAsia="zh-CN"/>
        </w:rPr>
        <w:t>。因其能保护地球上生物免受紫外辐射伤害，臭氧层又常常被称为“地球防晒层”。</w:t>
      </w:r>
    </w:p>
    <w:p w14:paraId="4C78A17C" w14:textId="1EA0FED0" w:rsidR="00673097" w:rsidRDefault="00673097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076404">
        <w:rPr>
          <w:rFonts w:hint="eastAsia"/>
          <w:lang w:eastAsia="zh-CN"/>
        </w:rPr>
        <w:t>什么是</w:t>
      </w:r>
      <w:r>
        <w:rPr>
          <w:rFonts w:hint="eastAsia"/>
          <w:lang w:eastAsia="zh-CN"/>
        </w:rPr>
        <w:t>紫外线</w:t>
      </w:r>
      <w:r w:rsidR="00076404">
        <w:rPr>
          <w:rFonts w:hint="eastAsia"/>
          <w:lang w:eastAsia="zh-CN"/>
        </w:rPr>
        <w:t>？它有什么</w:t>
      </w:r>
      <w:r>
        <w:rPr>
          <w:rFonts w:hint="eastAsia"/>
          <w:lang w:eastAsia="zh-CN"/>
        </w:rPr>
        <w:t>危害？</w:t>
      </w:r>
    </w:p>
    <w:p w14:paraId="11E5A332" w14:textId="77777777" w:rsidR="0079287C" w:rsidRDefault="00673097" w:rsidP="0079287C">
      <w:pPr>
        <w:rPr>
          <w:lang w:eastAsia="zh-CN"/>
        </w:rPr>
      </w:pPr>
      <w:r>
        <w:rPr>
          <w:rFonts w:hint="eastAsia"/>
          <w:lang w:eastAsia="zh-CN"/>
        </w:rPr>
        <w:t>依据波长的不同，太阳光可分为紫外线</w:t>
      </w:r>
      <w:r>
        <w:rPr>
          <w:rFonts w:hint="eastAsia"/>
          <w:lang w:eastAsia="zh-CN"/>
        </w:rPr>
        <w:t>(</w:t>
      </w:r>
      <w:r>
        <w:rPr>
          <w:lang w:eastAsia="zh-CN"/>
        </w:rPr>
        <w:t>Ultraviolet)</w:t>
      </w:r>
      <w:r>
        <w:rPr>
          <w:rFonts w:hint="eastAsia"/>
          <w:lang w:eastAsia="zh-CN"/>
        </w:rPr>
        <w:t>，可见光</w:t>
      </w:r>
      <w:r>
        <w:rPr>
          <w:rFonts w:hint="eastAsia"/>
          <w:lang w:eastAsia="zh-CN"/>
        </w:rPr>
        <w:t>(</w:t>
      </w:r>
      <w:r>
        <w:rPr>
          <w:lang w:eastAsia="zh-CN"/>
        </w:rPr>
        <w:t>Visible)</w:t>
      </w:r>
      <w:r>
        <w:rPr>
          <w:rFonts w:hint="eastAsia"/>
          <w:lang w:eastAsia="zh-CN"/>
        </w:rPr>
        <w:t>以及红外光</w:t>
      </w:r>
      <w:r>
        <w:rPr>
          <w:rFonts w:hint="eastAsia"/>
          <w:lang w:eastAsia="zh-CN"/>
        </w:rPr>
        <w:t>(</w:t>
      </w:r>
      <w:r>
        <w:rPr>
          <w:lang w:eastAsia="zh-CN"/>
        </w:rPr>
        <w:t>Infrared)</w:t>
      </w:r>
      <w:r>
        <w:rPr>
          <w:rFonts w:hint="eastAsia"/>
          <w:lang w:eastAsia="zh-CN"/>
        </w:rPr>
        <w:t>三部分。紫外光的波长位于</w:t>
      </w:r>
      <w:r>
        <w:rPr>
          <w:rFonts w:hint="eastAsia"/>
          <w:lang w:eastAsia="zh-CN"/>
        </w:rPr>
        <w:t>50nm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400nm</w:t>
      </w:r>
      <w:r>
        <w:rPr>
          <w:rFonts w:hint="eastAsia"/>
          <w:lang w:eastAsia="zh-CN"/>
        </w:rPr>
        <w:t>之间。由于紫外线波长较短，频率较高，因此光子所携带的能量远高于可见光及红外线。</w:t>
      </w:r>
    </w:p>
    <w:p w14:paraId="71D45BCC" w14:textId="2C6B75FB" w:rsidR="0079287C" w:rsidRDefault="0079287C" w:rsidP="0079287C">
      <w:pPr>
        <w:rPr>
          <w:lang w:eastAsia="zh-CN"/>
        </w:rPr>
      </w:pPr>
      <w:r>
        <w:rPr>
          <w:rFonts w:hint="eastAsia"/>
          <w:lang w:eastAsia="zh-CN"/>
        </w:rPr>
        <w:t>紫外线（</w:t>
      </w:r>
      <w:r>
        <w:rPr>
          <w:rFonts w:hint="eastAsia"/>
          <w:lang w:eastAsia="zh-CN"/>
        </w:rPr>
        <w:t>U</w:t>
      </w:r>
      <w:r>
        <w:rPr>
          <w:lang w:eastAsia="zh-CN"/>
        </w:rPr>
        <w:t>V</w:t>
      </w:r>
      <w:r>
        <w:rPr>
          <w:rFonts w:hint="eastAsia"/>
          <w:lang w:eastAsia="zh-CN"/>
        </w:rPr>
        <w:t>）又可依据波长分为长波紫外（</w:t>
      </w:r>
      <w:r>
        <w:rPr>
          <w:rFonts w:hint="eastAsia"/>
          <w:lang w:eastAsia="zh-CN"/>
        </w:rPr>
        <w:t>UV</w:t>
      </w:r>
      <w:r>
        <w:rPr>
          <w:lang w:eastAsia="zh-CN"/>
        </w:rPr>
        <w:t>-A</w:t>
      </w:r>
      <w:r>
        <w:rPr>
          <w:rFonts w:hint="eastAsia"/>
          <w:lang w:eastAsia="zh-CN"/>
        </w:rPr>
        <w:t>）、中波紫外（</w:t>
      </w:r>
      <w:r>
        <w:rPr>
          <w:rFonts w:hint="eastAsia"/>
          <w:lang w:eastAsia="zh-CN"/>
        </w:rPr>
        <w:t>UV</w:t>
      </w:r>
      <w:r>
        <w:rPr>
          <w:lang w:eastAsia="zh-CN"/>
        </w:rPr>
        <w:t>-B</w:t>
      </w:r>
      <w:r>
        <w:rPr>
          <w:rFonts w:hint="eastAsia"/>
          <w:lang w:eastAsia="zh-CN"/>
        </w:rPr>
        <w:t>）、短波紫外（</w:t>
      </w:r>
      <w:r>
        <w:rPr>
          <w:rFonts w:hint="eastAsia"/>
          <w:lang w:eastAsia="zh-CN"/>
        </w:rPr>
        <w:t>UV</w:t>
      </w:r>
      <w:r>
        <w:rPr>
          <w:lang w:eastAsia="zh-CN"/>
        </w:rPr>
        <w:t>-C</w:t>
      </w:r>
      <w:r>
        <w:rPr>
          <w:rFonts w:hint="eastAsia"/>
          <w:lang w:eastAsia="zh-CN"/>
        </w:rPr>
        <w:t>）及真空紫外（</w:t>
      </w:r>
      <w:r>
        <w:rPr>
          <w:rFonts w:hint="eastAsia"/>
          <w:lang w:eastAsia="zh-CN"/>
        </w:rPr>
        <w:t>V</w:t>
      </w:r>
      <w:r>
        <w:rPr>
          <w:lang w:eastAsia="zh-CN"/>
        </w:rPr>
        <w:t>acuum-UV</w:t>
      </w:r>
      <w:r>
        <w:rPr>
          <w:rFonts w:hint="eastAsia"/>
          <w:lang w:eastAsia="zh-CN"/>
        </w:rPr>
        <w:t>）等。</w:t>
      </w:r>
      <w:r w:rsidR="00076404">
        <w:rPr>
          <w:rFonts w:hint="eastAsia"/>
          <w:lang w:eastAsia="zh-CN"/>
        </w:rPr>
        <w:t>真空紫外光子所携带的能量最高，短波紫外最低。由于大气层、臭氧层的屏蔽作用，</w:t>
      </w:r>
      <w:r w:rsidR="00076404">
        <w:rPr>
          <w:rFonts w:hint="eastAsia"/>
          <w:lang w:eastAsia="zh-CN"/>
        </w:rPr>
        <w:t xml:space="preserve"> </w:t>
      </w:r>
      <w:r w:rsidR="00076404">
        <w:rPr>
          <w:rFonts w:hint="eastAsia"/>
          <w:lang w:eastAsia="zh-CN"/>
        </w:rPr>
        <w:t>对人体造成危害的主要是</w:t>
      </w:r>
      <w:r w:rsidR="00076404">
        <w:rPr>
          <w:rFonts w:hint="eastAsia"/>
          <w:lang w:eastAsia="zh-CN"/>
        </w:rPr>
        <w:t>UV-A</w:t>
      </w:r>
      <w:r w:rsidR="00076404">
        <w:rPr>
          <w:rFonts w:hint="eastAsia"/>
          <w:lang w:eastAsia="zh-CN"/>
        </w:rPr>
        <w:t>及少部分的</w:t>
      </w:r>
      <w:r w:rsidR="00076404">
        <w:rPr>
          <w:rFonts w:hint="eastAsia"/>
          <w:lang w:eastAsia="zh-CN"/>
        </w:rPr>
        <w:t>UV-B</w:t>
      </w:r>
      <w:r w:rsidR="00076404">
        <w:rPr>
          <w:rFonts w:hint="eastAsia"/>
          <w:lang w:eastAsia="zh-CN"/>
        </w:rPr>
        <w:t>。长期暴露在紫外线下会损伤皮肤细胞，诱发癌症等。</w:t>
      </w:r>
    </w:p>
    <w:p w14:paraId="04C7DB15" w14:textId="56D375F4" w:rsidR="00673097" w:rsidRDefault="0079287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9813FC" wp14:editId="10436631">
            <wp:extent cx="5212080" cy="28270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E399" w14:textId="39DC48B3" w:rsidR="00B56C4D" w:rsidRDefault="00673097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紫外线</w:t>
      </w:r>
      <w:r w:rsidR="00D77480">
        <w:rPr>
          <w:rFonts w:hint="eastAsia"/>
          <w:lang w:eastAsia="zh-CN"/>
        </w:rPr>
        <w:t>是如何被屏蔽的</w:t>
      </w:r>
      <w:r>
        <w:rPr>
          <w:rFonts w:hint="eastAsia"/>
          <w:lang w:eastAsia="zh-CN"/>
        </w:rPr>
        <w:t>？</w:t>
      </w:r>
    </w:p>
    <w:p w14:paraId="2244AF93" w14:textId="3CB4E374" w:rsidR="00673097" w:rsidRDefault="00673097">
      <w:pPr>
        <w:rPr>
          <w:lang w:eastAsia="zh-CN"/>
        </w:rPr>
      </w:pPr>
      <w:r>
        <w:rPr>
          <w:rFonts w:hint="eastAsia"/>
          <w:lang w:eastAsia="zh-CN"/>
        </w:rPr>
        <w:t>大气层中的气体分子会吸收光子中的能量，从低能级跃迁到高能级。由于分子组成及结构的区别，不同的气体分子会倾向于吸收不同波长的光线。</w:t>
      </w:r>
    </w:p>
    <w:p w14:paraId="06544C7A" w14:textId="77777777" w:rsidR="0079287C" w:rsidRDefault="0095378E">
      <w:pPr>
        <w:rPr>
          <w:lang w:eastAsia="zh-CN"/>
        </w:rPr>
      </w:pPr>
      <w:r>
        <w:rPr>
          <w:rFonts w:hint="eastAsia"/>
          <w:lang w:eastAsia="zh-CN"/>
        </w:rPr>
        <w:t>阳光中有害紫外线的屏蔽并不仅是臭氧的功劳，</w:t>
      </w:r>
      <w:r w:rsidR="001A6413">
        <w:rPr>
          <w:rFonts w:hint="eastAsia"/>
          <w:lang w:eastAsia="zh-CN"/>
        </w:rPr>
        <w:t>当太阳光照射入大气层后，平流层以上的氧气可以首先过滤一部分波长为</w:t>
      </w:r>
      <w:r w:rsidR="001A6413">
        <w:rPr>
          <w:rFonts w:hint="eastAsia"/>
          <w:lang w:eastAsia="zh-CN"/>
        </w:rPr>
        <w:t>120</w:t>
      </w:r>
      <w:r w:rsidR="001A6413">
        <w:rPr>
          <w:lang w:eastAsia="zh-CN"/>
        </w:rPr>
        <w:t xml:space="preserve"> – </w:t>
      </w:r>
      <w:r w:rsidR="001A6413">
        <w:rPr>
          <w:rFonts w:hint="eastAsia"/>
          <w:lang w:eastAsia="zh-CN"/>
        </w:rPr>
        <w:t>220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nm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的紫外线。随后阳光进入平流层顶部，该范围内的紫外线又被进一步的吸收。空气中的氮气，则可以吸收波长为</w:t>
      </w:r>
      <w:r w:rsidR="001A6413">
        <w:rPr>
          <w:rFonts w:hint="eastAsia"/>
          <w:lang w:eastAsia="zh-CN"/>
        </w:rPr>
        <w:t>120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nm</w:t>
      </w:r>
      <w:r w:rsidR="001A6413">
        <w:rPr>
          <w:rFonts w:hint="eastAsia"/>
          <w:lang w:eastAsia="zh-CN"/>
        </w:rPr>
        <w:t>以下的紫外线。因此波长小于</w:t>
      </w:r>
      <w:r w:rsidR="001A6413">
        <w:rPr>
          <w:rFonts w:hint="eastAsia"/>
          <w:lang w:eastAsia="zh-CN"/>
        </w:rPr>
        <w:t xml:space="preserve"> 220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nm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的紫外线在照射到地球表面之前，便会被空气中的氮氧分子吸收。</w:t>
      </w:r>
    </w:p>
    <w:p w14:paraId="77EBB3EA" w14:textId="77777777" w:rsidR="0079287C" w:rsidRDefault="0079287C">
      <w:pPr>
        <w:rPr>
          <w:lang w:eastAsia="zh-CN"/>
        </w:rPr>
      </w:pPr>
      <w:r>
        <w:rPr>
          <w:rFonts w:hint="eastAsia"/>
          <w:lang w:eastAsia="zh-CN"/>
        </w:rPr>
        <w:t>氧气和氮气这两个空气中的巨头把紫外线中的刺儿头都挑了出来。</w:t>
      </w:r>
      <w:r w:rsidR="001A6413">
        <w:rPr>
          <w:rFonts w:hint="eastAsia"/>
          <w:lang w:eastAsia="zh-CN"/>
        </w:rPr>
        <w:t>但紫外线中</w:t>
      </w:r>
      <w:r w:rsidR="001A6413">
        <w:rPr>
          <w:rFonts w:hint="eastAsia"/>
          <w:lang w:eastAsia="zh-CN"/>
        </w:rPr>
        <w:t>220</w:t>
      </w:r>
      <w:r w:rsidR="001A6413">
        <w:rPr>
          <w:lang w:eastAsia="zh-CN"/>
        </w:rPr>
        <w:t xml:space="preserve"> – </w:t>
      </w:r>
      <w:r w:rsidR="001A6413">
        <w:rPr>
          <w:rFonts w:hint="eastAsia"/>
          <w:lang w:eastAsia="zh-CN"/>
        </w:rPr>
        <w:t>400</w:t>
      </w:r>
      <w:r w:rsidR="001A6413">
        <w:rPr>
          <w:lang w:eastAsia="zh-CN"/>
        </w:rPr>
        <w:t xml:space="preserve"> </w:t>
      </w:r>
      <w:r w:rsidR="001A6413">
        <w:rPr>
          <w:rFonts w:hint="eastAsia"/>
          <w:lang w:eastAsia="zh-CN"/>
        </w:rPr>
        <w:t>nm</w:t>
      </w:r>
      <w:r w:rsidR="001A6413">
        <w:rPr>
          <w:rFonts w:hint="eastAsia"/>
          <w:lang w:eastAsia="zh-CN"/>
        </w:rPr>
        <w:t>的部分无法被氧气及氮气吸收</w:t>
      </w:r>
      <w:r w:rsidR="0095378E">
        <w:rPr>
          <w:rFonts w:hint="eastAsia"/>
          <w:lang w:eastAsia="zh-CN"/>
        </w:rPr>
        <w:t>。这部分紫外线波长虽然接近可见光，但仍含有较高的能量，会对生物造成不可逆的影响。大气层中含量微乎其微的臭氧，便承担了这项艰巨的任务。</w:t>
      </w:r>
    </w:p>
    <w:p w14:paraId="01EB2E37" w14:textId="6B069E16" w:rsidR="0095378E" w:rsidRDefault="0095378E">
      <w:pPr>
        <w:rPr>
          <w:lang w:eastAsia="zh-CN"/>
        </w:rPr>
      </w:pPr>
      <w:r>
        <w:rPr>
          <w:rFonts w:hint="eastAsia"/>
          <w:lang w:eastAsia="zh-CN"/>
        </w:rPr>
        <w:lastRenderedPageBreak/>
        <w:t>臭氧可以吸收</w:t>
      </w:r>
      <w:r>
        <w:rPr>
          <w:rFonts w:hint="eastAsia"/>
          <w:lang w:eastAsia="zh-CN"/>
        </w:rPr>
        <w:t>220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320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范围内的紫外线，不放过任何一个先前漏过的高能光子。但百密也有一疏，</w:t>
      </w:r>
      <w:r w:rsidR="0079287C">
        <w:rPr>
          <w:rFonts w:hint="eastAsia"/>
          <w:lang w:eastAsia="zh-CN"/>
        </w:rPr>
        <w:t>紫外线中也有一些不那么显眼的光子，被臭氧层“无意”放了过去。然而，自然界是那么的巧合，臭氧的无心之作恰好让</w:t>
      </w:r>
      <w:r w:rsidR="0079287C">
        <w:rPr>
          <w:rFonts w:hint="eastAsia"/>
          <w:lang w:eastAsia="zh-CN"/>
        </w:rPr>
        <w:t>UV-A</w:t>
      </w:r>
      <w:r w:rsidR="0079287C">
        <w:rPr>
          <w:rFonts w:hint="eastAsia"/>
          <w:lang w:eastAsia="zh-CN"/>
        </w:rPr>
        <w:t>发挥了它的作用。</w:t>
      </w:r>
      <w:r>
        <w:rPr>
          <w:rFonts w:hint="eastAsia"/>
          <w:lang w:eastAsia="zh-CN"/>
        </w:rPr>
        <w:t>这部分溜进来的长波紫外能够杀菌，促使生物合成维生素，</w:t>
      </w:r>
      <w:r w:rsidR="0079287C">
        <w:rPr>
          <w:rFonts w:hint="eastAsia"/>
          <w:lang w:eastAsia="zh-CN"/>
        </w:rPr>
        <w:t>为生物圈的繁荣贡献了一份力量。</w:t>
      </w:r>
    </w:p>
    <w:p w14:paraId="2FB60F3D" w14:textId="26C71CC7" w:rsidR="001A6413" w:rsidRDefault="00076404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臭氧分子的一生</w:t>
      </w:r>
    </w:p>
    <w:p w14:paraId="3FA7CD0B" w14:textId="469DC431" w:rsidR="00076404" w:rsidRPr="0095378E" w:rsidRDefault="00076404" w:rsidP="00076404">
      <w:pPr>
        <w:tabs>
          <w:tab w:val="left" w:pos="1176"/>
        </w:tabs>
        <w:rPr>
          <w:lang w:eastAsia="zh-CN"/>
        </w:rPr>
      </w:pPr>
      <w:r>
        <w:rPr>
          <w:rFonts w:hint="eastAsia"/>
          <w:lang w:eastAsia="zh-CN"/>
        </w:rPr>
        <w:t>臭氧层位于平流层底部并不是偶然，臭氧的产生需要两个必要条件短波紫外（</w:t>
      </w:r>
      <w:r>
        <w:rPr>
          <w:rFonts w:hint="eastAsia"/>
          <w:lang w:eastAsia="zh-CN"/>
        </w:rPr>
        <w:t>UV-C</w:t>
      </w:r>
      <w:r>
        <w:rPr>
          <w:rFonts w:hint="eastAsia"/>
          <w:lang w:eastAsia="zh-CN"/>
        </w:rPr>
        <w:t>）以及氧气。如果</w:t>
      </w:r>
      <w:r w:rsidR="0071775B">
        <w:rPr>
          <w:rFonts w:hint="eastAsia"/>
          <w:lang w:eastAsia="zh-CN"/>
        </w:rPr>
        <w:t>海拔</w:t>
      </w:r>
      <w:r>
        <w:rPr>
          <w:rFonts w:hint="eastAsia"/>
          <w:lang w:eastAsia="zh-CN"/>
        </w:rPr>
        <w:t>太高氧气会过于稀薄；太低的话</w:t>
      </w:r>
      <w:r>
        <w:rPr>
          <w:rFonts w:hint="eastAsia"/>
          <w:lang w:eastAsia="zh-CN"/>
        </w:rPr>
        <w:t>UV-C</w:t>
      </w:r>
      <w:r>
        <w:rPr>
          <w:rFonts w:hint="eastAsia"/>
          <w:lang w:eastAsia="zh-CN"/>
        </w:rPr>
        <w:t>则会被稠密的空气吸收。</w:t>
      </w:r>
    </w:p>
    <w:p w14:paraId="4669972C" w14:textId="79C89C61" w:rsidR="001A6413" w:rsidRDefault="00076404" w:rsidP="00076404">
      <w:pPr>
        <w:jc w:val="center"/>
        <w:rPr>
          <w:lang w:eastAsia="zh-CN"/>
        </w:rPr>
      </w:pPr>
      <w:r>
        <w:object w:dxaOrig="2674" w:dyaOrig="948" w14:anchorId="2B0BA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47.4pt" o:ole="">
            <v:imagedata r:id="rId5" o:title=""/>
          </v:shape>
          <o:OLEObject Type="Embed" ProgID="ChemDraw.Document.6.0" ShapeID="_x0000_i1025" DrawAspect="Content" ObjectID="_1654779946" r:id="rId6"/>
        </w:object>
      </w:r>
    </w:p>
    <w:p w14:paraId="39009C5D" w14:textId="47DC8741" w:rsidR="001A6413" w:rsidRDefault="0071775B">
      <w:pPr>
        <w:rPr>
          <w:lang w:eastAsia="zh-CN"/>
        </w:rPr>
      </w:pPr>
      <w:r>
        <w:rPr>
          <w:rFonts w:hint="eastAsia"/>
          <w:lang w:eastAsia="zh-CN"/>
        </w:rPr>
        <w:t>因此，平流层底部是两者综合考虑的最佳选择。臭氧在大气层中的含量是固定的，有自然产生就必定有自然分解。由于臭氧主要吸收</w:t>
      </w:r>
      <w:r>
        <w:rPr>
          <w:rFonts w:hint="eastAsia"/>
          <w:lang w:eastAsia="zh-CN"/>
        </w:rPr>
        <w:t>220-320nm</w:t>
      </w:r>
      <w:r>
        <w:rPr>
          <w:rFonts w:hint="eastAsia"/>
          <w:lang w:eastAsia="zh-CN"/>
        </w:rPr>
        <w:t>之间的紫外线，其会生成氧气及氧自由基。</w:t>
      </w:r>
    </w:p>
    <w:p w14:paraId="0E9FD07B" w14:textId="032F5D88" w:rsidR="0071775B" w:rsidRDefault="0071775B" w:rsidP="0071775B">
      <w:pPr>
        <w:jc w:val="center"/>
        <w:rPr>
          <w:lang w:eastAsia="zh-CN"/>
        </w:rPr>
      </w:pPr>
      <w:r>
        <w:object w:dxaOrig="2708" w:dyaOrig="527" w14:anchorId="7BFBBA84">
          <v:shape id="_x0000_i1026" type="#_x0000_t75" style="width:135.6pt;height:26.4pt" o:ole="">
            <v:imagedata r:id="rId7" o:title=""/>
          </v:shape>
          <o:OLEObject Type="Embed" ProgID="ChemDraw.Document.6.0" ShapeID="_x0000_i1026" DrawAspect="Content" ObjectID="_1654779947" r:id="rId8"/>
        </w:object>
      </w:r>
    </w:p>
    <w:p w14:paraId="6C2A103C" w14:textId="08ABC7B4" w:rsidR="0071775B" w:rsidRDefault="00D77480">
      <w:pPr>
        <w:rPr>
          <w:lang w:eastAsia="zh-CN"/>
        </w:rPr>
      </w:pPr>
      <w:r>
        <w:rPr>
          <w:rFonts w:hint="eastAsia"/>
          <w:lang w:eastAsia="zh-CN"/>
        </w:rPr>
        <w:t>如果我们把臭氧的产生与分解相结合，我们就得出了如下的</w:t>
      </w:r>
      <w:r>
        <w:rPr>
          <w:rFonts w:hint="eastAsia"/>
          <w:lang w:eastAsia="zh-CN"/>
        </w:rPr>
        <w:t>Chapman</w:t>
      </w:r>
      <w:r>
        <w:rPr>
          <w:rFonts w:hint="eastAsia"/>
          <w:lang w:eastAsia="zh-CN"/>
        </w:rPr>
        <w:t>循环。</w:t>
      </w:r>
    </w:p>
    <w:p w14:paraId="4118FDB6" w14:textId="056B41BA" w:rsidR="00D77480" w:rsidRDefault="00D77480">
      <w:pPr>
        <w:rPr>
          <w:lang w:eastAsia="zh-CN"/>
        </w:rPr>
      </w:pPr>
      <w:r>
        <w:rPr>
          <w:noProof/>
        </w:rPr>
        <w:drawing>
          <wp:inline distT="0" distB="0" distL="0" distR="0" wp14:anchorId="7EC53896" wp14:editId="054B77A3">
            <wp:extent cx="5302885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4D8C" w14:textId="0706B03E" w:rsidR="001A6413" w:rsidRDefault="008002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臭氧层内的臭氧分子与氧气分子就是依照</w:t>
      </w:r>
      <w:r>
        <w:rPr>
          <w:rFonts w:hint="eastAsia"/>
          <w:lang w:eastAsia="zh-CN"/>
        </w:rPr>
        <w:t>Chapman</w:t>
      </w:r>
      <w:r>
        <w:rPr>
          <w:rFonts w:hint="eastAsia"/>
          <w:lang w:eastAsia="zh-CN"/>
        </w:rPr>
        <w:t>循环，不断转换，相生相消。最终，将紫外线中的能量以热能的形式释放到平流层中，防止高能</w:t>
      </w:r>
      <w:r w:rsidR="00BC36A6">
        <w:rPr>
          <w:rFonts w:hint="eastAsia"/>
          <w:lang w:eastAsia="zh-CN"/>
        </w:rPr>
        <w:t>紫外线</w:t>
      </w:r>
      <w:r>
        <w:rPr>
          <w:rFonts w:hint="eastAsia"/>
          <w:lang w:eastAsia="zh-CN"/>
        </w:rPr>
        <w:t>对生物的伤害。</w:t>
      </w:r>
    </w:p>
    <w:sectPr w:rsidR="001A6413" w:rsidSect="0041174D">
      <w:pgSz w:w="11907" w:h="16840" w:code="9"/>
      <w:pgMar w:top="1588" w:right="1418" w:bottom="1418" w:left="1418" w:header="1134" w:footer="1134" w:gutter="72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rY0tDQ2MzA0NjVS0lEKTi0uzszPAykwqgUAYbQ8sywAAAA="/>
  </w:docVars>
  <w:rsids>
    <w:rsidRoot w:val="00EF00B7"/>
    <w:rsid w:val="00020806"/>
    <w:rsid w:val="0003402C"/>
    <w:rsid w:val="00076404"/>
    <w:rsid w:val="001A6413"/>
    <w:rsid w:val="00223B61"/>
    <w:rsid w:val="0030213F"/>
    <w:rsid w:val="003024A8"/>
    <w:rsid w:val="0041174D"/>
    <w:rsid w:val="00673097"/>
    <w:rsid w:val="007122F2"/>
    <w:rsid w:val="0071775B"/>
    <w:rsid w:val="00777A5C"/>
    <w:rsid w:val="0079287C"/>
    <w:rsid w:val="008002F2"/>
    <w:rsid w:val="00926DE6"/>
    <w:rsid w:val="0095378E"/>
    <w:rsid w:val="00B4455B"/>
    <w:rsid w:val="00B46A89"/>
    <w:rsid w:val="00B56C4D"/>
    <w:rsid w:val="00BC36A6"/>
    <w:rsid w:val="00D5560C"/>
    <w:rsid w:val="00D77480"/>
    <w:rsid w:val="00EE3107"/>
    <w:rsid w:val="00EF00B7"/>
    <w:rsid w:val="00F05768"/>
    <w:rsid w:val="00F82974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FE3E"/>
  <w15:chartTrackingRefBased/>
  <w15:docId w15:val="{E3D9179A-2B7F-486F-8633-D2462D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60C"/>
    <w:pPr>
      <w:spacing w:after="200" w:line="276" w:lineRule="auto"/>
      <w:jc w:val="both"/>
    </w:pPr>
    <w:rPr>
      <w:rFonts w:ascii="Cambria" w:hAnsi="Cambria"/>
      <w:kern w:val="0"/>
      <w:sz w:val="22"/>
      <w:lang w:val="de-DE" w:eastAsia="en-US"/>
    </w:rPr>
  </w:style>
  <w:style w:type="paragraph" w:styleId="1">
    <w:name w:val="heading 1"/>
    <w:aliases w:val="Heading 1"/>
    <w:basedOn w:val="a"/>
    <w:next w:val="a"/>
    <w:link w:val="10"/>
    <w:uiPriority w:val="9"/>
    <w:qFormat/>
    <w:rsid w:val="00D5560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aliases w:val="Heading 2"/>
    <w:basedOn w:val="a"/>
    <w:next w:val="a"/>
    <w:link w:val="20"/>
    <w:uiPriority w:val="9"/>
    <w:unhideWhenUsed/>
    <w:qFormat/>
    <w:rsid w:val="00D5560C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aliases w:val="Heading 3"/>
    <w:basedOn w:val="a"/>
    <w:next w:val="a"/>
    <w:link w:val="30"/>
    <w:uiPriority w:val="9"/>
    <w:unhideWhenUsed/>
    <w:qFormat/>
    <w:rsid w:val="00D5560C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qFormat/>
    <w:rsid w:val="0030213F"/>
    <w:pPr>
      <w:spacing w:before="240"/>
      <w:jc w:val="left"/>
    </w:pPr>
    <w:rPr>
      <w:rFonts w:ascii="宋体" w:eastAsia="宋体" w:hAnsi="宋体"/>
      <w:sz w:val="28"/>
      <w:szCs w:val="21"/>
    </w:rPr>
  </w:style>
  <w:style w:type="paragraph" w:customStyle="1" w:styleId="a4">
    <w:name w:val="一级标题"/>
    <w:basedOn w:val="a"/>
    <w:qFormat/>
    <w:rsid w:val="0030213F"/>
    <w:pPr>
      <w:autoSpaceDE w:val="0"/>
      <w:autoSpaceDN w:val="0"/>
      <w:adjustRightInd w:val="0"/>
      <w:spacing w:after="240"/>
      <w:jc w:val="center"/>
    </w:pPr>
    <w:rPr>
      <w:rFonts w:ascii="黑体" w:eastAsia="黑体" w:hAnsi="黑体"/>
      <w:sz w:val="36"/>
      <w:szCs w:val="36"/>
    </w:rPr>
  </w:style>
  <w:style w:type="character" w:customStyle="1" w:styleId="10">
    <w:name w:val="标题 1 字符"/>
    <w:aliases w:val="Heading 1 字符"/>
    <w:basedOn w:val="a0"/>
    <w:link w:val="1"/>
    <w:uiPriority w:val="9"/>
    <w:rsid w:val="00D5560C"/>
    <w:rPr>
      <w:rFonts w:asciiTheme="majorHAnsi" w:eastAsiaTheme="majorEastAsia" w:hAnsiTheme="majorHAnsi" w:cstheme="majorBidi"/>
      <w:b/>
      <w:bCs/>
      <w:kern w:val="0"/>
      <w:sz w:val="28"/>
      <w:szCs w:val="28"/>
      <w:lang w:val="de-DE" w:eastAsia="en-US"/>
    </w:rPr>
  </w:style>
  <w:style w:type="character" w:customStyle="1" w:styleId="20">
    <w:name w:val="标题 2 字符"/>
    <w:aliases w:val="Heading 2 字符"/>
    <w:basedOn w:val="a0"/>
    <w:link w:val="2"/>
    <w:uiPriority w:val="9"/>
    <w:rsid w:val="00D5560C"/>
    <w:rPr>
      <w:rFonts w:asciiTheme="majorHAnsi" w:eastAsiaTheme="majorEastAsia" w:hAnsiTheme="majorHAnsi" w:cstheme="majorBidi"/>
      <w:b/>
      <w:bCs/>
      <w:kern w:val="0"/>
      <w:sz w:val="24"/>
      <w:szCs w:val="26"/>
      <w:lang w:val="de-DE" w:eastAsia="en-US"/>
    </w:rPr>
  </w:style>
  <w:style w:type="character" w:customStyle="1" w:styleId="30">
    <w:name w:val="标题 3 字符"/>
    <w:aliases w:val="Heading 3 字符"/>
    <w:basedOn w:val="a0"/>
    <w:link w:val="3"/>
    <w:uiPriority w:val="9"/>
    <w:rsid w:val="00D5560C"/>
    <w:rPr>
      <w:rFonts w:asciiTheme="majorHAnsi" w:eastAsiaTheme="majorEastAsia" w:hAnsiTheme="majorHAnsi" w:cstheme="majorBidi"/>
      <w:b/>
      <w:bCs/>
      <w:kern w:val="0"/>
      <w:sz w:val="22"/>
      <w:lang w:val="de-DE" w:eastAsia="en-US"/>
    </w:rPr>
  </w:style>
  <w:style w:type="paragraph" w:styleId="a5">
    <w:name w:val="caption"/>
    <w:aliases w:val="Captions"/>
    <w:basedOn w:val="a"/>
    <w:next w:val="a"/>
    <w:uiPriority w:val="35"/>
    <w:unhideWhenUsed/>
    <w:qFormat/>
    <w:rsid w:val="00D5560C"/>
    <w:pPr>
      <w:spacing w:line="240" w:lineRule="auto"/>
    </w:pPr>
    <w:rPr>
      <w:b/>
      <w:bCs/>
      <w:sz w:val="20"/>
      <w:szCs w:val="18"/>
    </w:rPr>
  </w:style>
  <w:style w:type="paragraph" w:styleId="a6">
    <w:name w:val="header"/>
    <w:basedOn w:val="a"/>
    <w:link w:val="a7"/>
    <w:uiPriority w:val="99"/>
    <w:unhideWhenUsed/>
    <w:rsid w:val="00D55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5560C"/>
    <w:rPr>
      <w:rFonts w:ascii="Cambria" w:hAnsi="Cambria"/>
      <w:kern w:val="0"/>
      <w:sz w:val="22"/>
      <w:lang w:val="de-DE" w:eastAsia="en-US"/>
    </w:rPr>
  </w:style>
  <w:style w:type="paragraph" w:styleId="a8">
    <w:name w:val="footer"/>
    <w:basedOn w:val="a"/>
    <w:link w:val="a9"/>
    <w:uiPriority w:val="99"/>
    <w:unhideWhenUsed/>
    <w:rsid w:val="00D55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5560C"/>
    <w:rPr>
      <w:rFonts w:ascii="Cambria" w:hAnsi="Cambria"/>
      <w:kern w:val="0"/>
      <w:sz w:val="22"/>
      <w:lang w:val="de-DE" w:eastAsia="en-US"/>
    </w:rPr>
  </w:style>
  <w:style w:type="character" w:styleId="aa">
    <w:name w:val="Hyperlink"/>
    <w:basedOn w:val="a0"/>
    <w:uiPriority w:val="99"/>
    <w:unhideWhenUsed/>
    <w:rsid w:val="00D5560C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D5560C"/>
    <w:rPr>
      <w:kern w:val="0"/>
      <w:sz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Haozheng Lyu</dc:creator>
  <cp:keywords/>
  <dc:description/>
  <cp:lastModifiedBy>Haozheng Lyu</cp:lastModifiedBy>
  <cp:revision>7</cp:revision>
  <dcterms:created xsi:type="dcterms:W3CDTF">2020-06-27T12:18:00Z</dcterms:created>
  <dcterms:modified xsi:type="dcterms:W3CDTF">2020-06-27T14:19:00Z</dcterms:modified>
</cp:coreProperties>
</file>