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LPF2_1.inc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2.5, Updated on 2010/9/19 at 23:40:48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Assembler declarations for the LPF2 user module interface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constants and masks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LPF2_1_OFF:                                      equ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LPF2_1_LOWPOWER:                                 equ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LPF2_1_MEDPOWER:                                 equ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LPF2_1_HIGHPOWER:                                equ 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LPF2_1_FEEDBACK_16:                              equ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LPF2_1_FEEDBACK_32:                              equ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LPF2_1_POLARITY_INVERTING:                       equ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LPF2_1_POLARITY_NON_INVERTING:                   equ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LPF2_1_AMD_MSK:         equ 0x7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LPF2_1_AMD_VAL:         equ 0x0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Registers used by LPF2_1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LPF2_1_FLIN_CR0:    equ 80h                      ; SCA Block Control Register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LPF2_1_FLIN_CR1:    equ 81h                      ; SCA Block Control Register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LPF2_1_FLIN_CR2:    equ 82h                      ; SCA Block Control Register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LPF2_1_FLIN_CR3:    equ 83h                      ; SCA Block Control Register 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LPF2_1_FLOUT_CR0:   equ 84h                      ; SCA Block Control Register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LPF2_1_FLOUT_CR1:   equ 85h                      ; SCA Block Control Register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LPF2_1_FLOUT_CR2:   equ 86h                      ; SCA Block Control Register 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LPF2_1_FLOUT_CR3:   equ 87h                      ; SCA Block Control Register 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UM Cap naming convention per Gregorian and Temes, p293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LPF2_1_FILT_C1_REG: equ 80h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LPF2_1_FILT_C2_REG: equ 81h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LPF2_1_FILT_C3_REG: equ 84h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LPF2_1_FILT_C4_REG: equ 86h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LPF2_1_FILT_CA_REG: equ 80h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LPF2_1_FILT_CB_REG: equ 84h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LPF2_1_AMD_REG:         equ 63h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LPF2_1.inc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