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FILENAME: LPF2_2.inc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Version: 2.5, Updated on 2010/9/19 at 23:40:48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Generated by PSoC Designer 5.4.3191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DESCRIPTION: Assembler declarations for the LPF2 user module interface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;;-----------------------------------------------------------------------------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Copyright (c) Cypress Semiconductor 2010.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"m8c.inc"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Register constants and masks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LPF2_2_OFF:                                      equ 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LPF2_2_LOWPOWER:                                 equ 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LPF2_2_MEDPOWER:                                 equ 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LPF2_2_HIGHPOWER:                                equ 3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LPF2_2_FEEDBACK_16:                              equ 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LPF2_2_FEEDBACK_32:                              equ 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LPF2_2_POLARITY_INVERTING:                       equ 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LPF2_2_POLARITY_NON_INVERTING:                   equ 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LPF2_2_AMD_MSK:         equ 0x70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LPF2_2_AMD_VAL:         equ 0x0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Registers used by LPF2_2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LPF2_2_FLIN_CR0:    equ 88h                      ; SCA Block Control Register 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LPF2_2_FLIN_CR1:    equ 89h                      ; SCA Block Control Register 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LPF2_2_FLIN_CR2:    equ 8ah                      ; SCA Block Control Register 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LPF2_2_FLIN_CR3:    equ 8bh                      ; SCA Block Control Register 3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LPF2_2_FLOUT_CR0:   equ 8ch                      ; SCA Block Control Register 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LPF2_2_FLOUT_CR1:   equ 8dh                      ; SCA Block Control Register 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LPF2_2_FLOUT_CR2:   equ 8eh                      ; SCA Block Control Register 2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LPF2_2_FLOUT_CR3:   equ 8fh                      ; SCA Block Control Register 3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UM Cap naming convention per Gregorian and Temes, p293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LPF2_2_FILT_C1_REG: equ 88h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LPF2_2_FILT_C2_REG: equ 89h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LPF2_2_FILT_C3_REG: equ 8ch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LPF2_2_FILT_C4_REG: equ 8eh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LPF2_2_FILT_CA_REG: equ 88h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LPF2_2_FILT_CB_REG: equ 8ch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LPF2_2_AMD_REG:         equ 63h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end of file LPF2_2.inc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