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87F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88560" cy="3741420"/>
            <wp:effectExtent l="0" t="0" r="2540" b="508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F6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combined all the data from 3 dimension and split them into train set and validation sets. The decision tree is then applied, and the most influential features are plotted. Noticeably, the Reynolds Number shows a strong impact on the noise output. (Notably, normalizing the data doesn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change the result). I select the top 4 features and try to only use them as input, the R2 score has a moderate drop, and using other 4 features has a similar output, I guess when the number of pi feature exceed the DOF, some of the features become dependent.</w:t>
      </w:r>
    </w:p>
    <w:p w14:paraId="5AE3B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23180" cy="3842385"/>
            <wp:effectExtent l="0" t="0" r="7620" b="571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11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However, when using only Reynolds Number and normalized separation, the R2 score on the validation set get close to 1, which is a very promising result.</w:t>
      </w:r>
    </w:p>
    <w:p w14:paraId="6E440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ED57">
      <w:pPr>
        <w:rPr>
          <w:rFonts w:hint="default"/>
          <w:lang w:val="en-US" w:eastAsia="zh-CN"/>
        </w:rPr>
      </w:pPr>
    </w:p>
    <w:p w14:paraId="6055B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New thing to try, </w:t>
      </w:r>
    </w:p>
    <w:p w14:paraId="216643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the possible dependent features, try to reduced it and try different combination</w:t>
      </w:r>
    </w:p>
    <w:p w14:paraId="0587F8B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Include propeller radius and see what happened</w:t>
      </w:r>
    </w:p>
    <w:p w14:paraId="002E51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Figure out a way to generate a template for each of the noise component</w:t>
      </w:r>
    </w:p>
    <w:p w14:paraId="1E755E2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Validate the result from the decision tree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988036"/>
    <w:multiLevelType w:val="singleLevel"/>
    <w:tmpl w:val="E59880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D4417"/>
    <w:rsid w:val="75B8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577</Characters>
  <Lines>0</Lines>
  <Paragraphs>0</Paragraphs>
  <TotalTime>40</TotalTime>
  <ScaleCrop>false</ScaleCrop>
  <LinksUpToDate>false</LinksUpToDate>
  <CharactersWithSpaces>698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2025-09-16T01:51:00Z</dcterms:created>
  <dc:creator>Jerry12138</dc:creator>
  <cp:lastModifiedBy>cby</cp:lastModifiedBy>
  <dcterms:modified xsi:type="dcterms:W3CDTF">2025-09-24T03:50:21Z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eyJoZGlkIjoiNWM0ZDRiMjZkNTFiMzllMThmYzcwYzIyOTY5OGMxYTMiLCJ1c2VySWQiOiIyMjQyNDMwNDQifQ==</vt:lpwstr>
  </property>
  <property fmtid="{D5CDD505-2E9C-101B-9397-08002B2CF9AE}" pid="4" name="ICV">
    <vt:lpwstr>08254AECFEAF46F0AEC6B6FAB633FC96_12</vt:lpwstr>
  </property>
</Properties>
</file>