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03: Funciones inline, friend, const, lambda y sobrecarga de operadores</w:t>
      </w:r>
    </w:p>
    <w:p>
      <w:pPr>
        <w:spacing w:after="300"/>
        <w:jc w:val="center"/>
      </w:pPr>
      <w:hyperlink w:history="1" r:id="rId1-gaapjlzj2dhkjay5fwc">
        <w:r>
          <w:rPr>
            <w:rStyle w:val="Hyperlink"/>
            <w:rFonts w:ascii="Times New Roman" w:cs="Times New Roman" w:eastAsia="Times New Roman" w:hAnsi="Times New Roman"/>
            <w:sz w:val="22"/>
            <w:szCs w:val="22"/>
          </w:rPr>
          <w:t xml:space="preserve">https://github.com/JerryCode777/prac03-funciones-cpp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jc w:val="center"/>
      </w:pPr>
      <w:r>
        <w:rPr>
          <w:rFonts w:ascii="Times New Roman" w:cs="Times New Roman" w:eastAsia="Times New Roman" w:hAnsi="Times New Roman"/>
          <w:sz w:val="20"/>
          <w:szCs w:val="20"/>
          <w:highlight w:val="yellow"/>
        </w:rPr>
        <w:t xml:space="preserve">[NOMBRE DEL DOCENTE]</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Funciones inline</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Funciones friend</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Funciones constantes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Funciones lambda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Sobrecarga de operadores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Función inline, cálculo de áreas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Sistema de Productos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Pruebas</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Conclusiones</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Las funciones son la unidad básica de organización del código en C++. Además de las funciones comunes, el lenguaje ofrece mecanismos que permiten optimizar llamadas pequeñas, controlar el acceso a los datos privados de una clase, garantizar que un objeto no se modifique, definir funciones anónimas en el lugar donde se necesitan y redefinir el comportamiento de los operadores sobre tipos propios (Stroustrup, 2013).</w:t>
      </w:r>
    </w:p>
    <w:p>
      <w:pPr>
        <w:spacing w:line="480"/>
        <w:ind w:firstLine="720"/>
      </w:pPr>
      <w:r>
        <w:rPr>
          <w:rFonts w:ascii="Times New Roman" w:cs="Times New Roman" w:eastAsia="Times New Roman" w:hAnsi="Times New Roman"/>
        </w:rPr>
        <w:t xml:space="preserve">El presente informe documenta la Práctica 03 del curso Tecnología de Objetos, desarrollada por el Grupo 1. Comprende la Práctica 1, Función inline: cálculo de áreas, y el Sistema de Productos, común a todos los grupos, que integra funciones inline, friend, const, lambda y la sobrecarga de los operadores + y &lt;&lt;. El código fuente se encuentra en el repositorio del grupo: </w:t>
      </w:r>
      <w:hyperlink w:history="1" r:id="rIdfb1ai_4yduplt8cz_sis4">
        <w:r>
          <w:rPr>
            <w:rStyle w:val="Hyperlink"/>
            <w:rFonts w:ascii="Times New Roman" w:cs="Times New Roman" w:eastAsia="Times New Roman" w:hAnsi="Times New Roman"/>
          </w:rPr>
          <w:t xml:space="preserve">https://github.com/JerryCode777/prac03-funciones-cpp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las funciones inline, friend, const y lambda, y la sobrecarga de operadores de C++, en el desarrollo de programas orientados a objetos.</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Implementar funciones inline para el cálculo de áreas de figuras geométricas y de descuentos.</w:t>
      </w:r>
    </w:p>
    <w:p>
      <w:pPr>
        <w:pStyle w:val="ListParagraph"/>
        <w:numPr>
          <w:ilvl w:val="0"/>
          <w:numId w:val="2"/>
        </w:numPr>
        <w:spacing w:line="480"/>
      </w:pPr>
      <w:r>
        <w:rPr>
          <w:rFonts w:ascii="Times New Roman" w:cs="Times New Roman" w:eastAsia="Times New Roman" w:hAnsi="Times New Roman"/>
        </w:rPr>
        <w:t xml:space="preserve">Acceder a los atributos privados de una clase mediante funciones friend.</w:t>
      </w:r>
    </w:p>
    <w:p>
      <w:pPr>
        <w:pStyle w:val="ListParagraph"/>
        <w:numPr>
          <w:ilvl w:val="0"/>
          <w:numId w:val="2"/>
        </w:numPr>
        <w:spacing w:line="480"/>
      </w:pPr>
      <w:r>
        <w:rPr>
          <w:rFonts w:ascii="Times New Roman" w:cs="Times New Roman" w:eastAsia="Times New Roman" w:hAnsi="Times New Roman"/>
        </w:rPr>
        <w:t xml:space="preserve">Garantizar la inmutabilidad de los objetos al consultar sus datos mediante funciones const.</w:t>
      </w:r>
    </w:p>
    <w:p>
      <w:pPr>
        <w:pStyle w:val="ListParagraph"/>
        <w:numPr>
          <w:ilvl w:val="0"/>
          <w:numId w:val="2"/>
        </w:numPr>
        <w:spacing w:line="480"/>
      </w:pPr>
      <w:r>
        <w:rPr>
          <w:rFonts w:ascii="Times New Roman" w:cs="Times New Roman" w:eastAsia="Times New Roman" w:hAnsi="Times New Roman"/>
        </w:rPr>
        <w:t xml:space="preserve">Filtrar y ordenar colecciones de objetos con funciones lambda y algoritmos de la biblioteca estándar.</w:t>
      </w:r>
    </w:p>
    <w:p>
      <w:pPr>
        <w:pStyle w:val="ListParagraph"/>
        <w:numPr>
          <w:ilvl w:val="0"/>
          <w:numId w:val="2"/>
        </w:numPr>
        <w:spacing w:line="480"/>
      </w:pPr>
      <w:r>
        <w:rPr>
          <w:rFonts w:ascii="Times New Roman" w:cs="Times New Roman" w:eastAsia="Times New Roman" w:hAnsi="Times New Roman"/>
        </w:rPr>
        <w:t xml:space="preserve">Sobrecargar los operadores + y &lt;&lt; para combinar y mostrar objetos de la clase Producto.</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Funciones inline</w:t>
      </w:r>
      <w:bookmarkEnd w:id="6"/>
    </w:p>
    <w:p>
      <w:pPr>
        <w:spacing w:line="480"/>
        <w:ind w:firstLine="720"/>
      </w:pPr>
      <w:r>
        <w:rPr>
          <w:rFonts w:ascii="Times New Roman" w:cs="Times New Roman" w:eastAsia="Times New Roman" w:hAnsi="Times New Roman"/>
        </w:rPr>
        <w:t xml:space="preserve">Una función inline es aquella cuya llamada el compilador puede reemplazar por el cuerpo de la propia función, lo que evita el costo del salto y del manejo de la pila en funciones pequeñas. Su desventaja es que, si se abusa de ella, aumenta el tamaño del programa, ya que el código se duplica en cada llamada. La palabra inline es una sugerencia: el compilador decide finalmente si realiza la sustitución. Como el compilador necesita conocer el cuerpo en cada punto de llamada, las funciones inline se definen en los archivos de encabezado (cppreference.com, s. f.-a).</w:t>
      </w:r>
    </w:p>
    <w:p>
      <w:pPr>
        <w:pStyle w:val="Heading2"/>
      </w:pPr>
      <w:bookmarkStart w:name="_Toc7" w:id="7"/>
      <w:r>
        <w:rPr>
          <w:rFonts w:ascii="Times New Roman" w:cs="Times New Roman" w:eastAsia="Times New Roman" w:hAnsi="Times New Roman"/>
        </w:rPr>
        <w:t xml:space="preserve">Funciones friend</w:t>
      </w:r>
      <w:bookmarkEnd w:id="7"/>
    </w:p>
    <w:p>
      <w:pPr>
        <w:spacing w:line="480"/>
        <w:ind w:firstLine="720"/>
      </w:pPr>
      <w:r>
        <w:rPr>
          <w:rFonts w:ascii="Times New Roman" w:cs="Times New Roman" w:eastAsia="Times New Roman" w:hAnsi="Times New Roman"/>
        </w:rPr>
        <w:t xml:space="preserve">Una función friend (amiga) es una función que no pertenece a la clase, pero que puede acceder a sus miembros privados y protegidos porque la clase la declara explícitamente con la palabra friend. Se usa cuando una operación necesita los datos internos de uno o varios objetos sin ser miembro de la clase, como ocurre en la sobrecarga de operadores (cppreference.com, s. f.-b).</w:t>
      </w:r>
    </w:p>
    <w:p>
      <w:pPr>
        <w:pStyle w:val="Heading2"/>
      </w:pPr>
      <w:bookmarkStart w:name="_Toc8" w:id="8"/>
      <w:r>
        <w:rPr>
          <w:rFonts w:ascii="Times New Roman" w:cs="Times New Roman" w:eastAsia="Times New Roman" w:hAnsi="Times New Roman"/>
        </w:rPr>
        <w:t xml:space="preserve">Funciones constantes</w:t>
      </w:r>
      <w:bookmarkEnd w:id="8"/>
    </w:p>
    <w:p>
      <w:pPr>
        <w:spacing w:line="480"/>
        <w:ind w:firstLine="720"/>
      </w:pPr>
      <w:r>
        <w:rPr>
          <w:rFonts w:ascii="Times New Roman" w:cs="Times New Roman" w:eastAsia="Times New Roman" w:hAnsi="Times New Roman"/>
        </w:rPr>
        <w:t xml:space="preserve">Una función miembro declarada con const después de su lista de parámetros no puede modificar los atributos del objeto que la invoca, y solo puede llamar a otras funciones const. El compilador rechaza cualquier asignación a un atributo dentro de ella. Además, es la única clase de función miembro que puede invocarse sobre un objeto o una referencia constante, por lo que su uso es una buena práctica de diseño orientado a objetos (Deitel y Deitel, 2017).</w:t>
      </w:r>
    </w:p>
    <w:p>
      <w:pPr>
        <w:pStyle w:val="Heading2"/>
      </w:pPr>
      <w:bookmarkStart w:name="_Toc9" w:id="9"/>
      <w:r>
        <w:rPr>
          <w:rFonts w:ascii="Times New Roman" w:cs="Times New Roman" w:eastAsia="Times New Roman" w:hAnsi="Times New Roman"/>
        </w:rPr>
        <w:t xml:space="preserve">Funciones lambda</w:t>
      </w:r>
      <w:bookmarkEnd w:id="9"/>
    </w:p>
    <w:p>
      <w:pPr>
        <w:spacing w:line="480"/>
        <w:ind w:firstLine="720"/>
      </w:pPr>
      <w:r>
        <w:rPr>
          <w:rFonts w:ascii="Times New Roman" w:cs="Times New Roman" w:eastAsia="Times New Roman" w:hAnsi="Times New Roman"/>
        </w:rPr>
        <w:t xml:space="preserve">Una expresión lambda define una función anónima en el lugar donde se necesita, con la sintaxis [capturas](parámetros) -&gt; tipo { cuerpo }. La lista de capturas indica qué variables del ámbito exterior puede usar la lambda, por copia o por referencia. Las lambdas son especialmente útiles como argumentos de los algoritmos de la biblioteca estándar, como std::copy_if o std::sort (cppreference.com, s. f.-c).</w:t>
      </w:r>
    </w:p>
    <w:p>
      <w:pPr>
        <w:pStyle w:val="Heading2"/>
      </w:pPr>
      <w:bookmarkStart w:name="_Toc10" w:id="10"/>
      <w:r>
        <w:rPr>
          <w:rFonts w:ascii="Times New Roman" w:cs="Times New Roman" w:eastAsia="Times New Roman" w:hAnsi="Times New Roman"/>
        </w:rPr>
        <w:t xml:space="preserve">Sobrecarga de operadores</w:t>
      </w:r>
      <w:bookmarkEnd w:id="10"/>
    </w:p>
    <w:p>
      <w:pPr>
        <w:spacing w:line="480"/>
        <w:ind w:firstLine="720"/>
      </w:pPr>
      <w:r>
        <w:rPr>
          <w:rFonts w:ascii="Times New Roman" w:cs="Times New Roman" w:eastAsia="Times New Roman" w:hAnsi="Times New Roman"/>
        </w:rPr>
        <w:t xml:space="preserve">La sobrecarga de operadores permite redefinir el comportamiento de operadores como +, == o &lt;&lt; cuando se aplican a objetos de una clase. Se implementa con una función llamada operator seguida del símbolo, que puede ser miembro de la clase o una función externa, normalmente friend. El operador &lt;&lt; para salida debe ser externo, porque su operando izquierdo es un std::ostream y no un objeto de la clase. No pueden sobrecargarse los operadores ::, sizeof, ., .* ni ?: (cppreference.com, s. f.-d).</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Síntesis de los conceptos de la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726"/>
      </w:tblGrid>
      <w:tr>
        <w:trPr>
          <w:tblHeader/>
        </w:trPr>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Palabra clave</w:t>
            </w:r>
          </w:p>
        </w:tc>
        <w:tc>
          <w:tcPr>
            <w:tcW w:type="dxa" w:w="4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Propósito principal</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Optimizar funciones pequeñas.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Permitir el acceso a miembros privados.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Constantes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Evitar modificaciones en el objeto.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 ]( ) { }</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funciones anónimas rápidas.</w:t>
            </w:r>
          </w:p>
        </w:tc>
      </w:tr>
      <w:t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 operadores</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w:t>
            </w:r>
          </w:p>
        </w:tc>
        <w:tc>
          <w:tcPr>
            <w:tcW w:type="dxa" w:w="4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Personalizar el comportamiento de los operadores.</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03.</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según se muestra en la Tabla 2.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000"/>
        <w:gridCol w:w="2426"/>
      </w:tblGrid>
      <w:tr>
        <w:trPr>
          <w:tblHeader/>
        </w:trPr>
        <w:tc>
          <w:tcPr>
            <w:tcW w:type="dxa" w:w="1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cálculo de áreas</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areas_inline.cpp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 filtro y ordenamiento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 lambda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descuento.h, filtros.cpp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 friend</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producto.cpp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 del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 operator&lt;&lt;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operadores.cpp</w:t>
            </w:r>
          </w:p>
        </w:tc>
      </w:tr>
      <w:tr>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integración, documentación e informe</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Todos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Función inline, cálculo de áreas</w:t>
      </w:r>
      <w:bookmarkEnd w:id="13"/>
    </w:p>
    <w:p>
      <w:pPr>
        <w:spacing w:line="480"/>
        <w:ind w:firstLine="720"/>
      </w:pPr>
      <w:r>
        <w:rPr>
          <w:rFonts w:ascii="Times New Roman" w:cs="Times New Roman" w:eastAsia="Times New Roman" w:hAnsi="Times New Roman"/>
        </w:rPr>
        <w:t xml:space="preserve">El objetivo de esta práctica es aplicar funciones inline a operaciones matemáticas simples. Se implementaron las funciones areaCuadrado, areaRectangulo y areaCirculo, cada una precedida de la palabra inline. Como reto adicional, el programa presenta un menú que permite elegir la figura, solicita las medidas correspondientes y muestra el área con dos decimales.</w:t>
      </w:r>
    </w:p>
    <w:p>
      <w:pPr>
        <w:spacing w:line="480"/>
        <w:ind w:firstLine="720"/>
      </w:pPr>
      <w:r>
        <w:rPr>
          <w:rFonts w:ascii="Times New Roman" w:cs="Times New Roman" w:eastAsia="Times New Roman" w:hAnsi="Times New Roman"/>
          <w:highlight w:val="yellow"/>
        </w:rPr>
        <w:t xml:space="preserve">[Insertar el código final de practica1-areas-inline/areas_inline.cpp]</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Menú de la Práctica 1 y cálculo del área de un cuadrado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Cuadrado con lado 4, área 16.00]</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Cálculo del área de un rectángulo y de un círculo</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rectángulo 5 × 3 = 15.00 y círculo de radio 2 = 12.57]</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Sistema de Productos</w:t>
      </w:r>
      <w:bookmarkEnd w:id="14"/>
    </w:p>
    <w:p>
      <w:pPr>
        <w:spacing w:line="480"/>
        <w:ind w:firstLine="720"/>
      </w:pPr>
      <w:r>
        <w:rPr>
          <w:rFonts w:ascii="Times New Roman" w:cs="Times New Roman" w:eastAsia="Times New Roman" w:hAnsi="Times New Roman"/>
        </w:rPr>
        <w:t xml:space="preserve">El Sistema de Productos administra un catálogo de productos tecnológicos y ofrece un menú en el que cada opción aplica uno de los conceptos del tema. La Tabla 3 relaciona cada requisito de la práctica con su implementación.</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Requisitos del Sistema de Productos y su implementación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426"/>
      </w:tblGrid>
      <w:tr>
        <w:trPr>
          <w:tblHeader/>
        </w:trPr>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Requisito</w:t>
            </w:r>
          </w:p>
        </w:tc>
        <w:tc>
          <w:tcPr>
            <w:tcW w:type="dxa" w:w="4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Implementación</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Opción del menú</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inline para el descuento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calcularDescuento y precioConDescuento en descuento.h</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4. Calcular descuento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con atributos privados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codigo_, nombre_, precio_ y cantidad_ en la sección private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friend que compare precios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compararPrecios accede a precio_ sin usar getters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 Comparar precios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Funciones const para mostrar datos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Getters y mostrarDatos() declarados const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 Ver detalle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 para filtrar por precio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std::copy_if con la lambda [min, max](const Producto&amp; p)</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5. Filtrar por precio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del operador +</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Paquete con códigos y nombres unidos, precio y cantidad sumados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6. Combinar productos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Reto: sobrecarga del operador &lt;&lt;</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Formato [P001] Teclado mecánico | S/ 150.00 | stock: 10</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 Listar catálogo</w:t>
            </w:r>
          </w:p>
        </w:tc>
      </w:tr>
      <w:tr>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Extra: lambda para ordenar</w:t>
            </w:r>
          </w:p>
        </w:tc>
        <w:tc>
          <w:tcPr>
            <w:tcW w:type="dxa" w:w="4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std::sort con una lambda que compara precios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7. Ordenar por precio</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La declaración de la clase Producto concentra los conceptos de la práctica: las funciones de consulta son const, la modificación del precio es una función no const, y las tres funciones externas que necesitan los atributos privados se declaran friend.</w:t>
      </w:r>
    </w:p>
    <w:p>
      <w:pPr>
        <w:shd w:fill="F2F2F2" w:color="auto" w:val="clear"/>
        <w:spacing w:after="0" w:before="120" w:line="240"/>
        <w:ind w:left="360"/>
      </w:pPr>
      <w:r>
        <w:rPr>
          <w:rFonts w:ascii="Consolas" w:cs="Consolas" w:eastAsia="Consolas" w:hAnsi="Consolas"/>
          <w:sz w:val="18"/>
          <w:szCs w:val="18"/>
        </w:rPr>
        <w:t xml:space="preserve">class Producto {</w:t>
      </w:r>
    </w:p>
    <w:p>
      <w:pPr>
        <w:shd w:fill="F2F2F2" w:color="auto" w:val="clear"/>
        <w:spacing w:after="0" w:before="0" w:line="240"/>
        <w:ind w:left="360"/>
      </w:pPr>
      <w:r>
        <w:rPr>
          <w:rFonts w:ascii="Consolas" w:cs="Consolas" w:eastAsia="Consolas" w:hAnsi="Consolas"/>
          <w:sz w:val="18"/>
          <w:szCs w:val="18"/>
        </w:rPr>
        <w:t xml:space="preserve">public:</w:t>
      </w:r>
    </w:p>
    <w:p>
      <w:pPr>
        <w:shd w:fill="F2F2F2" w:color="auto" w:val="clear"/>
        <w:spacing w:after="0" w:before="0" w:line="240"/>
        <w:ind w:left="360"/>
      </w:pPr>
      <w:r>
        <w:rPr>
          <w:rFonts w:ascii="Consolas" w:cs="Consolas" w:eastAsia="Consolas" w:hAnsi="Consolas"/>
          <w:sz w:val="18"/>
          <w:szCs w:val="18"/>
        </w:rPr>
        <w:t xml:space="preserve">    const std::string&amp; getNombre() const;   // const: no modifica el objeto</w:t>
      </w:r>
    </w:p>
    <w:p>
      <w:pPr>
        <w:shd w:fill="F2F2F2" w:color="auto" w:val="clear"/>
        <w:spacing w:after="0" w:before="0" w:line="240"/>
        <w:ind w:left="360"/>
      </w:pPr>
      <w:r>
        <w:rPr>
          <w:rFonts w:ascii="Consolas" w:cs="Consolas" w:eastAsia="Consolas" w:hAnsi="Consolas"/>
          <w:sz w:val="18"/>
          <w:szCs w:val="18"/>
        </w:rPr>
        <w:t xml:space="preserve">    double getPrecio() const;</w:t>
      </w:r>
    </w:p>
    <w:p>
      <w:pPr>
        <w:shd w:fill="F2F2F2" w:color="auto" w:val="clear"/>
        <w:spacing w:after="0" w:before="0" w:line="240"/>
        <w:ind w:left="360"/>
      </w:pPr>
      <w:r>
        <w:rPr>
          <w:rFonts w:ascii="Consolas" w:cs="Consolas" w:eastAsia="Consolas" w:hAnsi="Consolas"/>
          <w:sz w:val="18"/>
          <w:szCs w:val="18"/>
        </w:rPr>
        <w:t xml:space="preserve">    void mostrarDatos() const;</w:t>
      </w:r>
    </w:p>
    <w:p>
      <w:pPr>
        <w:shd w:fill="F2F2F2" w:color="auto" w:val="clear"/>
        <w:spacing w:after="0" w:before="0" w:line="240"/>
        <w:ind w:left="360"/>
      </w:pPr>
      <w:r>
        <w:rPr>
          <w:rFonts w:ascii="Consolas" w:cs="Consolas" w:eastAsia="Consolas" w:hAnsi="Consolas"/>
          <w:sz w:val="18"/>
          <w:szCs w:val="18"/>
        </w:rPr>
        <w:t xml:space="preserve">    bool setPrecio(double precio);          // no const: modifica el objeto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friend int compararPrecios(const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Producto operator+(const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std::ostream&amp; operator&lt;&lt;(std::ostream&amp; os, const Producto&amp; producto);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private:</w:t>
      </w:r>
    </w:p>
    <w:p>
      <w:pPr>
        <w:shd w:fill="F2F2F2" w:color="auto" w:val="clear"/>
        <w:spacing w:after="0" w:before="0" w:line="240"/>
        <w:ind w:left="360"/>
      </w:pPr>
      <w:r>
        <w:rPr>
          <w:rFonts w:ascii="Consolas" w:cs="Consolas" w:eastAsia="Consolas" w:hAnsi="Consolas"/>
          <w:sz w:val="18"/>
          <w:szCs w:val="18"/>
        </w:rPr>
        <w:t xml:space="preserve">    std::string codigo_;</w:t>
      </w:r>
    </w:p>
    <w:p>
      <w:pPr>
        <w:shd w:fill="F2F2F2" w:color="auto" w:val="clear"/>
        <w:spacing w:after="0" w:before="0" w:line="240"/>
        <w:ind w:left="360"/>
      </w:pPr>
      <w:r>
        <w:rPr>
          <w:rFonts w:ascii="Consolas" w:cs="Consolas" w:eastAsia="Consolas" w:hAnsi="Consolas"/>
          <w:sz w:val="18"/>
          <w:szCs w:val="18"/>
        </w:rPr>
        <w:t xml:space="preserve">    std::string nombre_;</w:t>
      </w:r>
    </w:p>
    <w:p>
      <w:pPr>
        <w:shd w:fill="F2F2F2" w:color="auto" w:val="clear"/>
        <w:spacing w:after="0" w:before="0" w:line="240"/>
        <w:ind w:left="360"/>
      </w:pPr>
      <w:r>
        <w:rPr>
          <w:rFonts w:ascii="Consolas" w:cs="Consolas" w:eastAsia="Consolas" w:hAnsi="Consolas"/>
          <w:sz w:val="18"/>
          <w:szCs w:val="18"/>
        </w:rPr>
        <w:t xml:space="preserve">    double precio_;</w:t>
      </w:r>
    </w:p>
    <w:p>
      <w:pPr>
        <w:shd w:fill="F2F2F2" w:color="auto" w:val="clear"/>
        <w:spacing w:after="0" w:before="0" w:line="240"/>
        <w:ind w:left="360"/>
      </w:pPr>
      <w:r>
        <w:rPr>
          <w:rFonts w:ascii="Consolas" w:cs="Consolas" w:eastAsia="Consolas" w:hAnsi="Consolas"/>
          <w:sz w:val="18"/>
          <w:szCs w:val="18"/>
        </w:rPr>
        <w:t xml:space="preserve">    int cantidad_;</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highlight w:val="yellow"/>
        </w:rPr>
        <w:t xml:space="preserve">[Insertar el código final de descuento.h, filtros.cpp, producto.cpp y operadores.cpp]</w:t>
      </w:r>
    </w:p>
    <w:p>
      <w:pPr>
        <w:pStyle w:val="Heading2"/>
      </w:pPr>
      <w:bookmarkStart w:name="_Toc15" w:id="15"/>
      <w:r>
        <w:rPr>
          <w:rFonts w:ascii="Times New Roman" w:cs="Times New Roman" w:eastAsia="Times New Roman" w:hAnsi="Times New Roman"/>
        </w:rPr>
        <w:t xml:space="preserve">Pruebas</w:t>
      </w:r>
      <w:bookmarkEnd w:id="15"/>
    </w:p>
    <w:p>
      <w:pPr>
        <w:spacing w:line="480"/>
        <w:ind w:firstLine="720"/>
      </w:pPr>
      <w:r>
        <w:rPr>
          <w:rFonts w:ascii="Times New Roman" w:cs="Times New Roman" w:eastAsia="Times New Roman" w:hAnsi="Times New Roman"/>
        </w:rPr>
        <w:t xml:space="preserve">Se ejecutó cada opción del menú con datos del catálogo inicial. Las figuras siguientes muestran los resultados.</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Listado del catálogo con el operador &lt;&lt;</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1]</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Detalle de un producto con mostrarDatos() const</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2, producto 3]</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Error de compilación al modificar un atributo dentro de una función const</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precio_ = 0; dentro de mostrarDatos() const]</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Comparación de precios con la función friend</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3, productos 6 y 1]</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Cálculo del descuento con funciones inline</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4, Laptop con 20 %: descuento S/ 579.80, final S/ 2319.20]</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Filtro de productos por precio con una lambda</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5, rango de S/ 40 a S/ 200]</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9</w:t>
      </w:r>
    </w:p>
    <w:p>
      <w:pPr>
        <w:spacing w:line="480"/>
      </w:pPr>
      <w:r>
        <w:rPr>
          <w:rFonts w:ascii="Times New Roman" w:cs="Times New Roman" w:eastAsia="Times New Roman" w:hAnsi="Times New Roman"/>
          <w:i/>
          <w:iCs/>
        </w:rPr>
        <w:t xml:space="preserve">Combinación de productos con el operador +</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6, productos 1 y 2]</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10</w:t>
      </w:r>
    </w:p>
    <w:p>
      <w:pPr>
        <w:spacing w:line="480"/>
      </w:pPr>
      <w:r>
        <w:rPr>
          <w:rFonts w:ascii="Times New Roman" w:cs="Times New Roman" w:eastAsia="Times New Roman" w:hAnsi="Times New Roman"/>
          <w:i/>
          <w:iCs/>
        </w:rPr>
        <w:t xml:space="preserve">Catálogo ordenado por precio con std::sort y una lambda</w:t>
      </w:r>
    </w:p>
    <w:p>
      <w:pPr>
        <w:pBdr>
          <w:top w:val="dashed" w:color="999999" w:sz="6" w:space="8"/>
          <w:left w:val="dashed" w:color="999999" w:sz="6" w:space="8"/>
          <w:bottom w:val="dashed" w:color="999999" w:sz="6" w:space="8"/>
          <w:right w:val="dashed" w:color="999999" w:sz="6" w:space="8"/>
        </w:pBdr>
        <w:spacing w:after="120" w:before="120"/>
        <w:jc w:val="center"/>
      </w:pPr>
      <w:r>
        <w:rPr>
          <w:rFonts w:ascii="Times New Roman" w:cs="Times New Roman" w:eastAsia="Times New Roman" w:hAnsi="Times New Roman"/>
          <w:highlight w:val="yellow"/>
        </w:rPr>
        <w:t xml:space="preserve">[Insertar captura: opción 7]</w:t>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6" w:id="16"/>
      <w:r>
        <w:rPr>
          <w:rFonts w:ascii="Times New Roman" w:cs="Times New Roman" w:eastAsia="Times New Roman" w:hAnsi="Times New Roman"/>
        </w:rPr>
        <w:t xml:space="preserve">Conclusiones</w:t>
      </w:r>
      <w:bookmarkEnd w:id="16"/>
    </w:p>
    <w:p>
      <w:pPr>
        <w:spacing w:line="480"/>
        <w:ind w:firstLine="720"/>
      </w:pPr>
      <w:r>
        <w:rPr>
          <w:rFonts w:ascii="Times New Roman" w:cs="Times New Roman" w:eastAsia="Times New Roman" w:hAnsi="Times New Roman"/>
        </w:rPr>
        <w:t xml:space="preserve">Las funciones inline resultaron adecuadas para operaciones cortas y frecuentes, como el cálculo de áreas y de descuentos, y su definición en el encabezado permitió usarlas desde cualquier archivo del sistema.</w:t>
      </w:r>
    </w:p>
    <w:p>
      <w:pPr>
        <w:spacing w:line="480"/>
        <w:ind w:firstLine="720"/>
      </w:pPr>
      <w:r>
        <w:rPr>
          <w:rFonts w:ascii="Times New Roman" w:cs="Times New Roman" w:eastAsia="Times New Roman" w:hAnsi="Times New Roman"/>
        </w:rPr>
        <w:t xml:space="preserve">Las funciones friend permitieron comparar, combinar y mostrar productos accediendo a sus atributos privados sin exponerlos públicamente, lo que mantiene el encapsulamiento de la clase.</w:t>
      </w:r>
    </w:p>
    <w:p>
      <w:pPr>
        <w:spacing w:line="480"/>
        <w:ind w:firstLine="720"/>
      </w:pPr>
      <w:r>
        <w:rPr>
          <w:rFonts w:ascii="Times New Roman" w:cs="Times New Roman" w:eastAsia="Times New Roman" w:hAnsi="Times New Roman"/>
        </w:rPr>
        <w:t xml:space="preserve">Declarar const las funciones de consulta hizo que el compilador garantizara que no alteran el objeto, y permitió usarlas sobre referencias constantes, como las que reciben las lambdas y los operadores.</w:t>
      </w:r>
    </w:p>
    <w:p>
      <w:pPr>
        <w:spacing w:line="480"/>
        <w:ind w:firstLine="720"/>
      </w:pPr>
      <w:r>
        <w:rPr>
          <w:rFonts w:ascii="Times New Roman" w:cs="Times New Roman" w:eastAsia="Times New Roman" w:hAnsi="Times New Roman"/>
        </w:rPr>
        <w:t xml:space="preserve">Las lambdas, combinadas con std::copy_if y std::sort, expresaron el filtro y el ordenamiento en pocas líneas y en el mismo lugar donde se usan, mientras que la sobrecarga de los operadores + y &lt;&lt; hizo que el código que opera con productos sea tan legible como el que opera con tipos básicos.</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inline specifier</w:t>
      </w:r>
      <w:r>
        <w:rPr>
          <w:rFonts w:ascii="Times New Roman" w:cs="Times New Roman" w:eastAsia="Times New Roman" w:hAnsi="Times New Roman"/>
        </w:rPr>
        <w:t xml:space="preserve">. https://en.cppreference.com/w/cpp/language/inline</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Friend declaration</w:t>
      </w:r>
      <w:r>
        <w:rPr>
          <w:rFonts w:ascii="Times New Roman" w:cs="Times New Roman" w:eastAsia="Times New Roman" w:hAnsi="Times New Roman"/>
        </w:rPr>
        <w:t xml:space="preserve">. https://en.cppreference.com/w/cpp/language/friend</w:t>
      </w:r>
    </w:p>
    <w:p>
      <w:pPr>
        <w:spacing w:line="480"/>
        <w:ind w:left="720" w:hanging="720"/>
      </w:pPr>
      <w:r>
        <w:rPr>
          <w:rFonts w:ascii="Times New Roman" w:cs="Times New Roman" w:eastAsia="Times New Roman" w:hAnsi="Times New Roman"/>
        </w:rPr>
        <w:t xml:space="preserve">cppreference.com. (s. f.-c). </w:t>
      </w:r>
      <w:r>
        <w:rPr>
          <w:rFonts w:ascii="Times New Roman" w:cs="Times New Roman" w:eastAsia="Times New Roman" w:hAnsi="Times New Roman"/>
          <w:i/>
          <w:iCs/>
        </w:rPr>
        <w:t xml:space="preserve">Lambda expressions</w:t>
      </w:r>
      <w:r>
        <w:rPr>
          <w:rFonts w:ascii="Times New Roman" w:cs="Times New Roman" w:eastAsia="Times New Roman" w:hAnsi="Times New Roman"/>
        </w:rPr>
        <w:t xml:space="preserve">. https://en.cppreference.com/w/cpp/language/lambda</w:t>
      </w:r>
    </w:p>
    <w:p>
      <w:pPr>
        <w:spacing w:line="480"/>
        <w:ind w:left="720" w:hanging="720"/>
      </w:pPr>
      <w:r>
        <w:rPr>
          <w:rFonts w:ascii="Times New Roman" w:cs="Times New Roman" w:eastAsia="Times New Roman" w:hAnsi="Times New Roman"/>
        </w:rPr>
        <w:t xml:space="preserve">cppreference.com. (s. f.-d). </w:t>
      </w:r>
      <w:r>
        <w:rPr>
          <w:rFonts w:ascii="Times New Roman" w:cs="Times New Roman" w:eastAsia="Times New Roman" w:hAnsi="Times New Roman"/>
          <w:i/>
          <w:iCs/>
        </w:rPr>
        <w:t xml:space="preserve">Operator overloading</w:t>
      </w:r>
      <w:r>
        <w:rPr>
          <w:rFonts w:ascii="Times New Roman" w:cs="Times New Roman" w:eastAsia="Times New Roman" w:hAnsi="Times New Roman"/>
        </w:rPr>
        <w:t xml:space="preserve">. https://en.cppreference.com/w/cpp/language/operators</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1-gaapjlzj2dhkjay5fwc" Type="http://schemas.openxmlformats.org/officeDocument/2006/relationships/hyperlink" Target="https://github.com/JerryCode777/prac03-funciones-cpp" TargetMode="External"/><Relationship Id="rIdfb1ai_4yduplt8cz_sis4" Type="http://schemas.openxmlformats.org/officeDocument/2006/relationships/hyperlink" Target="https://github.com/JerryCode777/prac03-funciones-cpp" TargetMode="External"/><Relationship Id="rId11" Type="http://schemas.openxmlformats.org/officeDocument/2006/relationships/image" Target="media/61b6c08f16d3836f3ac6fd11318ddfef024307c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2026-10-29T03:45:39.571Z</dcterms:created>
  <dcterms:modified xsi:type="dcterms:W3CDTF">2026-10-29T03:45:39.572Z</dcterms:modified>
</cp:coreProperties>
</file>

<file path=docProps/custom.xml><?xml version="1.0" encoding="utf-8"?>
<Properties xmlns="http://schemas.openxmlformats.org/officeDocument/2006/custom-properties" xmlns:vt="http://schemas.openxmlformats.org/officeDocument/2006/docPropsVTypes"/>
</file>