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YpXmiUC6XJSQfJ)Xqi5Wb1MHSy8mLfO(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简历下载于：2026年08月04日08:55:14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李先生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期望从事职位：销售团队经理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期望工作地点：济南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34岁(1992年8月)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12年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本科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在职-正在找工作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户口：济宁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销售团队经理  济南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1万-1.5万/月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 互联网社交/数字内容、互联网新零售、消费电子...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城市经理  济南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1.3万-2.6万/月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渠道销售  济南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1万-1.3万/月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vivo   销售团队经理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2025.05-至今  (1年3个月)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沉稳务实、责任心强,具备优秀的沟通协调与抗压能力,擅长在复杂终端环境整合资源、推动落地;
                <w:br/>
                以结果为导向,敏锐洞察市场与客户需求,主动迭代工作方法;
                <w:br/>
                内驱力强,目标感清晰,深耕终端运营,学习转化能力突出,可快速适配新品类新场景;
                <w:br/>
                敢于担当、能带团队攻坚,信奉专业创造价值,以客户为中心,通过精细化管理实现品牌与渠道共赢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KA大客户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区域销售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门店销售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青岛信诚世隆贸易有限公司   业务经理  (渠道销售)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1万/月   2021.09- 2025.05  (3年8个月)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我主要负责区域渠道的管理，新渠道的拓展，大系统对接，运营商对接
                <w:br/>
                具体工作为:
                <w:br/>
                渠道管理:对现有渠道的管理，对接，制定目标，建立品牌堡垒，协助渠道客户的完成
                <w:br/>
                新渠道拓展:发展未合作客户，评估客户实力，品牌入驻，转化为品牌忠实客户
                <w:br/>
                大系统对接:对接区域内大系统客户，包括苏宁，利群，京东等，对接采购，梳理库存，制定销售政策等
                <w:br/>
                运营商:对接移动联通公司，货源，运营商政策，厅销售情况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KA大客户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企业客户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个人客户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区域销售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代理商销售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营销管理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渠道开拓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团队管理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青岛创新昊科贸易有限公司   零售经理  (卖场经理)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1万/月   2020.04- 2021.09  (1年5个月)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我主要负责30家专卖店的日常销售，培训，活动管理
                <w:br/>
                具体工作为:
                <w:br/>
                培训:负责全体员工60人的培训工作，包括新品上市培训，每月例会培训，新人入职及培养
                <w:br/>
                活动:活动策划，活动进程跟进，活动现场管理，对结果负责员工归属感建设:团建组织，员工福利的制定，员工晋升机制的制定
                <w:br/>
                销售管理:在职期间，所负责的产品及项目，同比增长150%以上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销售管理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门店销售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区域销售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KA大客户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企业客户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个人客户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教育培训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活动推广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青岛海信通信有限公司青岛分公司   培训推广经理  (培训师)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8500元/月   2018.06- 2020.03  (1年9个月)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负责青岛分公司培训规划，培训落地实施，主要负责青岛、烟台、威海、潍坊四个地级市的内训，包括自有促销员培训，促销员产能提升。外训，包括合作商家店员培训，提升门店销售占比。同时产出培训课件，竞品对比。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企业培训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销售培训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线上授课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线下授课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集体授课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vivo青岛分公司   培推经理  (培训师)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6500元/月   2016.08- 2018.06  (1年10个月)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负责新品上市策划，培训统筹，上市推广部署。在职期间，经历四款旗舰机型上市，作为项目负责人，操作两款新品上市，对新品上市一周内打分负责；曾获山东省vivo四星级企业内训师。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企业培训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销售培训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线上授课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线下授课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集体授课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德州学院   热能与动力工程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2012.09 - 2016.07    本科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自我评价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
          沉稳务实、责任心强，具备优秀的沟通协调与抗压能力，擅长在复杂终端环境整合资源、推动落地；以结果为导向，敏锐洞察市场与客户需求，主动迭代工作方法；
          <w:br/>
          内驱力强，目标感清晰，深耕终端运营，学习转化能力突出，可快速适配新品类新场景；
          <w:br/>
          敢于担当、能带团队攻坚，信奉专业创造价值，以客户为中心，通过精细化管理实现品牌与渠道共赢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qi5WbypOxXhQ1ys7&amp;resumeLanguage=1&amp;k=24FCE905BE5965C4538D2EE614C584FA&amp;t=1785804914567&amp;autoOpenQrcode=true" TargetMode="External"/>
	<Relationship Id="rId31" Type="http://schemas.openxmlformats.org/officeDocument/2006/relationships/hyperlink" Target="https://rd6.zhaopin.com/resume/detail?resumeNumber=YpXmiUC6XJSSfJ%29Xqi5WbypOxXhQ1ys7&amp;resumeLanguage=1&amp;k=24FCE905BE5965C4538D2EE614C584FA&amp;t=1785804914567&amp;autoOpenQrcode=true&amp;source=1" TargetMode="External"/>
	<Relationship Id="rId32" Type="http://schemas.openxmlformats.org/officeDocument/2006/relationships/hyperlink" Target="https://rd6.zhaopin.com/resume/detail?resumeNumber=YpXmiUC6XJSSfJ%29Xqi5WbypOxXhQ1ys7&amp;resumeLanguage=1&amp;k=24FCE905BE5965C4538D2EE614C584FA&amp;t=1785804914567&amp;autoOpenQrcode=true&amp;source=2" TargetMode="External"/>
    <Relationship Id="rId33" Type="http://schemas.openxmlformats.org/officeDocument/2006/relationships/hyperlink" Target="https://rd6.zhaopin.com/resume/detail?resumeNumber=YpXmiUC6XJSSfJ%29Xqi5WbypOxXhQ1ys7&amp;resumeLanguage=1&amp;k=24FCE905BE5965C4538D2EE614C584FA&amp;t=1785804914567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b459302e582141abaec375df7bd64422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