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YpXmiUC6XJSQfJ)XkBS2a117WPUofUft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简历下载于：2026年09月15日09:55:02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期望从事职位：BD经理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户口：贵阳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BD经理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青岛、市南区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互联网生活服务(O2O)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电话销售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宏景来汽车服务有限公司   商务经理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2024.01-至今  (2年8个月)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统筹车辆租赁,整车销售全盘业务,全权负责销售团队管理,目标拆解,谈单策略制定与人员带教。接手前团队月度流水95000元,通过优化拓客渠道,重构销售话术,搭建阶梯激励机制,带领团队阅读流水拉升至1500000元,创下公司业绩历史峰值。个人攻坚签单能力强劲,兼具一线实战谈单实力与成熟
                <w:br/>
                团队管理经验,深耕销售领域,擅长业绩突破与团队效能提升。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北京三快在线科技有限公司   BD专员  (BD经理)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2022.09- 2023.03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电销+面销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文娱/游戏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教育培训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互联网行业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个人客户（2C）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企业客户（2B）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数萌思维   教师  (幼教)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2020.01- 2022.07  (2年6个月)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主要负责0-6岁的全脑开发教育，专注于记忆力，专注力，想象力，情商的训练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全脑开发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思维课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幼小衔接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贵阳幼儿师范高等专科学校   学前教育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2013.09 - 2019.07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说明（非评价）因目前持有的是幼教证，普通话证书2甲，有4年小朋友教学经验。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再通过此次培训中掌握了相关教学的方法，并已取得证书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2018.10-至今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培训机构：北京清大全脑开发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学前教育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24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清大全脑教师合格证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幼儿园教师资格证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2018年06月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普通话二甲证书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2017年10月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2015年02月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儿童指导师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2022年07月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QIDMz4t861&amp;resumeLanguage=1&amp;k=D2890B93A900BB636F5D79F32B069D5B&amp;t=1789437302489&amp;autoOpenQrcode=true" TargetMode="External"/>
	<Relationship Id="rId31" Type="http://schemas.openxmlformats.org/officeDocument/2006/relationships/hyperlink" Target="https://rd6.zhaopin.com/resume/detail?resumeNumber=YpXmiUC6XJSSfJ%29XkBS2a7QIDMz4t861&amp;resumeLanguage=1&amp;k=D2890B93A900BB636F5D79F32B069D5B&amp;t=1789437302489&amp;autoOpenQrcode=true&amp;source=1" TargetMode="External"/>
	<Relationship Id="rId32" Type="http://schemas.openxmlformats.org/officeDocument/2006/relationships/hyperlink" Target="https://rd6.zhaopin.com/resume/detail?resumeNumber=YpXmiUC6XJSSfJ%29XkBS2a7QIDMz4t861&amp;resumeLanguage=1&amp;k=D2890B93A900BB636F5D79F32B069D5B&amp;t=1789437302489&amp;autoOpenQrcode=true&amp;source=2" TargetMode="External"/>
    <Relationship Id="rId33" Type="http://schemas.openxmlformats.org/officeDocument/2006/relationships/hyperlink" Target="https://rd6.zhaopin.com/resume/detail?resumeNumber=YpXmiUC6XJSSfJ%29XkBS2a7QIDMz4t861&amp;resumeLanguage=1&amp;k=D2890B93A900BB636F5D79F32B069D5B&amp;t=178943730248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2d71e3a17ac4481949500dbc82005d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