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YpXmiUC6XJSQfJ)XkBS2ZWjdMP4PbHfW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简历下载于：2026年09月15日09:07:52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胡先生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期望从事职位：机械维修/保养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25岁(2001年6月)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机械维修/保养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成都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爱玛科技集团股份有限公司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2024.07- 2026.02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负责个人客户群体的开发与维护，通过区域销售模式拓展市场覆盖范围，提升客户满意度与复购率。
                <w:br/>
                2. 管理代理商销售渠道，包括代理商筛选、培训及日常业务支持，推动区域销售目标的达成。
                <w:br/>
                3. 协调区域销售团队与代理商之间的合作，优化销售策略与资源配置，确保销售流程高效执行。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昆明文理学院   土木工程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7PX5rKG02r&amp;resumeLanguage=1&amp;k=39FEF60DC46E7A0AE259DB3CA8F80222&amp;t=1789434472912&amp;autoOpenQrcode=true" TargetMode="External"/>
	<Relationship Id="rId31" Type="http://schemas.openxmlformats.org/officeDocument/2006/relationships/hyperlink" Target="https://rd6.zhaopin.com/resume/detail?resumeNumber=YpXmiUC6XJSSfJ%29XkBS2ZR7PX5rKG02r&amp;resumeLanguage=1&amp;k=39FEF60DC46E7A0AE259DB3CA8F80222&amp;t=1789434472912&amp;autoOpenQrcode=true&amp;source=1" TargetMode="External"/>
	<Relationship Id="rId32" Type="http://schemas.openxmlformats.org/officeDocument/2006/relationships/hyperlink" Target="https://rd6.zhaopin.com/resume/detail?resumeNumber=YpXmiUC6XJSSfJ%29XkBS2ZR7PX5rKG02r&amp;resumeLanguage=1&amp;k=39FEF60DC46E7A0AE259DB3CA8F80222&amp;t=1789434472912&amp;autoOpenQrcode=true&amp;source=2" TargetMode="External"/>
    <Relationship Id="rId33" Type="http://schemas.openxmlformats.org/officeDocument/2006/relationships/hyperlink" Target="https://rd6.zhaopin.com/resume/detail?resumeNumber=YpXmiUC6XJSSfJ%29XkBS2ZR7PX5rKG02r&amp;resumeLanguage=1&amp;k=39FEF60DC46E7A0AE259DB3CA8F80222&amp;t=178943447291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4423ba0b0b24a489b0b1d2e2bae204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