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Jerry Forsberg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(714) 369-9995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Vancouver, WA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hyperlink r:id="rId6">
        <w:r w:rsidDel="00000000" w:rsidR="00000000" w:rsidRPr="00000000">
          <w:rPr>
            <w:rFonts w:ascii="Crimson Text" w:cs="Crimson Text" w:eastAsia="Crimson Text" w:hAnsi="Crimson Text"/>
            <w:color w:val="1155cc"/>
            <w:sz w:val="22"/>
            <w:szCs w:val="22"/>
            <w:u w:val="single"/>
            <w:rtl w:val="0"/>
          </w:rPr>
          <w:t xml:space="preserve">JerryForsberg8991@gmail.com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Software Engineer - </w:t>
      </w:r>
      <w:hyperlink r:id="rId7">
        <w:r w:rsidDel="00000000" w:rsidR="00000000" w:rsidRPr="00000000">
          <w:rPr>
            <w:rFonts w:ascii="Crimson Text" w:cs="Crimson Text" w:eastAsia="Crimson Text" w:hAnsi="Crimson Text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Biography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Full stack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software engineer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 4+ years experience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building modern web and mobile applications.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Comfortable in 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Agile based team environments. Proficient in Javascript as well as Javascript frameworks and libraries such as React, React Native, Next.JS.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Knowledgeable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object-oriented programming and experienced in backend and API management. Experience implementing AI with applications including Azure AI and semantic kernel,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Ollama and ctransformers.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 Summary</w:t>
      </w:r>
    </w:p>
    <w:p w:rsidR="00000000" w:rsidDel="00000000" w:rsidP="00000000" w:rsidRDefault="00000000" w:rsidRPr="00000000" w14:paraId="00000009">
      <w:pPr>
        <w:ind w:left="0" w:firstLine="0"/>
        <w:rPr>
          <w:rFonts w:ascii="Crimson Text" w:cs="Crimson Text" w:eastAsia="Crimson Text" w:hAnsi="Crimson Tex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Languages: </w:t>
      </w: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JavaScript, TypeScript, Java, Python, SQL,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Frameworks/Libraries: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AI Frameworks, </w:t>
      </w: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React, React Native, Next.js, Node.js, FastAPI, Bootstrap, MUI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Tools: </w:t>
      </w: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GitHub, Bitbucket, Azure DevOps, SwaggerHub, Electron,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Others: </w:t>
      </w: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REST APIs, Semantic Kernel, Power Platform, AI/ML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Bdr>
          <w:bottom w:color="000000" w:space="1" w:sz="4" w:val="single"/>
        </w:pBdr>
        <w:spacing w:before="240" w:lineRule="auto"/>
        <w:rPr>
          <w:rFonts w:ascii="Crimson Text" w:cs="Crimson Text" w:eastAsia="Crimson Text" w:hAnsi="Crimson Text"/>
          <w:sz w:val="20"/>
          <w:szCs w:val="20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  <w:b w:val="1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California State University, Fullerton</w:t>
        <w:tab/>
        <w:tab/>
        <w:tab/>
        <w:tab/>
        <w:tab/>
        <w:t xml:space="preserve">         08/2015 - 05/2017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ab/>
        <w:t xml:space="preserve">Bachelor’s Degree - Advertising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  <w:b w:val="1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Arizona State University</w:t>
        <w:tab/>
        <w:tab/>
        <w:tab/>
        <w:tab/>
        <w:tab/>
        <w:tab/>
        <w:tab/>
        <w:t xml:space="preserve">        03/2020 - 09/2020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ab/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Certification - Full Stack Development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before="120" w:lineRule="auto"/>
        <w:rPr>
          <w:rFonts w:ascii="Crimson Text" w:cs="Crimson Text" w:eastAsia="Crimson Text" w:hAnsi="Crimson Text"/>
          <w:b w:val="1"/>
          <w:sz w:val="32"/>
          <w:szCs w:val="32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Neudesic - Software Developer</w:t>
      </w:r>
      <w:r w:rsidDel="00000000" w:rsidR="00000000" w:rsidRPr="00000000">
        <w:rPr>
          <w:rFonts w:ascii="Crimson Text" w:cs="Crimson Text" w:eastAsia="Crimson Text" w:hAnsi="Crimson Text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03/08/2021 - 03/20/2025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firstLine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Worked as a consultant across multiple client projects in industries including government, hospitality, healthcare, and enterprise software. Contributed to both frontend and full-stack development efforts in Agile environments, often joining active projects midstream and delivering high-impact features on short timelines.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firstLine="0"/>
        <w:jc w:val="left"/>
        <w:rPr>
          <w:rFonts w:ascii="Crimson Text" w:cs="Crimson Text" w:eastAsia="Crimson Text" w:hAnsi="Crimson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firstLine="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State Agency Modernization – Full-Stack Feature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Delivered new features for a public sector modernization project using React, TypeScript, GraphQL, and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Contributed to the development and maintenance of both front-end and backend-for-frontend (BFF) applications, leveraging React, TypeScript, and GraphQL to create dynamic, data-driven user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Designed and implemented RESTful APIs with Node.js and integrated new services with existing infrastructure.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Integrated new services with legacy infrastructure and translated Figma wireframes into user-friendly, responsive interfaces.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Translated Figma wireframes into responsive, user-friendly interfaces.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Assisted in launching and monitoring a modernized application to production.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Enterprise Lodging Platform – Web Modernization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Developed and maintained front-end features for property and rate pages using React, Redux, and TypeScript.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Act as primary resource for production support.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Follow Figma design specifications for consistency between components and pi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xel perfect implementations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Ensured compliance with ADA accessibility standards, implemented feature flags, and integrated with a custom CMS.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firstLine="0"/>
        <w:jc w:val="left"/>
        <w:rPr>
          <w:rFonts w:ascii="Crimson Text" w:cs="Crimson Text" w:eastAsia="Crimson Text" w:hAnsi="Crimson Text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Pharmacy System – Legacy Interface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Ramped up quickly on a Visual Basic .NET codebase using VPN and virtual machine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Assisted with legacy app debugging, development environment setup, and interface enhancements.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Digital Identity Platform – Auth &amp; Accessibility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Built secure sign-in and session management flows using Auth0, Next.js, Node.js, and React.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Keep API documentation updated with Swagger Hub.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Implemented accessibility protocols with Axe DevTools, and styled UI components with MUI.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Wrote unit tests with Jest, achieving and maintaining &gt;98% test coverage.</w:t>
        <w:tab/>
      </w:r>
    </w:p>
    <w:p w:rsidR="00000000" w:rsidDel="00000000" w:rsidP="00000000" w:rsidRDefault="00000000" w:rsidRPr="00000000" w14:paraId="0000002D">
      <w:pPr>
        <w:tabs>
          <w:tab w:val="right" w:leader="none" w:pos="9360"/>
        </w:tabs>
        <w:spacing w:after="0" w:before="240" w:lineRule="auto"/>
        <w:ind w:firstLine="720"/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Mobile App Development – Casino &amp; Gaming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Developed a React Native app for Android and iOS that enabled digital account funding and machine integration.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Used Azure DevOps for task management and MS AppCenter for multi-environment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vertAlign w:val="baseline"/>
          <w:rtl w:val="0"/>
        </w:rPr>
        <w:t xml:space="preserve">Test feature development with android studio and Xcode emulators. 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Integrate</w:t>
      </w:r>
      <w:r w:rsidDel="00000000" w:rsidR="00000000" w:rsidRPr="00000000">
        <w:rPr>
          <w:rFonts w:ascii="Crimson Text" w:cs="Crimson Text" w:eastAsia="Crimson Text" w:hAnsi="Crimson Text"/>
          <w:vertAlign w:val="baseline"/>
          <w:rtl w:val="0"/>
        </w:rPr>
        <w:t xml:space="preserve"> APIs from and collaborate with 3rd party vendors. 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vertAlign w:val="baseline"/>
          <w:rtl w:val="0"/>
        </w:rPr>
        <w:t xml:space="preserve">Responsible for service now tickets and production incident resolutions.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vertAlign w:val="baseline"/>
          <w:rtl w:val="0"/>
        </w:rPr>
        <w:t xml:space="preserve">Deploy production version of mobile apps to apple app store and google play store. </w:t>
      </w:r>
    </w:p>
    <w:p w:rsidR="00000000" w:rsidDel="00000000" w:rsidP="00000000" w:rsidRDefault="00000000" w:rsidRPr="00000000" w14:paraId="00000034">
      <w:pPr>
        <w:ind w:left="1440" w:firstLine="0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9360"/>
        </w:tabs>
        <w:spacing w:before="120" w:lineRule="auto"/>
        <w:rPr>
          <w:rFonts w:ascii="Crimson Text" w:cs="Crimson Text" w:eastAsia="Crimson Text" w:hAnsi="Crimson Text"/>
          <w:b w:val="1"/>
          <w:sz w:val="28"/>
          <w:szCs w:val="28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Clear Capital</w:t>
      </w:r>
      <w:r w:rsidDel="00000000" w:rsidR="00000000" w:rsidRPr="00000000">
        <w:rPr>
          <w:rFonts w:ascii="Crimson Text" w:cs="Crimson Text" w:eastAsia="Crimson Text" w:hAnsi="Crimson Text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09/01/2019 to 03/07/2021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tabs>
          <w:tab w:val="right" w:leader="none" w:pos="9360"/>
        </w:tabs>
        <w:spacing w:after="0" w:afterAutospacing="0" w:before="120" w:lineRule="auto"/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Work with brokers to troubleshoot any issues, ensuring that a quality product is delivered to customers.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tabs>
          <w:tab w:val="right" w:leader="none" w:pos="9360"/>
        </w:tabs>
        <w:spacing w:after="0" w:afterAutospacing="0" w:before="0" w:beforeAutospacing="0" w:lineRule="auto"/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Collaborate with a small team to handle the most volume in the department, with the highest production quota.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tabs>
          <w:tab w:val="right" w:leader="none" w:pos="9360"/>
        </w:tabs>
        <w:spacing w:before="0" w:beforeAutospacing="0" w:lineRule="auto"/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Provide assistance to several departments within the company to resolve any pressing concerns.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Bdr>
          <w:bottom w:color="000000" w:space="1" w:sz="4" w:val="single"/>
        </w:pBdr>
        <w:spacing w:before="240" w:lineRule="auto"/>
        <w:rPr>
          <w:rFonts w:ascii="Crimson Text" w:cs="Crimson Text" w:eastAsia="Crimson Text" w:hAnsi="Crimson Text"/>
          <w:b w:val="1"/>
          <w:sz w:val="28"/>
          <w:szCs w:val="28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Personal Projects</w:t>
      </w:r>
    </w:p>
    <w:p w:rsidR="00000000" w:rsidDel="00000000" w:rsidP="00000000" w:rsidRDefault="00000000" w:rsidRPr="00000000" w14:paraId="0000003A">
      <w:pPr>
        <w:tabs>
          <w:tab w:val="right" w:leader="none" w:pos="9360"/>
        </w:tabs>
        <w:spacing w:after="0" w:before="200" w:line="240" w:lineRule="auto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Local Model AI Chat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Rule="auto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HIPAA-compliant desktop chat app that runs a local AI model for secure, on-device file analysis and report generation.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tabs>
          <w:tab w:val="right" w:leader="none" w:pos="9360"/>
        </w:tabs>
        <w:spacing w:before="200" w:lineRule="auto"/>
        <w:ind w:left="72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Develop the frontend using HTML and Javascript, and serve it as well as send API requests with electron.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Created FastAPI backend with Uvicorn for managing sessions and prompts.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tabs>
          <w:tab w:val="right" w:leader="none" w:pos="9360"/>
        </w:tabs>
        <w:ind w:left="72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Implement Uvicorn as FastAPI’s runtime.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00" w:lineRule="auto"/>
        <w:ind w:left="72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Integrated ctransformers with compressed .gguf models for local inference</w:t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AZ-204: Developing Solutions for Microsoft Azure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Microsoft Certified: Azure Fundamentals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PL-400: Microsoft Power Platform Developer Associate certification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first"/>
      <w:footerReference r:id="rId11" w:type="even"/>
      <w:pgSz w:h="15840" w:w="12240" w:orient="portrait"/>
      <w:pgMar w:bottom="1440" w:top="864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rimson Tex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144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288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504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57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hd w:fill="c7e2fb" w:val="clear"/>
      <w:spacing w:before="40" w:lineRule="auto"/>
    </w:pPr>
    <w:rPr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JerryForsberg8991@gmail.com" TargetMode="External"/><Relationship Id="rId7" Type="http://schemas.openxmlformats.org/officeDocument/2006/relationships/hyperlink" Target="https://www.linkedin.com/in/jerry-forsberg-005181139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rimsonText-regular.ttf"/><Relationship Id="rId4" Type="http://schemas.openxmlformats.org/officeDocument/2006/relationships/font" Target="fonts/CrimsonText-bold.ttf"/><Relationship Id="rId5" Type="http://schemas.openxmlformats.org/officeDocument/2006/relationships/font" Target="fonts/CrimsonText-italic.ttf"/><Relationship Id="rId6" Type="http://schemas.openxmlformats.org/officeDocument/2006/relationships/font" Target="fonts/Crimson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