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F4317" w14:textId="3F9C7D06" w:rsidR="005B7047" w:rsidRDefault="000F3094">
      <w:r>
        <w:rPr>
          <w:rFonts w:hint="eastAsia"/>
        </w:rPr>
        <w:t>Us</w:t>
      </w:r>
      <w:r>
        <w:t>ing total time of 1e-5, time step of 1e</w:t>
      </w:r>
      <w:r w:rsidR="005B4D26">
        <w:t>-</w:t>
      </w:r>
      <w:r>
        <w:t>1</w:t>
      </w:r>
      <w:r w:rsidR="002E59FC">
        <w:t>1</w:t>
      </w:r>
      <w:r>
        <w:t xml:space="preserve">, UeX of 0.1c, total cell number of 1000. for each time step electron travels </w:t>
      </w:r>
      <w:r w:rsidR="00F8434B">
        <w:t xml:space="preserve">60% </w:t>
      </w:r>
      <w:r w:rsidR="00F8434B">
        <w:rPr>
          <w:rFonts w:hint="eastAsia"/>
        </w:rPr>
        <w:t>o</w:t>
      </w:r>
      <w:r w:rsidR="00F8434B">
        <w:t>f one cell.</w:t>
      </w:r>
    </w:p>
    <w:p w14:paraId="0C75FDE9" w14:textId="77777777" w:rsidR="000F3094" w:rsidRDefault="000F3094"/>
    <w:p w14:paraId="32B79386" w14:textId="38DC0AAF" w:rsidR="000F3094" w:rsidRDefault="000F3094">
      <w:r>
        <w:t xml:space="preserve">The source rate is setup based on ionisation efficiency of 0.22, ie </w:t>
      </w:r>
      <w:r w:rsidR="009F378F">
        <w:t>assume 0.22% of electron collide with a neutral particle and lost to form an ion.</w:t>
      </w:r>
      <w:r w:rsidR="005B7047">
        <w:t xml:space="preserve"> </w:t>
      </w:r>
      <w:r w:rsidR="00EC0E04">
        <w:t xml:space="preserve">At each time step a superparticle will be spawned at the specified position, with correct super-size to maintain the N_dot parameter. The </w:t>
      </w:r>
      <w:r w:rsidR="00C50DAA">
        <w:t xml:space="preserve">ionisation efficiency is simulated by multiplying the supersize by the factor, eg. Ion_super_size = Ni/N = </w:t>
      </w:r>
      <w:r w:rsidR="00580C15">
        <w:t>0.22*N_dot*spawnTimeStep/1</w:t>
      </w:r>
    </w:p>
    <w:p w14:paraId="514F6BD0" w14:textId="77777777" w:rsidR="00580C15" w:rsidRDefault="00580C15"/>
    <w:p w14:paraId="4FFBA30E" w14:textId="130E557D" w:rsidR="00580C15" w:rsidRDefault="003C480F">
      <w:r>
        <w:rPr>
          <w:rFonts w:hint="eastAsia"/>
        </w:rPr>
        <w:t>For</w:t>
      </w:r>
      <w:r>
        <w:t xml:space="preserve"> a regular ambipolar diffusion, flux of electron = flux of ion, and</w:t>
      </w:r>
      <w:r w:rsidR="00102C36">
        <w:t xml:space="preserve"> Fick’s Law</w:t>
      </w:r>
      <w:r>
        <w:t xml:space="preserve"> diffusion coefficient for ion is doubled</w:t>
      </w:r>
      <w:r w:rsidR="004B168A">
        <w:t xml:space="preserve"> </w:t>
      </w:r>
      <w:r>
        <w:t>(D_a = 2*D_i)</w:t>
      </w:r>
      <w:r w:rsidR="00102C36">
        <w:t>, given mobility of electron is much larger than that of ion.</w:t>
      </w:r>
      <w:r w:rsidR="00F5127D">
        <w:t xml:space="preserve"> </w:t>
      </w:r>
      <w:r w:rsidR="00FB1B86">
        <w:t>Therefore,</w:t>
      </w:r>
      <w:r w:rsidR="00DC6370">
        <w:t xml:space="preserve"> the position of electron injection may affect the total flux of the chamber.</w:t>
      </w:r>
    </w:p>
    <w:p w14:paraId="292CE9D8" w14:textId="77777777" w:rsidR="008D6664" w:rsidRDefault="008D6664" w:rsidP="00DC6370"/>
    <w:p w14:paraId="36A67CA2" w14:textId="5AFF07F1" w:rsidR="00FB1B86" w:rsidRDefault="00FB1B86" w:rsidP="00DC6370">
      <w:r>
        <w:t>The injection rate study</w:t>
      </w:r>
      <w:r w:rsidR="00FE208F">
        <w:t xml:space="preserve"> at 0.1c:</w:t>
      </w:r>
    </w:p>
    <w:p w14:paraId="560293FA" w14:textId="0F9D42C9" w:rsidR="007170B8" w:rsidRDefault="007170B8" w:rsidP="00DC6370">
      <w:r>
        <w:t>0:</w:t>
      </w:r>
    </w:p>
    <w:p w14:paraId="178EB776" w14:textId="65C23489" w:rsidR="00D02C52" w:rsidRDefault="00D02C52" w:rsidP="00DC6370">
      <w:r w:rsidRPr="00D02C52">
        <w:rPr>
          <w:noProof/>
        </w:rPr>
        <w:drawing>
          <wp:inline distT="0" distB="0" distL="0" distR="0" wp14:anchorId="66665B8F" wp14:editId="177125FE">
            <wp:extent cx="5731510" cy="1532890"/>
            <wp:effectExtent l="0" t="0" r="2540" b="0"/>
            <wp:docPr id="150264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5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45A4" w14:textId="3928FE86" w:rsidR="007170B8" w:rsidRDefault="00170D7E" w:rsidP="00DC6370">
      <w:r>
        <w:t>Plasma wave</w:t>
      </w:r>
      <w:r w:rsidR="00114542">
        <w:t>, symmetric momentum</w:t>
      </w:r>
    </w:p>
    <w:p w14:paraId="6E39B0CC" w14:textId="77777777" w:rsidR="00CE6EEE" w:rsidRDefault="00CE6EEE" w:rsidP="00DC6370"/>
    <w:p w14:paraId="63EB07C6" w14:textId="54B37991" w:rsidR="00CE6EEE" w:rsidRDefault="00CE6EEE" w:rsidP="00DC6370">
      <w:r>
        <w:t>1</w:t>
      </w:r>
      <w:r>
        <w:rPr>
          <w:rFonts w:hint="eastAsia"/>
        </w:rPr>
        <w:t>e</w:t>
      </w:r>
      <w:r>
        <w:t>18:</w:t>
      </w:r>
    </w:p>
    <w:p w14:paraId="62574E12" w14:textId="2C33BF8F" w:rsidR="00CE6EEE" w:rsidRDefault="00CE6EEE" w:rsidP="00DC6370">
      <w:r w:rsidRPr="00CE6EEE">
        <w:rPr>
          <w:noProof/>
        </w:rPr>
        <w:drawing>
          <wp:inline distT="0" distB="0" distL="0" distR="0" wp14:anchorId="5848A518" wp14:editId="26E1F384">
            <wp:extent cx="5731510" cy="1541145"/>
            <wp:effectExtent l="0" t="0" r="2540" b="1905"/>
            <wp:docPr id="1329145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45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7BDF" w14:textId="03D3CE3B" w:rsidR="0085756E" w:rsidRDefault="00325909" w:rsidP="00DC6370">
      <w:r w:rsidRPr="00325909">
        <w:rPr>
          <w:noProof/>
        </w:rPr>
        <w:lastRenderedPageBreak/>
        <w:drawing>
          <wp:inline distT="0" distB="0" distL="0" distR="0" wp14:anchorId="6F9B5D9C" wp14:editId="4B3CB785">
            <wp:extent cx="2118202" cy="1653540"/>
            <wp:effectExtent l="0" t="0" r="0" b="3810"/>
            <wp:docPr id="136506948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9486" name="Picture 1" descr="A graph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9951" cy="16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58BE" w14:textId="77777777" w:rsidR="00170D7E" w:rsidRDefault="00170D7E" w:rsidP="00DC6370"/>
    <w:p w14:paraId="09D6DFF0" w14:textId="61A74616" w:rsidR="00D374BA" w:rsidRDefault="00D374BA" w:rsidP="00DC6370">
      <w:r>
        <w:t>1e20</w:t>
      </w:r>
      <w:r w:rsidR="005E1D02">
        <w:t xml:space="preserve"> /s</w:t>
      </w:r>
      <w:r>
        <w:rPr>
          <w:rFonts w:hint="eastAsia"/>
        </w:rPr>
        <w:t>:</w:t>
      </w:r>
    </w:p>
    <w:p w14:paraId="4A96F80B" w14:textId="1B75A88E" w:rsidR="00D374BA" w:rsidRDefault="004206B1" w:rsidP="00DC6370">
      <w:r>
        <w:t xml:space="preserve">Ion momentum </w:t>
      </w:r>
      <w:r w:rsidR="0046290E">
        <w:t xml:space="preserve">and thrust </w:t>
      </w:r>
      <w:r>
        <w:t>plot:</w:t>
      </w:r>
    </w:p>
    <w:p w14:paraId="0B4625B4" w14:textId="2CEF64B7" w:rsidR="004206B1" w:rsidRDefault="0046290E" w:rsidP="0046290E">
      <w:pPr>
        <w:jc w:val="center"/>
      </w:pPr>
      <w:r w:rsidRPr="0046290E">
        <w:rPr>
          <w:noProof/>
        </w:rPr>
        <w:drawing>
          <wp:inline distT="0" distB="0" distL="0" distR="0" wp14:anchorId="76F796F2" wp14:editId="371F7D5F">
            <wp:extent cx="5825295" cy="1564427"/>
            <wp:effectExtent l="0" t="0" r="4445" b="0"/>
            <wp:docPr id="189722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64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725" cy="1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F2F3" w14:textId="062C9EBF" w:rsidR="00FB1B86" w:rsidRDefault="005C4DD3" w:rsidP="00DC6370">
      <w:r w:rsidRPr="005C4DD3">
        <w:rPr>
          <w:noProof/>
        </w:rPr>
        <w:drawing>
          <wp:inline distT="0" distB="0" distL="0" distR="0" wp14:anchorId="78D2A634" wp14:editId="3D862D79">
            <wp:extent cx="2415988" cy="1928294"/>
            <wp:effectExtent l="0" t="0" r="3810" b="0"/>
            <wp:docPr id="1313009083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9083" name="Picture 1" descr="A graph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7461" cy="192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27AE" w14:textId="6FD5FB64" w:rsidR="0075598E" w:rsidRDefault="0075598E" w:rsidP="00DC6370">
      <w:r>
        <w:t>This case breaksdown because velocity of electron inside chamber exceeds speed of light. But momentum is symmetric.</w:t>
      </w:r>
    </w:p>
    <w:p w14:paraId="2BD92C83" w14:textId="77777777" w:rsidR="00F768BC" w:rsidRDefault="00F768BC"/>
    <w:p w14:paraId="7CB72F04" w14:textId="0EE0A757" w:rsidR="00B914A2" w:rsidRDefault="00B914A2">
      <w:pPr>
        <w:rPr>
          <w:rFonts w:hint="eastAsia"/>
        </w:rPr>
      </w:pPr>
      <w:r>
        <w:t>1e18</w:t>
      </w:r>
      <w:r w:rsidR="001A0921">
        <w:t>_ion_on_LHP</w:t>
      </w:r>
    </w:p>
    <w:p w14:paraId="53B29150" w14:textId="3D34E99C" w:rsidR="00B914A2" w:rsidRDefault="00B914A2">
      <w:r w:rsidRPr="00B914A2">
        <w:rPr>
          <w:noProof/>
        </w:rPr>
        <w:lastRenderedPageBreak/>
        <w:drawing>
          <wp:inline distT="0" distB="0" distL="0" distR="0" wp14:anchorId="31F2EC2D" wp14:editId="7998AB14">
            <wp:extent cx="5731510" cy="3085465"/>
            <wp:effectExtent l="0" t="0" r="2540" b="635"/>
            <wp:docPr id="727417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178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DB3" w14:textId="533F6166" w:rsidR="00B914A2" w:rsidRDefault="00B914A2">
      <w:r>
        <w:t>Electrons spawned outside the right boundary of the ionisation chamber</w:t>
      </w:r>
      <w:r w:rsidR="006D5E04">
        <w:t>. Still 0 thrust generated.</w:t>
      </w:r>
    </w:p>
    <w:p w14:paraId="421D8A15" w14:textId="77777777" w:rsidR="009C3CCE" w:rsidRDefault="009C3CCE"/>
    <w:p w14:paraId="7ACDED70" w14:textId="77777777" w:rsidR="009C3CCE" w:rsidRDefault="009C3CCE"/>
    <w:sectPr w:rsidR="009C3C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970"/>
    <w:rsid w:val="000E2154"/>
    <w:rsid w:val="000F3094"/>
    <w:rsid w:val="00102C36"/>
    <w:rsid w:val="00114542"/>
    <w:rsid w:val="00140196"/>
    <w:rsid w:val="00154B21"/>
    <w:rsid w:val="00170D7E"/>
    <w:rsid w:val="001A0921"/>
    <w:rsid w:val="00200139"/>
    <w:rsid w:val="002361C6"/>
    <w:rsid w:val="002E59FC"/>
    <w:rsid w:val="00325909"/>
    <w:rsid w:val="003C480F"/>
    <w:rsid w:val="004206B1"/>
    <w:rsid w:val="0046290E"/>
    <w:rsid w:val="004A2CAD"/>
    <w:rsid w:val="004B168A"/>
    <w:rsid w:val="00542BA8"/>
    <w:rsid w:val="00580C15"/>
    <w:rsid w:val="005B4D26"/>
    <w:rsid w:val="005B7047"/>
    <w:rsid w:val="005C4DD3"/>
    <w:rsid w:val="005E1D02"/>
    <w:rsid w:val="00663D98"/>
    <w:rsid w:val="006D5E04"/>
    <w:rsid w:val="007170B8"/>
    <w:rsid w:val="0075598E"/>
    <w:rsid w:val="00797D82"/>
    <w:rsid w:val="0085756E"/>
    <w:rsid w:val="00877B8D"/>
    <w:rsid w:val="008D6664"/>
    <w:rsid w:val="00955970"/>
    <w:rsid w:val="009C3CCE"/>
    <w:rsid w:val="009F378F"/>
    <w:rsid w:val="00B914A2"/>
    <w:rsid w:val="00C15DE2"/>
    <w:rsid w:val="00C50DAA"/>
    <w:rsid w:val="00C61A3B"/>
    <w:rsid w:val="00CE6EEE"/>
    <w:rsid w:val="00D02C52"/>
    <w:rsid w:val="00D374BA"/>
    <w:rsid w:val="00DC6370"/>
    <w:rsid w:val="00EA058E"/>
    <w:rsid w:val="00EA448F"/>
    <w:rsid w:val="00EC0E04"/>
    <w:rsid w:val="00F5127D"/>
    <w:rsid w:val="00F768BC"/>
    <w:rsid w:val="00F8434B"/>
    <w:rsid w:val="00F86227"/>
    <w:rsid w:val="00FB1B86"/>
    <w:rsid w:val="00FD786B"/>
    <w:rsid w:val="00FE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00E36"/>
  <w15:chartTrackingRefBased/>
  <w15:docId w15:val="{15A1B7F8-A0EF-4AD3-8D87-643342BD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9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9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9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9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9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9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9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9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9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9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9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180</Words>
  <Characters>1031</Characters>
  <Application>Microsoft Office Word</Application>
  <DocSecurity>0</DocSecurity>
  <Lines>8</Lines>
  <Paragraphs>2</Paragraphs>
  <ScaleCrop>false</ScaleCrop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海天 高</dc:creator>
  <cp:keywords/>
  <dc:description/>
  <cp:lastModifiedBy>海天 高</cp:lastModifiedBy>
  <cp:revision>49</cp:revision>
  <dcterms:created xsi:type="dcterms:W3CDTF">2024-03-03T08:54:00Z</dcterms:created>
  <dcterms:modified xsi:type="dcterms:W3CDTF">2024-03-07T16:20:00Z</dcterms:modified>
</cp:coreProperties>
</file>