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6E7F" w14:textId="736C3343" w:rsidR="00B02178" w:rsidRPr="001831CF" w:rsidRDefault="0012386B" w:rsidP="001831CF">
      <w:pPr>
        <w:jc w:val="center"/>
        <w:rPr>
          <w:sz w:val="40"/>
          <w:szCs w:val="40"/>
        </w:rPr>
      </w:pPr>
      <w:r w:rsidRPr="001831CF">
        <w:rPr>
          <w:sz w:val="40"/>
          <w:szCs w:val="40"/>
        </w:rPr>
        <w:t>Hoàng Văn Khang 20210466</w:t>
      </w:r>
    </w:p>
    <w:p w14:paraId="6A6C8C47" w14:textId="31B01652" w:rsidR="0012386B" w:rsidRPr="001831CF" w:rsidRDefault="0012386B" w:rsidP="001831CF">
      <w:pPr>
        <w:jc w:val="center"/>
        <w:rPr>
          <w:sz w:val="40"/>
          <w:szCs w:val="40"/>
        </w:rPr>
      </w:pPr>
      <w:r w:rsidRPr="001831CF">
        <w:rPr>
          <w:sz w:val="40"/>
          <w:szCs w:val="40"/>
        </w:rPr>
        <w:t>OOP lab week 5: GUI programming</w:t>
      </w:r>
    </w:p>
    <w:p w14:paraId="1860188C" w14:textId="77777777" w:rsidR="0012386B" w:rsidRDefault="0012386B">
      <w:pPr>
        <w:rPr>
          <w:sz w:val="28"/>
          <w:szCs w:val="28"/>
        </w:rPr>
      </w:pPr>
    </w:p>
    <w:p w14:paraId="756B6ADB" w14:textId="16EC4EA3" w:rsidR="0012386B" w:rsidRPr="001831CF" w:rsidRDefault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1: Swing components:</w:t>
      </w:r>
    </w:p>
    <w:p w14:paraId="25434AC8" w14:textId="77777777" w:rsidR="0012386B" w:rsidRDefault="0012386B">
      <w:pPr>
        <w:rPr>
          <w:sz w:val="28"/>
          <w:szCs w:val="28"/>
        </w:rPr>
      </w:pPr>
    </w:p>
    <w:p w14:paraId="75328FC8" w14:textId="4633A3D0" w:rsidR="0012386B" w:rsidRDefault="0012386B" w:rsidP="001238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AWTAccumulator:</w:t>
      </w:r>
    </w:p>
    <w:p w14:paraId="5FFEB2F7" w14:textId="1E9B0D63" w:rsidR="0012386B" w:rsidRDefault="009650A2" w:rsidP="0012386B">
      <w:pPr>
        <w:rPr>
          <w:sz w:val="28"/>
          <w:szCs w:val="28"/>
        </w:rPr>
      </w:pPr>
      <w:r w:rsidRPr="009650A2">
        <w:rPr>
          <w:noProof/>
          <w:sz w:val="28"/>
          <w:szCs w:val="28"/>
        </w:rPr>
        <w:drawing>
          <wp:inline distT="0" distB="0" distL="0" distR="0" wp14:anchorId="3D5D4E48" wp14:editId="7517F040">
            <wp:extent cx="5943600" cy="3074035"/>
            <wp:effectExtent l="0" t="0" r="0" b="0"/>
            <wp:docPr id="161497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79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9874" w14:textId="77777777" w:rsidR="0012386B" w:rsidRDefault="0012386B" w:rsidP="0012386B">
      <w:pPr>
        <w:rPr>
          <w:sz w:val="28"/>
          <w:szCs w:val="28"/>
        </w:rPr>
      </w:pPr>
    </w:p>
    <w:p w14:paraId="496DF88F" w14:textId="050B68A8" w:rsidR="0012386B" w:rsidRDefault="0012386B" w:rsidP="001238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SwingAccumulator:</w:t>
      </w:r>
    </w:p>
    <w:p w14:paraId="1018FDD3" w14:textId="2AC22EAB" w:rsidR="0012386B" w:rsidRDefault="004B48C4" w:rsidP="0012386B">
      <w:pPr>
        <w:rPr>
          <w:sz w:val="28"/>
          <w:szCs w:val="28"/>
        </w:rPr>
      </w:pPr>
      <w:r w:rsidRPr="004B48C4">
        <w:rPr>
          <w:noProof/>
          <w:sz w:val="28"/>
          <w:szCs w:val="28"/>
        </w:rPr>
        <w:lastRenderedPageBreak/>
        <w:drawing>
          <wp:inline distT="0" distB="0" distL="0" distR="0" wp14:anchorId="76851402" wp14:editId="49090DCA">
            <wp:extent cx="5943600" cy="3070860"/>
            <wp:effectExtent l="0" t="0" r="0" b="0"/>
            <wp:docPr id="14501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2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54E6" w14:textId="77777777" w:rsidR="004B48C4" w:rsidRDefault="004B48C4" w:rsidP="0012386B">
      <w:pPr>
        <w:rPr>
          <w:sz w:val="28"/>
          <w:szCs w:val="28"/>
        </w:rPr>
      </w:pPr>
    </w:p>
    <w:p w14:paraId="4DD77BA5" w14:textId="77777777" w:rsidR="004B48C4" w:rsidRDefault="004B48C4" w:rsidP="0012386B">
      <w:pPr>
        <w:rPr>
          <w:sz w:val="28"/>
          <w:szCs w:val="28"/>
        </w:rPr>
      </w:pPr>
    </w:p>
    <w:p w14:paraId="13830C82" w14:textId="6E3F0EE8" w:rsidR="0012386B" w:rsidRPr="001831CF" w:rsidRDefault="0012386B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2: Organize Swing components with Layout Manager:</w:t>
      </w:r>
    </w:p>
    <w:p w14:paraId="1CCF0DD2" w14:textId="77777777" w:rsidR="0012386B" w:rsidRDefault="0012386B" w:rsidP="0012386B">
      <w:pPr>
        <w:rPr>
          <w:sz w:val="28"/>
          <w:szCs w:val="28"/>
        </w:rPr>
      </w:pPr>
    </w:p>
    <w:p w14:paraId="39BB8CEA" w14:textId="751584F2" w:rsidR="0012386B" w:rsidRDefault="0012386B" w:rsidP="0012386B">
      <w:pPr>
        <w:rPr>
          <w:sz w:val="28"/>
          <w:szCs w:val="28"/>
        </w:rPr>
      </w:pPr>
      <w:r>
        <w:rPr>
          <w:sz w:val="28"/>
          <w:szCs w:val="28"/>
        </w:rPr>
        <w:t>2.1. Swing top-level and secondary-level containers:</w:t>
      </w:r>
    </w:p>
    <w:p w14:paraId="16B2BC4E" w14:textId="77777777" w:rsidR="0012386B" w:rsidRDefault="0012386B" w:rsidP="0012386B">
      <w:pPr>
        <w:rPr>
          <w:sz w:val="28"/>
          <w:szCs w:val="28"/>
        </w:rPr>
      </w:pPr>
    </w:p>
    <w:p w14:paraId="1FB88F42" w14:textId="77777777" w:rsidR="0012386B" w:rsidRDefault="0012386B" w:rsidP="0012386B">
      <w:pPr>
        <w:rPr>
          <w:sz w:val="28"/>
          <w:szCs w:val="28"/>
        </w:rPr>
      </w:pPr>
    </w:p>
    <w:p w14:paraId="2AA50E5F" w14:textId="6911CBF9" w:rsidR="0012386B" w:rsidRDefault="0012386B" w:rsidP="0012386B">
      <w:pPr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 w:rsidR="008823D7">
        <w:rPr>
          <w:sz w:val="28"/>
          <w:szCs w:val="28"/>
        </w:rPr>
        <w:t>Using Jpanel as secondary-level container to organize components:</w:t>
      </w:r>
    </w:p>
    <w:p w14:paraId="5585BCB5" w14:textId="11373E2E" w:rsidR="001739AC" w:rsidRDefault="001739AC" w:rsidP="0012386B">
      <w:pPr>
        <w:rPr>
          <w:sz w:val="28"/>
          <w:szCs w:val="28"/>
        </w:rPr>
      </w:pPr>
      <w:r>
        <w:rPr>
          <w:sz w:val="28"/>
          <w:szCs w:val="28"/>
        </w:rPr>
        <w:t>2.2.1. Create class NumberGrid:</w:t>
      </w:r>
    </w:p>
    <w:p w14:paraId="6CD03C1A" w14:textId="77777777" w:rsidR="001739AC" w:rsidRDefault="001739AC" w:rsidP="0012386B">
      <w:pPr>
        <w:rPr>
          <w:sz w:val="28"/>
          <w:szCs w:val="28"/>
        </w:rPr>
      </w:pPr>
    </w:p>
    <w:p w14:paraId="5FCD592C" w14:textId="7498049A" w:rsidR="001739AC" w:rsidRDefault="001739AC" w:rsidP="0012386B">
      <w:pPr>
        <w:rPr>
          <w:sz w:val="28"/>
          <w:szCs w:val="28"/>
        </w:rPr>
      </w:pPr>
      <w:r>
        <w:rPr>
          <w:sz w:val="28"/>
          <w:szCs w:val="28"/>
        </w:rPr>
        <w:t>2.2.2. Adding buttons:</w:t>
      </w:r>
    </w:p>
    <w:p w14:paraId="5F12AD77" w14:textId="38C672AE" w:rsidR="001739AC" w:rsidRDefault="001739AC" w:rsidP="0012386B">
      <w:pPr>
        <w:rPr>
          <w:sz w:val="28"/>
          <w:szCs w:val="28"/>
        </w:rPr>
      </w:pPr>
    </w:p>
    <w:p w14:paraId="6787EC79" w14:textId="0C1B284F" w:rsidR="00E37570" w:rsidRDefault="00E37570" w:rsidP="0012386B">
      <w:pPr>
        <w:rPr>
          <w:sz w:val="28"/>
          <w:szCs w:val="28"/>
        </w:rPr>
      </w:pPr>
      <w:r>
        <w:rPr>
          <w:sz w:val="28"/>
          <w:szCs w:val="28"/>
        </w:rPr>
        <w:t>2.2.3. Complete inner class ButtonListener:</w:t>
      </w:r>
    </w:p>
    <w:p w14:paraId="5E12F17E" w14:textId="77777777" w:rsidR="008823D7" w:rsidRPr="0012386B" w:rsidRDefault="008823D7" w:rsidP="0012386B">
      <w:pPr>
        <w:rPr>
          <w:sz w:val="28"/>
          <w:szCs w:val="28"/>
        </w:rPr>
      </w:pPr>
    </w:p>
    <w:p w14:paraId="37FB56C7" w14:textId="77777777" w:rsidR="0012386B" w:rsidRDefault="0012386B" w:rsidP="0012386B">
      <w:pPr>
        <w:rPr>
          <w:sz w:val="28"/>
          <w:szCs w:val="28"/>
        </w:rPr>
      </w:pPr>
    </w:p>
    <w:p w14:paraId="7D89F987" w14:textId="3C7C92DF" w:rsidR="0012386B" w:rsidRPr="001831CF" w:rsidRDefault="0012386B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lastRenderedPageBreak/>
        <w:t xml:space="preserve">Part 3: </w:t>
      </w:r>
      <w:r w:rsidR="008823D7" w:rsidRPr="001831CF">
        <w:rPr>
          <w:b/>
          <w:bCs/>
          <w:sz w:val="32"/>
          <w:szCs w:val="32"/>
        </w:rPr>
        <w:t>Create a graphical user interface for AIMS with Swing:</w:t>
      </w:r>
    </w:p>
    <w:p w14:paraId="3DDAA54A" w14:textId="77777777" w:rsidR="008823D7" w:rsidRDefault="008823D7" w:rsidP="0012386B">
      <w:pPr>
        <w:rPr>
          <w:sz w:val="28"/>
          <w:szCs w:val="28"/>
        </w:rPr>
      </w:pPr>
    </w:p>
    <w:p w14:paraId="164AFB27" w14:textId="5E3E9B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3.1. View Store Screen:</w:t>
      </w:r>
    </w:p>
    <w:p w14:paraId="1D8291F0" w14:textId="77777777" w:rsidR="008823D7" w:rsidRDefault="008823D7" w:rsidP="0012386B">
      <w:pPr>
        <w:rPr>
          <w:sz w:val="28"/>
          <w:szCs w:val="28"/>
        </w:rPr>
      </w:pPr>
    </w:p>
    <w:p w14:paraId="7447CA70" w14:textId="3BF994B9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3.1.1. Create the StoreScreen class:</w:t>
      </w:r>
    </w:p>
    <w:p w14:paraId="40FFF9C0" w14:textId="77777777" w:rsidR="008823D7" w:rsidRDefault="008823D7" w:rsidP="0012386B">
      <w:pPr>
        <w:rPr>
          <w:sz w:val="28"/>
          <w:szCs w:val="28"/>
        </w:rPr>
      </w:pPr>
    </w:p>
    <w:p w14:paraId="72A2EB67" w14:textId="5E3BA025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3.1.2. The NORTH component:</w:t>
      </w:r>
    </w:p>
    <w:p w14:paraId="10416F79" w14:textId="77777777" w:rsidR="008823D7" w:rsidRDefault="008823D7" w:rsidP="0012386B">
      <w:pPr>
        <w:rPr>
          <w:sz w:val="28"/>
          <w:szCs w:val="28"/>
        </w:rPr>
      </w:pPr>
    </w:p>
    <w:p w14:paraId="6FBA3408" w14:textId="77777777" w:rsidR="008823D7" w:rsidRDefault="008823D7" w:rsidP="0012386B">
      <w:pPr>
        <w:rPr>
          <w:sz w:val="28"/>
          <w:szCs w:val="28"/>
        </w:rPr>
      </w:pPr>
    </w:p>
    <w:p w14:paraId="07348C94" w14:textId="78CBBA2E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 xml:space="preserve">3.1.3. The CENTER </w:t>
      </w:r>
      <w:r>
        <w:rPr>
          <w:sz w:val="28"/>
          <w:szCs w:val="28"/>
        </w:rPr>
        <w:tab/>
        <w:t>component:</w:t>
      </w:r>
    </w:p>
    <w:p w14:paraId="67C8ABF3" w14:textId="77777777" w:rsidR="008823D7" w:rsidRDefault="008823D7" w:rsidP="0012386B">
      <w:pPr>
        <w:rPr>
          <w:sz w:val="28"/>
          <w:szCs w:val="28"/>
        </w:rPr>
      </w:pPr>
    </w:p>
    <w:p w14:paraId="04242457" w14:textId="77777777" w:rsidR="008823D7" w:rsidRDefault="008823D7" w:rsidP="0012386B">
      <w:pPr>
        <w:rPr>
          <w:sz w:val="28"/>
          <w:szCs w:val="28"/>
        </w:rPr>
      </w:pPr>
    </w:p>
    <w:p w14:paraId="12297042" w14:textId="66B5B615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3.1.4. The MediaStore class:</w:t>
      </w:r>
    </w:p>
    <w:p w14:paraId="6622D2A4" w14:textId="77777777" w:rsidR="008823D7" w:rsidRDefault="008823D7" w:rsidP="0012386B">
      <w:pPr>
        <w:rPr>
          <w:sz w:val="28"/>
          <w:szCs w:val="28"/>
        </w:rPr>
      </w:pPr>
    </w:p>
    <w:p w14:paraId="1FE754A0" w14:textId="7C200F44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3.1.5. Putting it together:</w:t>
      </w:r>
    </w:p>
    <w:p w14:paraId="348D91F2" w14:textId="77777777" w:rsidR="008823D7" w:rsidRDefault="008823D7" w:rsidP="0012386B">
      <w:pPr>
        <w:rPr>
          <w:sz w:val="28"/>
          <w:szCs w:val="28"/>
        </w:rPr>
      </w:pPr>
    </w:p>
    <w:p w14:paraId="38391130" w14:textId="77777777" w:rsidR="008823D7" w:rsidRDefault="008823D7" w:rsidP="0012386B">
      <w:pPr>
        <w:rPr>
          <w:sz w:val="28"/>
          <w:szCs w:val="28"/>
        </w:rPr>
      </w:pPr>
    </w:p>
    <w:p w14:paraId="607F4BE9" w14:textId="373F6CDE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3.2. Adding more user interaction:</w:t>
      </w:r>
    </w:p>
    <w:p w14:paraId="1A0D4865" w14:textId="77777777" w:rsidR="008823D7" w:rsidRDefault="008823D7" w:rsidP="0012386B">
      <w:pPr>
        <w:rPr>
          <w:sz w:val="28"/>
          <w:szCs w:val="28"/>
        </w:rPr>
      </w:pPr>
    </w:p>
    <w:p w14:paraId="3BBC6355" w14:textId="77777777" w:rsidR="008823D7" w:rsidRDefault="008823D7" w:rsidP="0012386B">
      <w:pPr>
        <w:rPr>
          <w:sz w:val="28"/>
          <w:szCs w:val="28"/>
        </w:rPr>
      </w:pPr>
    </w:p>
    <w:p w14:paraId="18318399" w14:textId="77777777" w:rsidR="008823D7" w:rsidRDefault="008823D7" w:rsidP="0012386B">
      <w:pPr>
        <w:rPr>
          <w:sz w:val="28"/>
          <w:szCs w:val="28"/>
        </w:rPr>
      </w:pPr>
    </w:p>
    <w:p w14:paraId="52C570DC" w14:textId="77777777" w:rsidR="008823D7" w:rsidRPr="001831CF" w:rsidRDefault="008823D7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4: JavaFX API:</w:t>
      </w:r>
    </w:p>
    <w:p w14:paraId="1A951B71" w14:textId="77777777" w:rsidR="008823D7" w:rsidRDefault="008823D7" w:rsidP="0012386B">
      <w:pPr>
        <w:rPr>
          <w:sz w:val="28"/>
          <w:szCs w:val="28"/>
        </w:rPr>
      </w:pPr>
    </w:p>
    <w:p w14:paraId="36A48A78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4.1. Create FXML file:</w:t>
      </w:r>
    </w:p>
    <w:p w14:paraId="5D2FAF75" w14:textId="77777777" w:rsidR="008823D7" w:rsidRDefault="008823D7" w:rsidP="0012386B">
      <w:pPr>
        <w:rPr>
          <w:sz w:val="28"/>
          <w:szCs w:val="28"/>
        </w:rPr>
      </w:pPr>
    </w:p>
    <w:p w14:paraId="330E7AD8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4.1.1. Create and open FXML file in Scene Builder:</w:t>
      </w:r>
    </w:p>
    <w:p w14:paraId="7D42EA7F" w14:textId="77777777" w:rsidR="008823D7" w:rsidRDefault="008823D7" w:rsidP="0012386B">
      <w:pPr>
        <w:rPr>
          <w:sz w:val="28"/>
          <w:szCs w:val="28"/>
        </w:rPr>
      </w:pPr>
    </w:p>
    <w:p w14:paraId="17FFA741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4.1.2. Building the GUI:</w:t>
      </w:r>
    </w:p>
    <w:p w14:paraId="79AE65BC" w14:textId="77777777" w:rsidR="008823D7" w:rsidRDefault="008823D7" w:rsidP="0012386B">
      <w:pPr>
        <w:rPr>
          <w:sz w:val="28"/>
          <w:szCs w:val="28"/>
        </w:rPr>
      </w:pPr>
    </w:p>
    <w:p w14:paraId="55C811DB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4.2. Create the controller class:</w:t>
      </w:r>
    </w:p>
    <w:p w14:paraId="01699F34" w14:textId="77777777" w:rsidR="008823D7" w:rsidRDefault="008823D7" w:rsidP="0012386B">
      <w:pPr>
        <w:rPr>
          <w:sz w:val="28"/>
          <w:szCs w:val="28"/>
        </w:rPr>
      </w:pPr>
    </w:p>
    <w:p w14:paraId="323E5415" w14:textId="77777777" w:rsidR="008823D7" w:rsidRDefault="008823D7" w:rsidP="0012386B">
      <w:pPr>
        <w:rPr>
          <w:sz w:val="28"/>
          <w:szCs w:val="28"/>
        </w:rPr>
      </w:pPr>
    </w:p>
    <w:p w14:paraId="1EDBE305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4.3. Create the application:</w:t>
      </w:r>
    </w:p>
    <w:p w14:paraId="6053E25C" w14:textId="77777777" w:rsidR="008823D7" w:rsidRDefault="008823D7" w:rsidP="0012386B">
      <w:pPr>
        <w:rPr>
          <w:sz w:val="28"/>
          <w:szCs w:val="28"/>
        </w:rPr>
      </w:pPr>
    </w:p>
    <w:p w14:paraId="1783EFCE" w14:textId="77777777" w:rsidR="008823D7" w:rsidRDefault="008823D7" w:rsidP="0012386B">
      <w:pPr>
        <w:rPr>
          <w:sz w:val="28"/>
          <w:szCs w:val="28"/>
        </w:rPr>
      </w:pPr>
    </w:p>
    <w:p w14:paraId="76C2D908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4.4. Practice exercise:</w:t>
      </w:r>
    </w:p>
    <w:p w14:paraId="0C1C5EFD" w14:textId="77777777" w:rsidR="008823D7" w:rsidRDefault="008823D7" w:rsidP="0012386B">
      <w:pPr>
        <w:rPr>
          <w:sz w:val="28"/>
          <w:szCs w:val="28"/>
        </w:rPr>
      </w:pPr>
    </w:p>
    <w:p w14:paraId="17EE0251" w14:textId="77777777" w:rsidR="008823D7" w:rsidRDefault="008823D7" w:rsidP="0012386B">
      <w:pPr>
        <w:rPr>
          <w:sz w:val="28"/>
          <w:szCs w:val="28"/>
        </w:rPr>
      </w:pPr>
    </w:p>
    <w:p w14:paraId="24FC00F1" w14:textId="77777777" w:rsidR="008823D7" w:rsidRDefault="008823D7" w:rsidP="0012386B">
      <w:pPr>
        <w:rPr>
          <w:sz w:val="28"/>
          <w:szCs w:val="28"/>
        </w:rPr>
      </w:pPr>
    </w:p>
    <w:p w14:paraId="078DF99D" w14:textId="77777777" w:rsidR="008823D7" w:rsidRPr="001831CF" w:rsidRDefault="008823D7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5: Setting up the View Cart Screen with SceenBuilder:</w:t>
      </w:r>
    </w:p>
    <w:p w14:paraId="6049AE35" w14:textId="77777777" w:rsidR="008823D7" w:rsidRDefault="008823D7" w:rsidP="0012386B">
      <w:pPr>
        <w:rPr>
          <w:sz w:val="28"/>
          <w:szCs w:val="28"/>
        </w:rPr>
      </w:pPr>
    </w:p>
    <w:p w14:paraId="4839F8E1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5.1. Setting up the BolderPane:</w:t>
      </w:r>
    </w:p>
    <w:p w14:paraId="70266DCE" w14:textId="77777777" w:rsidR="008823D7" w:rsidRDefault="008823D7" w:rsidP="0012386B">
      <w:pPr>
        <w:rPr>
          <w:sz w:val="28"/>
          <w:szCs w:val="28"/>
        </w:rPr>
      </w:pPr>
    </w:p>
    <w:p w14:paraId="6F3386B6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5.2. Setting up the TOP area:</w:t>
      </w:r>
    </w:p>
    <w:p w14:paraId="439E00D9" w14:textId="77777777" w:rsidR="008823D7" w:rsidRDefault="008823D7" w:rsidP="0012386B">
      <w:pPr>
        <w:rPr>
          <w:sz w:val="28"/>
          <w:szCs w:val="28"/>
        </w:rPr>
      </w:pPr>
    </w:p>
    <w:p w14:paraId="736760DF" w14:textId="77777777" w:rsidR="008823D7" w:rsidRDefault="008823D7" w:rsidP="0012386B">
      <w:pPr>
        <w:rPr>
          <w:sz w:val="28"/>
          <w:szCs w:val="28"/>
        </w:rPr>
      </w:pPr>
    </w:p>
    <w:p w14:paraId="2F74B90B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5.3. Setting up the CENTER area:</w:t>
      </w:r>
    </w:p>
    <w:p w14:paraId="0A773F16" w14:textId="77777777" w:rsidR="008823D7" w:rsidRDefault="008823D7" w:rsidP="0012386B">
      <w:pPr>
        <w:rPr>
          <w:sz w:val="28"/>
          <w:szCs w:val="28"/>
        </w:rPr>
      </w:pPr>
    </w:p>
    <w:p w14:paraId="1F7FA8C7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5.4. Setting up the RIGHT area:</w:t>
      </w:r>
    </w:p>
    <w:p w14:paraId="203AFB16" w14:textId="77777777" w:rsidR="008823D7" w:rsidRDefault="008823D7" w:rsidP="0012386B">
      <w:pPr>
        <w:rPr>
          <w:sz w:val="28"/>
          <w:szCs w:val="28"/>
        </w:rPr>
      </w:pPr>
    </w:p>
    <w:p w14:paraId="733A8BA7" w14:textId="77777777" w:rsidR="008823D7" w:rsidRDefault="008823D7" w:rsidP="0012386B">
      <w:pPr>
        <w:rPr>
          <w:sz w:val="28"/>
          <w:szCs w:val="28"/>
        </w:rPr>
      </w:pPr>
    </w:p>
    <w:p w14:paraId="680BE8CE" w14:textId="77777777" w:rsidR="008823D7" w:rsidRPr="001831CF" w:rsidRDefault="008823D7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6: Integrating JavaFX into Swing application – The JFXPanel class:</w:t>
      </w:r>
    </w:p>
    <w:p w14:paraId="0E2A19CB" w14:textId="77777777" w:rsidR="008823D7" w:rsidRDefault="008823D7" w:rsidP="0012386B">
      <w:pPr>
        <w:rPr>
          <w:sz w:val="28"/>
          <w:szCs w:val="28"/>
        </w:rPr>
      </w:pPr>
    </w:p>
    <w:p w14:paraId="3D9F6091" w14:textId="77777777" w:rsidR="008823D7" w:rsidRDefault="008823D7" w:rsidP="0012386B">
      <w:pPr>
        <w:rPr>
          <w:sz w:val="28"/>
          <w:szCs w:val="28"/>
        </w:rPr>
      </w:pPr>
    </w:p>
    <w:p w14:paraId="2E36D776" w14:textId="77777777" w:rsidR="008823D7" w:rsidRPr="001831CF" w:rsidRDefault="008823D7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7: View the items in cart – JavaFX’s data driven UI:</w:t>
      </w:r>
    </w:p>
    <w:p w14:paraId="2BEB8BEB" w14:textId="77777777" w:rsidR="008823D7" w:rsidRDefault="008823D7" w:rsidP="0012386B">
      <w:pPr>
        <w:rPr>
          <w:sz w:val="28"/>
          <w:szCs w:val="28"/>
        </w:rPr>
      </w:pPr>
    </w:p>
    <w:p w14:paraId="33FC60A9" w14:textId="77777777" w:rsidR="008823D7" w:rsidRDefault="008823D7" w:rsidP="0012386B">
      <w:pPr>
        <w:rPr>
          <w:sz w:val="28"/>
          <w:szCs w:val="28"/>
        </w:rPr>
      </w:pPr>
    </w:p>
    <w:p w14:paraId="674D6118" w14:textId="77777777" w:rsidR="008823D7" w:rsidRDefault="008823D7" w:rsidP="0012386B">
      <w:pPr>
        <w:rPr>
          <w:sz w:val="28"/>
          <w:szCs w:val="28"/>
        </w:rPr>
      </w:pPr>
    </w:p>
    <w:p w14:paraId="7FD39876" w14:textId="00DCA008" w:rsidR="008823D7" w:rsidRPr="001831CF" w:rsidRDefault="008823D7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8: Updating buttons based on selected item in TableView – ChangeListener</w:t>
      </w:r>
    </w:p>
    <w:p w14:paraId="6BC010A3" w14:textId="77777777" w:rsidR="008823D7" w:rsidRDefault="008823D7" w:rsidP="0012386B">
      <w:pPr>
        <w:rPr>
          <w:sz w:val="28"/>
          <w:szCs w:val="28"/>
        </w:rPr>
      </w:pPr>
    </w:p>
    <w:p w14:paraId="5B845376" w14:textId="77777777" w:rsidR="008823D7" w:rsidRDefault="008823D7" w:rsidP="0012386B">
      <w:pPr>
        <w:rPr>
          <w:sz w:val="28"/>
          <w:szCs w:val="28"/>
        </w:rPr>
      </w:pPr>
    </w:p>
    <w:p w14:paraId="579CC8AF" w14:textId="77777777" w:rsidR="001831CF" w:rsidRPr="001831CF" w:rsidRDefault="008823D7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 xml:space="preserve">Part 9: </w:t>
      </w:r>
      <w:r w:rsidR="001831CF" w:rsidRPr="001831CF">
        <w:rPr>
          <w:b/>
          <w:bCs/>
          <w:sz w:val="32"/>
          <w:szCs w:val="32"/>
        </w:rPr>
        <w:t>Deleting a media:</w:t>
      </w:r>
    </w:p>
    <w:p w14:paraId="066328E0" w14:textId="77777777" w:rsidR="001831CF" w:rsidRDefault="001831CF" w:rsidP="0012386B">
      <w:pPr>
        <w:rPr>
          <w:sz w:val="28"/>
          <w:szCs w:val="28"/>
        </w:rPr>
      </w:pPr>
    </w:p>
    <w:p w14:paraId="39A2E6CB" w14:textId="77777777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10: Filter items in cart – FilteredList:</w:t>
      </w:r>
    </w:p>
    <w:p w14:paraId="0183B910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2134C21F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2C3BD616" w14:textId="77777777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11: Complete the Aims GUI Application:</w:t>
      </w:r>
    </w:p>
    <w:p w14:paraId="65C967D6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1CF327BD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4E24DE5B" w14:textId="52B82784" w:rsidR="008823D7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12: Check all the previous source codes to catch/handle/delegate runtime exceptions:</w:t>
      </w:r>
    </w:p>
    <w:p w14:paraId="4D6483E5" w14:textId="77777777" w:rsidR="001831CF" w:rsidRDefault="001831CF" w:rsidP="0012386B">
      <w:pPr>
        <w:rPr>
          <w:sz w:val="28"/>
          <w:szCs w:val="28"/>
        </w:rPr>
      </w:pPr>
    </w:p>
    <w:p w14:paraId="2F6E5303" w14:textId="77777777" w:rsidR="001831CF" w:rsidRDefault="001831CF" w:rsidP="0012386B">
      <w:pPr>
        <w:rPr>
          <w:sz w:val="28"/>
          <w:szCs w:val="28"/>
        </w:rPr>
      </w:pPr>
    </w:p>
    <w:p w14:paraId="05F9C5B9" w14:textId="24272283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13: Create a class which inherits from Exception:</w:t>
      </w:r>
    </w:p>
    <w:p w14:paraId="6B3F42CE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22077732" w14:textId="181F2A9D" w:rsidR="001831CF" w:rsidRDefault="001831CF" w:rsidP="0012386B">
      <w:pPr>
        <w:rPr>
          <w:sz w:val="28"/>
          <w:szCs w:val="28"/>
        </w:rPr>
      </w:pPr>
      <w:r>
        <w:rPr>
          <w:sz w:val="28"/>
          <w:szCs w:val="28"/>
        </w:rPr>
        <w:t>13.1. Create new class named PlayerException:</w:t>
      </w:r>
    </w:p>
    <w:p w14:paraId="2098FCAD" w14:textId="77777777" w:rsidR="001831CF" w:rsidRDefault="001831CF" w:rsidP="0012386B">
      <w:pPr>
        <w:rPr>
          <w:sz w:val="28"/>
          <w:szCs w:val="28"/>
        </w:rPr>
      </w:pPr>
    </w:p>
    <w:p w14:paraId="46E505F5" w14:textId="57A7F456" w:rsidR="001831CF" w:rsidRDefault="001831CF" w:rsidP="0012386B">
      <w:pPr>
        <w:rPr>
          <w:sz w:val="28"/>
          <w:szCs w:val="28"/>
        </w:rPr>
      </w:pPr>
      <w:r>
        <w:rPr>
          <w:sz w:val="28"/>
          <w:szCs w:val="28"/>
        </w:rPr>
        <w:t>13.2. Raise the PlayerException in the play() method:</w:t>
      </w:r>
    </w:p>
    <w:p w14:paraId="23211850" w14:textId="77777777" w:rsidR="001831CF" w:rsidRDefault="001831CF" w:rsidP="0012386B">
      <w:pPr>
        <w:rPr>
          <w:sz w:val="28"/>
          <w:szCs w:val="28"/>
        </w:rPr>
      </w:pPr>
    </w:p>
    <w:p w14:paraId="0AC1D2BA" w14:textId="270596CF" w:rsidR="001831CF" w:rsidRDefault="001831CF" w:rsidP="0012386B">
      <w:pPr>
        <w:rPr>
          <w:sz w:val="28"/>
          <w:szCs w:val="28"/>
        </w:rPr>
      </w:pPr>
      <w:r>
        <w:rPr>
          <w:sz w:val="28"/>
          <w:szCs w:val="28"/>
        </w:rPr>
        <w:t>13.3. Update play() in the Playable interface:</w:t>
      </w:r>
    </w:p>
    <w:p w14:paraId="28842DF7" w14:textId="77777777" w:rsidR="001831CF" w:rsidRDefault="001831CF" w:rsidP="0012386B">
      <w:pPr>
        <w:rPr>
          <w:sz w:val="28"/>
          <w:szCs w:val="28"/>
        </w:rPr>
      </w:pPr>
    </w:p>
    <w:p w14:paraId="57203DF9" w14:textId="247E6D48" w:rsidR="001831CF" w:rsidRDefault="001831CF" w:rsidP="0012386B">
      <w:pPr>
        <w:rPr>
          <w:sz w:val="28"/>
          <w:szCs w:val="28"/>
        </w:rPr>
      </w:pPr>
      <w:r>
        <w:rPr>
          <w:sz w:val="28"/>
          <w:szCs w:val="28"/>
        </w:rPr>
        <w:t>13.4. Update play() in CompactDisc:</w:t>
      </w:r>
    </w:p>
    <w:p w14:paraId="413FC7C8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1D5CF3E2" w14:textId="4F40187E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14: Update the Aims class:</w:t>
      </w:r>
    </w:p>
    <w:p w14:paraId="1DE2A66F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7840DB1F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3D36B24B" w14:textId="48D30A38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15: Modify the equals() method of Media class:</w:t>
      </w:r>
    </w:p>
    <w:p w14:paraId="09C6CBC0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60716777" w14:textId="2416CBDA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16: Reading document:</w:t>
      </w:r>
    </w:p>
    <w:p w14:paraId="594DF3A2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73017755" w14:textId="0176DC00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17: Update Aims class diagram:</w:t>
      </w:r>
    </w:p>
    <w:p w14:paraId="5E5D025A" w14:textId="77777777" w:rsidR="001831CF" w:rsidRDefault="001831CF" w:rsidP="0012386B">
      <w:pPr>
        <w:rPr>
          <w:sz w:val="28"/>
          <w:szCs w:val="28"/>
        </w:rPr>
      </w:pPr>
    </w:p>
    <w:p w14:paraId="1CDFFEF8" w14:textId="77777777" w:rsidR="001831CF" w:rsidRPr="0012386B" w:rsidRDefault="001831CF" w:rsidP="0012386B">
      <w:pPr>
        <w:rPr>
          <w:sz w:val="28"/>
          <w:szCs w:val="28"/>
        </w:rPr>
      </w:pPr>
    </w:p>
    <w:sectPr w:rsidR="001831CF" w:rsidRPr="0012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B36FC"/>
    <w:multiLevelType w:val="multilevel"/>
    <w:tmpl w:val="5E8EFB9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27863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59"/>
    <w:rsid w:val="0012386B"/>
    <w:rsid w:val="001739AC"/>
    <w:rsid w:val="001831CF"/>
    <w:rsid w:val="002B4AA6"/>
    <w:rsid w:val="004B48C4"/>
    <w:rsid w:val="004E3D8A"/>
    <w:rsid w:val="007C2559"/>
    <w:rsid w:val="008823D7"/>
    <w:rsid w:val="009650A2"/>
    <w:rsid w:val="00B02178"/>
    <w:rsid w:val="00E3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D80E"/>
  <w15:chartTrackingRefBased/>
  <w15:docId w15:val="{8E327A14-723E-4CB1-B78C-8278B694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Khang 20210466</dc:creator>
  <cp:keywords/>
  <dc:description/>
  <cp:lastModifiedBy>Hoang Van Khang 20210466</cp:lastModifiedBy>
  <cp:revision>5</cp:revision>
  <dcterms:created xsi:type="dcterms:W3CDTF">2023-06-14T07:47:00Z</dcterms:created>
  <dcterms:modified xsi:type="dcterms:W3CDTF">2023-06-15T02:54:00Z</dcterms:modified>
</cp:coreProperties>
</file>