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1C7E1" w14:textId="77777777" w:rsidR="00F06DF6" w:rsidRPr="00F06DF6" w:rsidRDefault="00F06DF6" w:rsidP="00F06DF6">
      <w:pPr>
        <w:pStyle w:val="2"/>
        <w:jc w:val="center"/>
        <w:rPr>
          <w:rFonts w:asciiTheme="minorHAnsi" w:eastAsiaTheme="minorEastAsia" w:hAnsiTheme="minorHAnsi" w:cstheme="minorBidi"/>
          <w:kern w:val="44"/>
        </w:rPr>
      </w:pPr>
      <w:r w:rsidRPr="00F06DF6">
        <w:rPr>
          <w:rFonts w:asciiTheme="minorHAnsi" w:eastAsiaTheme="minorEastAsia" w:hAnsiTheme="minorHAnsi" w:cstheme="minorBidi" w:hint="eastAsia"/>
          <w:kern w:val="44"/>
        </w:rPr>
        <w:t>我们的世界</w:t>
      </w:r>
      <w:r w:rsidRPr="00F06DF6">
        <w:rPr>
          <w:rFonts w:asciiTheme="minorHAnsi" w:eastAsiaTheme="minorEastAsia" w:hAnsiTheme="minorHAnsi" w:cstheme="minorBidi"/>
          <w:kern w:val="44"/>
        </w:rPr>
        <w:softHyphen/>
      </w:r>
    </w:p>
    <w:p w14:paraId="7CEA853D" w14:textId="5F2FE930" w:rsidR="00F06DF6" w:rsidRPr="00F06DF6" w:rsidRDefault="00F06DF6" w:rsidP="00F06DF6">
      <w:pPr>
        <w:pStyle w:val="1"/>
        <w:jc w:val="center"/>
        <w:rPr>
          <w:sz w:val="32"/>
          <w:szCs w:val="32"/>
        </w:rPr>
      </w:pPr>
      <w:r>
        <w:rPr>
          <w:rFonts w:hint="eastAsia"/>
          <w:sz w:val="32"/>
          <w:szCs w:val="32"/>
        </w:rPr>
        <w:t>——</w:t>
      </w:r>
      <w:r w:rsidRPr="00F06DF6">
        <w:rPr>
          <w:rFonts w:hint="eastAsia"/>
          <w:sz w:val="32"/>
          <w:szCs w:val="32"/>
        </w:rPr>
        <w:t>从生态</w:t>
      </w:r>
      <w:proofErr w:type="gramStart"/>
      <w:r w:rsidRPr="00F06DF6">
        <w:rPr>
          <w:rFonts w:hint="eastAsia"/>
          <w:sz w:val="32"/>
          <w:szCs w:val="32"/>
        </w:rPr>
        <w:t>文明理论</w:t>
      </w:r>
      <w:proofErr w:type="gramEnd"/>
      <w:r w:rsidRPr="00F06DF6">
        <w:rPr>
          <w:rFonts w:hint="eastAsia"/>
          <w:sz w:val="32"/>
          <w:szCs w:val="32"/>
        </w:rPr>
        <w:t>的角度分析世界经济问题成因与中国的应对方案</w:t>
      </w:r>
    </w:p>
    <w:p w14:paraId="671EF9EF" w14:textId="1E1F8528" w:rsidR="00F06DF6" w:rsidRPr="00AB4458" w:rsidRDefault="00F06DF6" w:rsidP="00F06DF6">
      <w:pPr>
        <w:jc w:val="center"/>
        <w:rPr>
          <w:rFonts w:ascii="仿宋" w:eastAsia="仿宋" w:hAnsi="仿宋"/>
          <w:sz w:val="28"/>
          <w:szCs w:val="28"/>
        </w:rPr>
      </w:pPr>
      <w:r w:rsidRPr="00AB4458">
        <w:rPr>
          <w:rFonts w:ascii="仿宋" w:eastAsia="仿宋" w:hAnsi="仿宋" w:hint="eastAsia"/>
          <w:sz w:val="28"/>
          <w:szCs w:val="28"/>
        </w:rPr>
        <w:t xml:space="preserve">黄家睿 </w:t>
      </w:r>
      <w:r w:rsidRPr="00AB4458">
        <w:rPr>
          <w:rFonts w:ascii="仿宋" w:eastAsia="仿宋" w:hAnsi="仿宋"/>
          <w:sz w:val="28"/>
          <w:szCs w:val="28"/>
        </w:rPr>
        <w:t>202283890036</w:t>
      </w:r>
    </w:p>
    <w:p w14:paraId="3CB9ACE1" w14:textId="3A29FD05" w:rsidR="00AB4458" w:rsidRDefault="00F06DF6" w:rsidP="00AB4458">
      <w:pPr>
        <w:jc w:val="center"/>
        <w:rPr>
          <w:rFonts w:ascii="仿宋" w:eastAsia="仿宋" w:hAnsi="仿宋"/>
          <w:sz w:val="28"/>
          <w:szCs w:val="28"/>
        </w:rPr>
      </w:pPr>
      <w:r w:rsidRPr="00AB4458">
        <w:rPr>
          <w:rFonts w:ascii="仿宋" w:eastAsia="仿宋" w:hAnsi="仿宋" w:hint="eastAsia"/>
          <w:sz w:val="28"/>
          <w:szCs w:val="28"/>
        </w:rPr>
        <w:t>沃特福德学院</w:t>
      </w:r>
    </w:p>
    <w:p w14:paraId="5F82103D" w14:textId="08058F1B" w:rsidR="00AB4458" w:rsidRPr="00AB4458" w:rsidRDefault="00AB4458" w:rsidP="00AB4458">
      <w:pPr>
        <w:rPr>
          <w:rFonts w:ascii="仿宋" w:eastAsia="仿宋" w:hAnsi="仿宋"/>
          <w:sz w:val="28"/>
          <w:szCs w:val="28"/>
        </w:rPr>
      </w:pPr>
      <w:r>
        <w:rPr>
          <w:rFonts w:ascii="仿宋" w:eastAsia="仿宋" w:hAnsi="仿宋" w:hint="eastAsia"/>
          <w:sz w:val="28"/>
          <w:szCs w:val="28"/>
        </w:rPr>
        <w:t>摘要：</w:t>
      </w:r>
    </w:p>
    <w:p w14:paraId="7EB9B1D5" w14:textId="3F4AB559" w:rsidR="00F06DF6" w:rsidRDefault="00F06DF6" w:rsidP="00AB4458">
      <w:pPr>
        <w:spacing w:line="360" w:lineRule="auto"/>
        <w:ind w:firstLineChars="200" w:firstLine="480"/>
        <w:rPr>
          <w:rFonts w:ascii="仿宋" w:eastAsia="仿宋" w:hAnsi="仿宋"/>
          <w:sz w:val="24"/>
          <w:szCs w:val="24"/>
        </w:rPr>
      </w:pPr>
      <w:r w:rsidRPr="00AB4458">
        <w:rPr>
          <w:rFonts w:ascii="仿宋" w:eastAsia="仿宋" w:hAnsi="仿宋" w:hint="eastAsia"/>
          <w:sz w:val="24"/>
          <w:szCs w:val="24"/>
        </w:rPr>
        <w:t>当今世界格局纷繁复杂，</w:t>
      </w:r>
      <w:r w:rsidR="00AB4458">
        <w:rPr>
          <w:rFonts w:ascii="仿宋" w:eastAsia="仿宋" w:hAnsi="仿宋" w:hint="eastAsia"/>
          <w:sz w:val="24"/>
          <w:szCs w:val="24"/>
        </w:rPr>
        <w:t>各个国家都在面临的不同的经济上的困难与挑战，无论是受疫情影响至今还未恢复，还是受到之后的种种国际事件的影响。而国际金融问题一直是一个全世界不得不共同面对的一个重大问题，无论是金融体系庞大的发达国家，还是产业链与金融体系相对脆弱的中小型发展中国家，国际金融问题</w:t>
      </w:r>
      <w:r w:rsidR="009C7A09">
        <w:rPr>
          <w:rFonts w:ascii="仿宋" w:eastAsia="仿宋" w:hAnsi="仿宋" w:hint="eastAsia"/>
          <w:sz w:val="24"/>
          <w:szCs w:val="24"/>
        </w:rPr>
        <w:t>都在无时无刻的影响着众多国家，众多地区和众多人民的切实利益。</w:t>
      </w:r>
    </w:p>
    <w:p w14:paraId="4CAC481B" w14:textId="3319387E" w:rsidR="009C7A09" w:rsidRPr="00464780" w:rsidRDefault="009C7A09" w:rsidP="009C7A09">
      <w:pPr>
        <w:spacing w:line="360" w:lineRule="auto"/>
        <w:rPr>
          <w:rFonts w:ascii="仿宋" w:eastAsia="仿宋" w:hAnsi="仿宋"/>
          <w:sz w:val="28"/>
          <w:szCs w:val="28"/>
        </w:rPr>
      </w:pPr>
      <w:r w:rsidRPr="00464780">
        <w:rPr>
          <w:rFonts w:ascii="仿宋" w:eastAsia="仿宋" w:hAnsi="仿宋" w:hint="eastAsia"/>
          <w:sz w:val="28"/>
          <w:szCs w:val="28"/>
        </w:rPr>
        <w:t>正文</w:t>
      </w:r>
      <w:r w:rsidR="00464780" w:rsidRPr="00464780">
        <w:rPr>
          <w:rFonts w:ascii="仿宋" w:eastAsia="仿宋" w:hAnsi="仿宋" w:hint="eastAsia"/>
          <w:sz w:val="28"/>
          <w:szCs w:val="28"/>
        </w:rPr>
        <w:t>：</w:t>
      </w:r>
    </w:p>
    <w:p w14:paraId="2BB3C529" w14:textId="77777777" w:rsidR="009C7A09" w:rsidRPr="009C7A09" w:rsidRDefault="009C7A09" w:rsidP="009C7A09">
      <w:pPr>
        <w:pStyle w:val="a5"/>
        <w:numPr>
          <w:ilvl w:val="0"/>
          <w:numId w:val="1"/>
        </w:numPr>
        <w:spacing w:line="360" w:lineRule="auto"/>
        <w:ind w:firstLineChars="0"/>
        <w:rPr>
          <w:rFonts w:ascii="仿宋" w:eastAsia="仿宋" w:hAnsi="仿宋"/>
          <w:sz w:val="24"/>
          <w:szCs w:val="24"/>
        </w:rPr>
      </w:pPr>
      <w:r w:rsidRPr="009C7A09">
        <w:rPr>
          <w:rFonts w:ascii="仿宋" w:eastAsia="仿宋" w:hAnsi="仿宋" w:hint="eastAsia"/>
          <w:sz w:val="24"/>
          <w:szCs w:val="24"/>
        </w:rPr>
        <w:t>当今世界上的经济问题</w:t>
      </w:r>
    </w:p>
    <w:p w14:paraId="30B29044" w14:textId="77777777" w:rsidR="00EC3817" w:rsidRDefault="009C7A09" w:rsidP="00EC3817">
      <w:pPr>
        <w:pStyle w:val="a5"/>
        <w:spacing w:line="360" w:lineRule="auto"/>
        <w:ind w:left="360" w:firstLine="480"/>
        <w:rPr>
          <w:rFonts w:ascii="仿宋" w:eastAsia="仿宋" w:hAnsi="仿宋"/>
          <w:sz w:val="24"/>
          <w:szCs w:val="24"/>
        </w:rPr>
      </w:pPr>
      <w:r>
        <w:rPr>
          <w:rFonts w:ascii="仿宋" w:eastAsia="仿宋" w:hAnsi="仿宋" w:hint="eastAsia"/>
          <w:sz w:val="24"/>
          <w:szCs w:val="24"/>
        </w:rPr>
        <w:t>提到当今影响最广，最重大，也是最让人们都有切身体会的经济问题便是</w:t>
      </w:r>
      <w:r w:rsidR="00E74C83">
        <w:rPr>
          <w:rFonts w:ascii="仿宋" w:eastAsia="仿宋" w:hAnsi="仿宋" w:hint="eastAsia"/>
          <w:sz w:val="24"/>
          <w:szCs w:val="24"/>
        </w:rPr>
        <w:t>由新冠疫情带来的经济萎靡，其严重性已经超过了0</w:t>
      </w:r>
      <w:r w:rsidR="00E74C83">
        <w:rPr>
          <w:rFonts w:ascii="仿宋" w:eastAsia="仿宋" w:hAnsi="仿宋"/>
          <w:sz w:val="24"/>
          <w:szCs w:val="24"/>
        </w:rPr>
        <w:t>8</w:t>
      </w:r>
      <w:r w:rsidR="00E74C83">
        <w:rPr>
          <w:rFonts w:ascii="仿宋" w:eastAsia="仿宋" w:hAnsi="仿宋" w:hint="eastAsia"/>
          <w:sz w:val="24"/>
          <w:szCs w:val="24"/>
        </w:rPr>
        <w:t>年的金融危机所造成的影响。再者便是去年的俄</w:t>
      </w:r>
      <w:proofErr w:type="gramStart"/>
      <w:r w:rsidR="00E74C83">
        <w:rPr>
          <w:rFonts w:ascii="仿宋" w:eastAsia="仿宋" w:hAnsi="仿宋" w:hint="eastAsia"/>
          <w:sz w:val="24"/>
          <w:szCs w:val="24"/>
        </w:rPr>
        <w:t>乌战争</w:t>
      </w:r>
      <w:proofErr w:type="gramEnd"/>
      <w:r w:rsidR="00E74C83">
        <w:rPr>
          <w:rFonts w:ascii="仿宋" w:eastAsia="仿宋" w:hAnsi="仿宋" w:hint="eastAsia"/>
          <w:sz w:val="24"/>
          <w:szCs w:val="24"/>
        </w:rPr>
        <w:t>对全球金融的又一次巨大冲击，紧随而来的便是</w:t>
      </w:r>
      <w:r w:rsidR="00EC3817">
        <w:rPr>
          <w:rFonts w:ascii="仿宋" w:eastAsia="仿宋" w:hAnsi="仿宋" w:hint="eastAsia"/>
          <w:sz w:val="24"/>
          <w:szCs w:val="24"/>
        </w:rPr>
        <w:t>因美国对俄罗斯的经济打击而导致的全球能源危机，俄罗斯作为能源第一大出口国，被限制了石油与天然气的买卖之后，全世界尤其是欧洲不得不寻求其他的能源的来源。其他还有一些重要的问题，比如日元阴跌，</w:t>
      </w:r>
      <w:proofErr w:type="gramStart"/>
      <w:r w:rsidR="00EC3817">
        <w:rPr>
          <w:rFonts w:ascii="仿宋" w:eastAsia="仿宋" w:hAnsi="仿宋" w:hint="eastAsia"/>
          <w:sz w:val="24"/>
          <w:szCs w:val="24"/>
        </w:rPr>
        <w:t>英债危机</w:t>
      </w:r>
      <w:proofErr w:type="gramEnd"/>
      <w:r w:rsidR="00EC3817">
        <w:rPr>
          <w:rFonts w:ascii="仿宋" w:eastAsia="仿宋" w:hAnsi="仿宋" w:hint="eastAsia"/>
          <w:sz w:val="24"/>
          <w:szCs w:val="24"/>
        </w:rPr>
        <w:t>与各个国家或大或小的通货膨胀，这些都是世界经济问题的具象化的体现</w:t>
      </w:r>
    </w:p>
    <w:p w14:paraId="22472C87" w14:textId="78584984" w:rsidR="00EC3817" w:rsidRDefault="00EC3817" w:rsidP="00EC3817">
      <w:pPr>
        <w:spacing w:line="360" w:lineRule="auto"/>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 xml:space="preserve">. </w:t>
      </w:r>
      <w:r>
        <w:rPr>
          <w:rFonts w:ascii="仿宋" w:eastAsia="仿宋" w:hAnsi="仿宋" w:hint="eastAsia"/>
          <w:sz w:val="24"/>
          <w:szCs w:val="24"/>
        </w:rPr>
        <w:t>如今中国所面临的经济问题</w:t>
      </w:r>
    </w:p>
    <w:p w14:paraId="756BEEA7" w14:textId="1791BC81" w:rsidR="00EC3817" w:rsidRDefault="00EC3817" w:rsidP="00EC3817">
      <w:pPr>
        <w:spacing w:line="360" w:lineRule="auto"/>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现在中国经济面临的最重要的问题便是房地产的泡沫问题，房地产这个产业在中国的地位尤其特殊，一个是因为我们中国人对自己的房子总有一种归属感，不管日子过得怎么样都要有自己的一个</w:t>
      </w:r>
      <w:r w:rsidR="00545146">
        <w:rPr>
          <w:rFonts w:ascii="仿宋" w:eastAsia="仿宋" w:hAnsi="仿宋" w:hint="eastAsia"/>
          <w:sz w:val="24"/>
          <w:szCs w:val="24"/>
        </w:rPr>
        <w:t>居身之处，再者便是</w:t>
      </w:r>
      <w:r w:rsidR="00545146" w:rsidRPr="00545146">
        <w:rPr>
          <w:rFonts w:ascii="仿宋" w:eastAsia="仿宋" w:hAnsi="仿宋"/>
          <w:sz w:val="24"/>
          <w:szCs w:val="24"/>
        </w:rPr>
        <w:t>房地产链条长、涉及</w:t>
      </w:r>
      <w:r w:rsidR="00545146" w:rsidRPr="00545146">
        <w:rPr>
          <w:rFonts w:ascii="仿宋" w:eastAsia="仿宋" w:hAnsi="仿宋"/>
          <w:sz w:val="24"/>
          <w:szCs w:val="24"/>
        </w:rPr>
        <w:lastRenderedPageBreak/>
        <w:t>面广，是重要增长动力源</w:t>
      </w:r>
      <w:hyperlink r:id="rId5" w:tgtFrame="_blank" w:history="1">
        <w:r w:rsidR="00545146" w:rsidRPr="00545146">
          <w:rPr>
            <w:rFonts w:ascii="仿宋" w:eastAsia="仿宋" w:hAnsi="仿宋"/>
            <w:sz w:val="24"/>
            <w:szCs w:val="24"/>
          </w:rPr>
          <w:t>。其次，房地产行业与上下游水泥、建材、家电相关产业发展息息相关</w:t>
        </w:r>
      </w:hyperlink>
      <w:r w:rsidR="00545146">
        <w:rPr>
          <w:rFonts w:ascii="仿宋" w:eastAsia="仿宋" w:hAnsi="仿宋" w:hint="eastAsia"/>
          <w:sz w:val="24"/>
          <w:szCs w:val="24"/>
        </w:rPr>
        <w:t>。但是随着中国出台三条红线来遏制不断扩张的房地产，现金流的断裂使得房地产的泡沫被戳破，随着2</w:t>
      </w:r>
      <w:r w:rsidR="00545146">
        <w:rPr>
          <w:rFonts w:ascii="仿宋" w:eastAsia="仿宋" w:hAnsi="仿宋"/>
          <w:sz w:val="24"/>
          <w:szCs w:val="24"/>
        </w:rPr>
        <w:t>022</w:t>
      </w:r>
      <w:r w:rsidR="00545146">
        <w:rPr>
          <w:rFonts w:ascii="仿宋" w:eastAsia="仿宋" w:hAnsi="仿宋" w:hint="eastAsia"/>
          <w:sz w:val="24"/>
          <w:szCs w:val="24"/>
        </w:rPr>
        <w:t>下半年恒大集团的房地产暴雷，揭开了房地产现金流极度短缺的现状，</w:t>
      </w:r>
      <w:r w:rsidR="003327C4">
        <w:rPr>
          <w:rFonts w:ascii="仿宋" w:eastAsia="仿宋" w:hAnsi="仿宋" w:hint="eastAsia"/>
          <w:sz w:val="24"/>
          <w:szCs w:val="24"/>
        </w:rPr>
        <w:t>也导致很多未封顶的楼盘烂尾，让很多买了期房的老百姓避之不及，成为了房地产泡沫破裂的牺牲品。而疫情的冲击在现在也没有完全结束，疫情期间的公司不断裁员的现状到现在也没有得到很好的缓解，随着失业人员的不断增加与新毕业的大学生和研究生的不断增多，找工作的问题也渐渐变得严峻了起来。</w:t>
      </w:r>
    </w:p>
    <w:p w14:paraId="1710BDA8" w14:textId="66EEAC58" w:rsidR="003327C4" w:rsidRPr="00914E04" w:rsidRDefault="003327C4" w:rsidP="00EC3817">
      <w:pPr>
        <w:spacing w:line="360" w:lineRule="auto"/>
        <w:rPr>
          <w:rFonts w:ascii="华文中宋" w:eastAsia="华文中宋" w:hAnsi="华文中宋"/>
          <w:sz w:val="24"/>
          <w:szCs w:val="24"/>
        </w:rPr>
      </w:pPr>
      <w:r>
        <w:rPr>
          <w:rFonts w:ascii="仿宋" w:eastAsia="仿宋" w:hAnsi="仿宋" w:hint="eastAsia"/>
          <w:sz w:val="24"/>
          <w:szCs w:val="24"/>
        </w:rPr>
        <w:t>3</w:t>
      </w:r>
      <w:r>
        <w:rPr>
          <w:rFonts w:ascii="仿宋" w:eastAsia="仿宋" w:hAnsi="仿宋"/>
          <w:sz w:val="24"/>
          <w:szCs w:val="24"/>
        </w:rPr>
        <w:t>.</w:t>
      </w:r>
      <w:r w:rsidRPr="00914E04">
        <w:rPr>
          <w:rFonts w:ascii="华文中宋" w:eastAsia="华文中宋" w:hAnsi="华文中宋" w:hint="eastAsia"/>
          <w:sz w:val="24"/>
          <w:szCs w:val="24"/>
        </w:rPr>
        <w:t>生态</w:t>
      </w:r>
      <w:proofErr w:type="gramStart"/>
      <w:r w:rsidRPr="00914E04">
        <w:rPr>
          <w:rFonts w:ascii="华文中宋" w:eastAsia="华文中宋" w:hAnsi="华文中宋" w:hint="eastAsia"/>
          <w:sz w:val="24"/>
          <w:szCs w:val="24"/>
        </w:rPr>
        <w:t>文明理论</w:t>
      </w:r>
      <w:proofErr w:type="gramEnd"/>
      <w:r w:rsidRPr="00914E04">
        <w:rPr>
          <w:rFonts w:ascii="华文中宋" w:eastAsia="华文中宋" w:hAnsi="华文中宋" w:hint="eastAsia"/>
          <w:sz w:val="24"/>
          <w:szCs w:val="24"/>
        </w:rPr>
        <w:t>带来新出路</w:t>
      </w:r>
    </w:p>
    <w:p w14:paraId="631DDF01" w14:textId="77777777" w:rsidR="00F225EC" w:rsidRPr="00914E04" w:rsidRDefault="003327C4" w:rsidP="00F225EC">
      <w:pPr>
        <w:pStyle w:val="a5"/>
        <w:numPr>
          <w:ilvl w:val="0"/>
          <w:numId w:val="7"/>
        </w:numPr>
        <w:spacing w:line="360" w:lineRule="auto"/>
        <w:ind w:firstLineChars="0"/>
        <w:rPr>
          <w:rFonts w:ascii="华文中宋" w:eastAsia="华文中宋" w:hAnsi="华文中宋"/>
          <w:sz w:val="24"/>
          <w:szCs w:val="24"/>
        </w:rPr>
      </w:pPr>
      <w:r w:rsidRPr="00914E04">
        <w:rPr>
          <w:rFonts w:ascii="华文中宋" w:eastAsia="华文中宋" w:hAnsi="华文中宋" w:hint="eastAsia"/>
          <w:sz w:val="24"/>
          <w:szCs w:val="24"/>
        </w:rPr>
        <w:t>什么是生态文明理论</w:t>
      </w:r>
    </w:p>
    <w:p w14:paraId="10AA5DA6" w14:textId="7064B919" w:rsidR="003327C4" w:rsidRDefault="003327C4" w:rsidP="00F225EC">
      <w:pPr>
        <w:pStyle w:val="a5"/>
        <w:spacing w:line="360" w:lineRule="auto"/>
        <w:ind w:left="686" w:firstLine="480"/>
        <w:rPr>
          <w:rFonts w:ascii="仿宋" w:eastAsia="仿宋" w:hAnsi="仿宋"/>
          <w:sz w:val="24"/>
          <w:szCs w:val="24"/>
        </w:rPr>
      </w:pPr>
      <w:r w:rsidRPr="00F225EC">
        <w:rPr>
          <w:rFonts w:ascii="仿宋" w:eastAsia="仿宋" w:hAnsi="仿宋" w:hint="eastAsia"/>
          <w:sz w:val="24"/>
          <w:szCs w:val="24"/>
        </w:rPr>
        <w:t>生态</w:t>
      </w:r>
      <w:proofErr w:type="gramStart"/>
      <w:r w:rsidRPr="00F225EC">
        <w:rPr>
          <w:rFonts w:ascii="仿宋" w:eastAsia="仿宋" w:hAnsi="仿宋" w:hint="eastAsia"/>
          <w:sz w:val="24"/>
          <w:szCs w:val="24"/>
        </w:rPr>
        <w:t>文明理论</w:t>
      </w:r>
      <w:proofErr w:type="gramEnd"/>
      <w:r w:rsidRPr="00F225EC">
        <w:rPr>
          <w:rFonts w:ascii="仿宋" w:eastAsia="仿宋" w:hAnsi="仿宋" w:hint="eastAsia"/>
          <w:sz w:val="24"/>
          <w:szCs w:val="24"/>
        </w:rPr>
        <w:t>的核心就在于正确处理人与自然的关系。</w:t>
      </w:r>
      <w:r w:rsidRPr="00F225EC">
        <w:rPr>
          <w:rFonts w:ascii="仿宋" w:eastAsia="仿宋" w:hAnsi="仿宋"/>
          <w:sz w:val="24"/>
          <w:szCs w:val="24"/>
        </w:rPr>
        <w:t>生态文明</w:t>
      </w:r>
      <w:proofErr w:type="gramStart"/>
      <w:r w:rsidRPr="00F225EC">
        <w:rPr>
          <w:rFonts w:ascii="仿宋" w:eastAsia="仿宋" w:hAnsi="仿宋"/>
          <w:sz w:val="24"/>
          <w:szCs w:val="24"/>
        </w:rPr>
        <w:t>观强调</w:t>
      </w:r>
      <w:proofErr w:type="gramEnd"/>
      <w:r w:rsidRPr="00F225EC">
        <w:rPr>
          <w:rFonts w:ascii="仿宋" w:eastAsia="仿宋" w:hAnsi="仿宋"/>
          <w:sz w:val="24"/>
          <w:szCs w:val="24"/>
        </w:rPr>
        <w:t>地球（甚至包括整个宇宙）是一个有机的生命体，它是一种包含五层含义的新的发展观：一是正确处理人与自然的关系；二是正确处理人与人的关系；三是正确处理自然界生物之间的关系；四是正确处理人与人工自然的关系；五是正确处理人的身与心、我与非我、心灵与宇宙的关系。这五个方面是相互联系、辩证统一的</w:t>
      </w:r>
      <w:r w:rsidRPr="00F225EC">
        <w:rPr>
          <w:rFonts w:ascii="仿宋" w:eastAsia="仿宋" w:hAnsi="仿宋" w:hint="eastAsia"/>
          <w:sz w:val="24"/>
          <w:szCs w:val="24"/>
        </w:rPr>
        <w:t>。</w:t>
      </w:r>
    </w:p>
    <w:p w14:paraId="1F0FA61D" w14:textId="2FEE13C9" w:rsidR="00F225EC" w:rsidRPr="00914E04" w:rsidRDefault="00F225EC" w:rsidP="00F225EC">
      <w:pPr>
        <w:pStyle w:val="a5"/>
        <w:numPr>
          <w:ilvl w:val="0"/>
          <w:numId w:val="7"/>
        </w:numPr>
        <w:spacing w:line="360" w:lineRule="auto"/>
        <w:ind w:firstLineChars="0"/>
        <w:rPr>
          <w:rFonts w:ascii="华文中宋" w:eastAsia="华文中宋" w:hAnsi="华文中宋"/>
          <w:sz w:val="24"/>
          <w:szCs w:val="24"/>
        </w:rPr>
      </w:pPr>
      <w:r w:rsidRPr="00914E04">
        <w:rPr>
          <w:rFonts w:ascii="华文中宋" w:eastAsia="华文中宋" w:hAnsi="华文中宋" w:hint="eastAsia"/>
          <w:sz w:val="24"/>
          <w:szCs w:val="24"/>
        </w:rPr>
        <w:t>生态</w:t>
      </w:r>
      <w:proofErr w:type="gramStart"/>
      <w:r w:rsidRPr="00914E04">
        <w:rPr>
          <w:rFonts w:ascii="华文中宋" w:eastAsia="华文中宋" w:hAnsi="华文中宋" w:hint="eastAsia"/>
          <w:sz w:val="24"/>
          <w:szCs w:val="24"/>
        </w:rPr>
        <w:t>文明理论</w:t>
      </w:r>
      <w:proofErr w:type="gramEnd"/>
      <w:r w:rsidRPr="00914E04">
        <w:rPr>
          <w:rFonts w:ascii="华文中宋" w:eastAsia="华文中宋" w:hAnsi="华文中宋" w:hint="eastAsia"/>
          <w:sz w:val="24"/>
          <w:szCs w:val="24"/>
        </w:rPr>
        <w:t>对世界</w:t>
      </w:r>
      <w:r w:rsidR="0096232C" w:rsidRPr="00914E04">
        <w:rPr>
          <w:rFonts w:ascii="华文中宋" w:eastAsia="华文中宋" w:hAnsi="华文中宋" w:hint="eastAsia"/>
          <w:sz w:val="24"/>
          <w:szCs w:val="24"/>
        </w:rPr>
        <w:t>经济问题</w:t>
      </w:r>
      <w:r w:rsidRPr="00914E04">
        <w:rPr>
          <w:rFonts w:ascii="华文中宋" w:eastAsia="华文中宋" w:hAnsi="华文中宋" w:hint="eastAsia"/>
          <w:sz w:val="24"/>
          <w:szCs w:val="24"/>
        </w:rPr>
        <w:t>的解释</w:t>
      </w:r>
    </w:p>
    <w:p w14:paraId="3B18A1FF" w14:textId="3992A20D" w:rsidR="00F225EC" w:rsidRDefault="00F225EC" w:rsidP="0096232C">
      <w:pPr>
        <w:pStyle w:val="a5"/>
        <w:spacing w:line="360" w:lineRule="auto"/>
        <w:ind w:left="686" w:firstLine="480"/>
        <w:rPr>
          <w:rFonts w:ascii="仿宋" w:eastAsia="仿宋" w:hAnsi="仿宋"/>
          <w:sz w:val="24"/>
          <w:szCs w:val="24"/>
        </w:rPr>
      </w:pPr>
      <w:r>
        <w:rPr>
          <w:rFonts w:ascii="仿宋" w:eastAsia="仿宋" w:hAnsi="仿宋" w:hint="eastAsia"/>
          <w:sz w:val="24"/>
          <w:szCs w:val="24"/>
        </w:rPr>
        <w:t>从上述的世界金融危机的产生原因来看，有一些重大的危机的起因都是未能处理好上述的关系而导致的。其中俄罗斯与乌克兰的战争便是未能处理好人和人之间的关系而导致的后果。能源危机是人与自然之间的关系。而提到疫情，这件重大事件的背后不仅有人与人的关系不协调，人与自然的关系不协调，人与自然界生物的不协调，而更多的则是一些</w:t>
      </w:r>
      <w:r w:rsidR="0096232C">
        <w:rPr>
          <w:rFonts w:ascii="仿宋" w:eastAsia="仿宋" w:hAnsi="仿宋" w:hint="eastAsia"/>
          <w:sz w:val="24"/>
          <w:szCs w:val="24"/>
        </w:rPr>
        <w:t>人们对自我意识的丧失，对社会责任感的丧失和对整个人类命运责任的丧失。</w:t>
      </w:r>
    </w:p>
    <w:p w14:paraId="720A9C13" w14:textId="4E174F5A" w:rsidR="0096232C" w:rsidRDefault="0096232C" w:rsidP="0096232C">
      <w:pPr>
        <w:pStyle w:val="a5"/>
        <w:spacing w:line="360" w:lineRule="auto"/>
        <w:ind w:left="686" w:firstLine="480"/>
        <w:rPr>
          <w:rFonts w:ascii="仿宋" w:eastAsia="仿宋" w:hAnsi="仿宋"/>
          <w:sz w:val="24"/>
          <w:szCs w:val="24"/>
        </w:rPr>
      </w:pPr>
      <w:r>
        <w:rPr>
          <w:rFonts w:ascii="仿宋" w:eastAsia="仿宋" w:hAnsi="仿宋" w:hint="eastAsia"/>
          <w:sz w:val="24"/>
          <w:szCs w:val="24"/>
        </w:rPr>
        <w:t>由此可见，生态</w:t>
      </w:r>
      <w:proofErr w:type="gramStart"/>
      <w:r>
        <w:rPr>
          <w:rFonts w:ascii="仿宋" w:eastAsia="仿宋" w:hAnsi="仿宋" w:hint="eastAsia"/>
          <w:sz w:val="24"/>
          <w:szCs w:val="24"/>
        </w:rPr>
        <w:t>文明理论</w:t>
      </w:r>
      <w:proofErr w:type="gramEnd"/>
      <w:r>
        <w:rPr>
          <w:rFonts w:ascii="仿宋" w:eastAsia="仿宋" w:hAnsi="仿宋" w:hint="eastAsia"/>
          <w:sz w:val="24"/>
          <w:szCs w:val="24"/>
        </w:rPr>
        <w:t>所强调关系的得当处理不仅是对自身问题良好的解决方案，生态</w:t>
      </w:r>
      <w:proofErr w:type="gramStart"/>
      <w:r>
        <w:rPr>
          <w:rFonts w:ascii="仿宋" w:eastAsia="仿宋" w:hAnsi="仿宋" w:hint="eastAsia"/>
          <w:sz w:val="24"/>
          <w:szCs w:val="24"/>
        </w:rPr>
        <w:t>文明理论</w:t>
      </w:r>
      <w:proofErr w:type="gramEnd"/>
      <w:r>
        <w:rPr>
          <w:rFonts w:ascii="仿宋" w:eastAsia="仿宋" w:hAnsi="仿宋" w:hint="eastAsia"/>
          <w:sz w:val="24"/>
          <w:szCs w:val="24"/>
        </w:rPr>
        <w:t>的建设更是能够解决国际大事件的优秀方案。</w:t>
      </w:r>
    </w:p>
    <w:p w14:paraId="535E7B35" w14:textId="4BA369B2" w:rsidR="0096232C" w:rsidRPr="00914E04" w:rsidRDefault="0096232C" w:rsidP="0096232C">
      <w:pPr>
        <w:pStyle w:val="a5"/>
        <w:numPr>
          <w:ilvl w:val="0"/>
          <w:numId w:val="7"/>
        </w:numPr>
        <w:spacing w:line="360" w:lineRule="auto"/>
        <w:ind w:firstLineChars="0"/>
        <w:rPr>
          <w:rFonts w:ascii="华文中宋" w:eastAsia="华文中宋" w:hAnsi="华文中宋"/>
          <w:sz w:val="24"/>
          <w:szCs w:val="24"/>
        </w:rPr>
      </w:pPr>
      <w:r w:rsidRPr="00914E04">
        <w:rPr>
          <w:rFonts w:ascii="华文中宋" w:eastAsia="华文中宋" w:hAnsi="华文中宋" w:hint="eastAsia"/>
          <w:sz w:val="24"/>
          <w:szCs w:val="24"/>
        </w:rPr>
        <w:t>全球生态</w:t>
      </w:r>
      <w:proofErr w:type="gramStart"/>
      <w:r w:rsidRPr="00914E04">
        <w:rPr>
          <w:rFonts w:ascii="华文中宋" w:eastAsia="华文中宋" w:hAnsi="华文中宋" w:hint="eastAsia"/>
          <w:sz w:val="24"/>
          <w:szCs w:val="24"/>
        </w:rPr>
        <w:t>文明理论</w:t>
      </w:r>
      <w:proofErr w:type="gramEnd"/>
      <w:r w:rsidRPr="00914E04">
        <w:rPr>
          <w:rFonts w:ascii="华文中宋" w:eastAsia="华文中宋" w:hAnsi="华文中宋" w:hint="eastAsia"/>
          <w:sz w:val="24"/>
          <w:szCs w:val="24"/>
        </w:rPr>
        <w:t>的建立将会是良好的解决方法</w:t>
      </w:r>
    </w:p>
    <w:p w14:paraId="0D99AB7C" w14:textId="77777777" w:rsidR="000806D5" w:rsidRDefault="0096232C" w:rsidP="000806D5">
      <w:pPr>
        <w:pStyle w:val="a5"/>
        <w:spacing w:beforeLines="50" w:before="156" w:afterLines="50" w:after="156" w:line="360" w:lineRule="auto"/>
        <w:ind w:left="686" w:firstLine="480"/>
        <w:rPr>
          <w:rFonts w:ascii="仿宋" w:eastAsia="仿宋" w:hAnsi="仿宋"/>
          <w:sz w:val="24"/>
          <w:szCs w:val="24"/>
        </w:rPr>
      </w:pPr>
      <w:r w:rsidRPr="0096232C">
        <w:rPr>
          <w:rFonts w:ascii="仿宋" w:eastAsia="仿宋" w:hAnsi="仿宋"/>
          <w:sz w:val="24"/>
          <w:szCs w:val="24"/>
        </w:rPr>
        <w:t>全球生态文明观有一种终极价值，所有的较小的目标都是为达到它而采取的手段，同时它又是对较小目标进行衡量的标准：人类与地球表层共</w:t>
      </w:r>
      <w:r w:rsidRPr="0096232C">
        <w:rPr>
          <w:rFonts w:ascii="仿宋" w:eastAsia="仿宋" w:hAnsi="仿宋"/>
          <w:sz w:val="24"/>
          <w:szCs w:val="24"/>
        </w:rPr>
        <w:lastRenderedPageBreak/>
        <w:t>存就是生态文明，威胁共存的就是愚昧，要在最低消耗能量和物质的情况下确保地球表层的信息增殖。全球生态文明</w:t>
      </w:r>
      <w:proofErr w:type="gramStart"/>
      <w:r w:rsidRPr="0096232C">
        <w:rPr>
          <w:rFonts w:ascii="仿宋" w:eastAsia="仿宋" w:hAnsi="仿宋"/>
          <w:sz w:val="24"/>
          <w:szCs w:val="24"/>
        </w:rPr>
        <w:t>观不是</w:t>
      </w:r>
      <w:proofErr w:type="gramEnd"/>
      <w:r w:rsidRPr="0096232C">
        <w:rPr>
          <w:rFonts w:ascii="仿宋" w:eastAsia="仿宋" w:hAnsi="仿宋"/>
          <w:sz w:val="24"/>
          <w:szCs w:val="24"/>
        </w:rPr>
        <w:t>一种绝对的生态平衡观，地球表层只有在非平衡中发展，在混沌中选择，在信息增殖中进化。这种文明观是一种建设性的全球意识，它跨越自然地理层次、社会功能层次、文化意识层次，形成社会自然科学的整体化性质，解释人与生物圈、社会与自然相互关系的本质，并使之符合社会发展的生态过程。</w:t>
      </w:r>
    </w:p>
    <w:p w14:paraId="6062A794" w14:textId="77777777" w:rsidR="000806D5" w:rsidRDefault="00914E04" w:rsidP="000806D5">
      <w:pPr>
        <w:pStyle w:val="a5"/>
        <w:spacing w:beforeLines="50" w:before="156" w:afterLines="50" w:after="156" w:line="360" w:lineRule="auto"/>
        <w:ind w:left="686" w:firstLine="480"/>
        <w:rPr>
          <w:rFonts w:ascii="仿宋" w:eastAsia="仿宋" w:hAnsi="仿宋"/>
          <w:sz w:val="24"/>
          <w:szCs w:val="24"/>
        </w:rPr>
      </w:pPr>
      <w:r w:rsidRPr="000806D5">
        <w:rPr>
          <w:rFonts w:ascii="仿宋" w:eastAsia="仿宋" w:hAnsi="仿宋" w:hint="eastAsia"/>
          <w:sz w:val="24"/>
          <w:szCs w:val="24"/>
        </w:rPr>
        <w:t>在工业文明的建设过程中，欧美等发达国家所追求的是对生产力结对发展，这也解释了工业时代欧美国家的快速发展，但是</w:t>
      </w:r>
      <w:r w:rsidR="000806D5" w:rsidRPr="000806D5">
        <w:rPr>
          <w:rFonts w:ascii="仿宋" w:eastAsia="仿宋" w:hAnsi="仿宋" w:hint="eastAsia"/>
          <w:sz w:val="24"/>
          <w:szCs w:val="24"/>
        </w:rPr>
        <w:t>这种发展对于环境的破坏也是不容小觑的，就像美国底特律这样一个曾经发达的汽车工业城市现在沦为了一座死城。但是还有一条道路，那就是文明中国目前在进行的强调生产关系的绝对完善，中国最有名的小商贩市场义乌就是生产关系完善的著名例子，有句话说：除非不合法，不然你能在义乌找到所有你想要的东西。就算有新东西，也能在一个星期内生产出来。</w:t>
      </w:r>
    </w:p>
    <w:p w14:paraId="69383D00" w14:textId="1ABFE01F" w:rsidR="000806D5" w:rsidRDefault="000806D5" w:rsidP="00E06C1E">
      <w:pPr>
        <w:pStyle w:val="a5"/>
        <w:spacing w:beforeLines="50" w:before="156" w:afterLines="50" w:after="156" w:line="360" w:lineRule="auto"/>
        <w:ind w:left="686" w:firstLine="480"/>
        <w:rPr>
          <w:rFonts w:ascii="仿宋" w:eastAsia="仿宋" w:hAnsi="仿宋" w:hint="eastAsia"/>
          <w:sz w:val="24"/>
          <w:szCs w:val="24"/>
        </w:rPr>
      </w:pPr>
      <w:r w:rsidRPr="000806D5">
        <w:rPr>
          <w:rFonts w:ascii="仿宋" w:eastAsia="仿宋" w:hAnsi="仿宋" w:hint="eastAsia"/>
          <w:sz w:val="24"/>
          <w:szCs w:val="24"/>
        </w:rPr>
        <w:t>这种完善的生产关系才是长久发展的关键钥匙，才是义乌不会沦为像底特律那样的死城的重要原因。</w:t>
      </w:r>
      <w:r w:rsidRPr="000806D5">
        <w:rPr>
          <w:rFonts w:ascii="仿宋" w:eastAsia="仿宋" w:hAnsi="仿宋"/>
          <w:sz w:val="24"/>
          <w:szCs w:val="24"/>
        </w:rPr>
        <w:t>全球生态文明观以</w:t>
      </w:r>
      <w:r w:rsidR="006A3CAB">
        <w:rPr>
          <w:rFonts w:ascii="仿宋" w:eastAsia="仿宋" w:hAnsi="仿宋" w:hint="eastAsia"/>
          <w:sz w:val="24"/>
          <w:szCs w:val="24"/>
        </w:rPr>
        <w:t>人类与自然的和谐共处为宗旨，不断追求人与自然的和谐，物质与精神的统一，让人们在自然的带领下获得真正的身心自由，这种可以不断发展而非一味索取的生产关系，便是生态</w:t>
      </w:r>
      <w:proofErr w:type="gramStart"/>
      <w:r w:rsidR="006A3CAB">
        <w:rPr>
          <w:rFonts w:ascii="仿宋" w:eastAsia="仿宋" w:hAnsi="仿宋" w:hint="eastAsia"/>
          <w:sz w:val="24"/>
          <w:szCs w:val="24"/>
        </w:rPr>
        <w:t>文明理论</w:t>
      </w:r>
      <w:proofErr w:type="gramEnd"/>
      <w:r w:rsidR="006A3CAB">
        <w:rPr>
          <w:rFonts w:ascii="仿宋" w:eastAsia="仿宋" w:hAnsi="仿宋" w:hint="eastAsia"/>
          <w:sz w:val="24"/>
          <w:szCs w:val="24"/>
        </w:rPr>
        <w:t>与全球生态文明观所不断追求的意义所在，</w:t>
      </w:r>
    </w:p>
    <w:p w14:paraId="0E10A48F" w14:textId="497513E8" w:rsidR="00E06C1E" w:rsidRDefault="00E06C1E" w:rsidP="00E06C1E">
      <w:pPr>
        <w:pStyle w:val="a5"/>
        <w:numPr>
          <w:ilvl w:val="0"/>
          <w:numId w:val="7"/>
        </w:numPr>
        <w:spacing w:beforeLines="50" w:before="156" w:afterLines="50" w:after="156" w:line="360" w:lineRule="auto"/>
        <w:ind w:firstLineChars="0"/>
        <w:rPr>
          <w:rFonts w:ascii="华文中宋" w:eastAsia="华文中宋" w:hAnsi="华文中宋"/>
          <w:sz w:val="24"/>
          <w:szCs w:val="24"/>
        </w:rPr>
      </w:pPr>
      <w:r w:rsidRPr="00E06C1E">
        <w:rPr>
          <w:rFonts w:ascii="华文中宋" w:eastAsia="华文中宋" w:hAnsi="华文中宋" w:hint="eastAsia"/>
          <w:sz w:val="24"/>
          <w:szCs w:val="24"/>
        </w:rPr>
        <w:t>中国的解决方案</w:t>
      </w:r>
    </w:p>
    <w:p w14:paraId="7DE2BEA8" w14:textId="7FE7BF45" w:rsidR="00CD4BB5" w:rsidRDefault="00E06C1E" w:rsidP="00CD4BB5">
      <w:pPr>
        <w:pStyle w:val="a5"/>
        <w:spacing w:beforeLines="50" w:before="156" w:afterLines="50" w:after="156" w:line="360" w:lineRule="auto"/>
        <w:ind w:left="686" w:firstLineChars="0" w:firstLine="0"/>
        <w:rPr>
          <w:rFonts w:ascii="仿宋" w:eastAsia="仿宋" w:hAnsi="仿宋"/>
          <w:sz w:val="24"/>
          <w:szCs w:val="24"/>
        </w:rPr>
      </w:pPr>
      <w:r w:rsidRPr="00E06C1E">
        <w:rPr>
          <w:rFonts w:ascii="仿宋" w:eastAsia="仿宋" w:hAnsi="仿宋" w:hint="eastAsia"/>
          <w:sz w:val="24"/>
          <w:szCs w:val="24"/>
        </w:rPr>
        <w:t>追求</w:t>
      </w:r>
      <w:r>
        <w:rPr>
          <w:rFonts w:ascii="仿宋" w:eastAsia="仿宋" w:hAnsi="仿宋" w:hint="eastAsia"/>
          <w:sz w:val="24"/>
          <w:szCs w:val="24"/>
        </w:rPr>
        <w:t>生态文明和人类社会的统一的思想在很久之前就在中华大陆这片土地上流传，如道家的天人合一，道法自然，如《</w:t>
      </w:r>
      <w:r w:rsidRPr="00E06C1E">
        <w:rPr>
          <w:rFonts w:ascii="仿宋" w:eastAsia="仿宋" w:hAnsi="仿宋" w:hint="eastAsia"/>
          <w:sz w:val="24"/>
          <w:szCs w:val="24"/>
        </w:rPr>
        <w:t>老子》中的名言：“人法地，地法天，天法道，道法自然”，这个“自然”，</w:t>
      </w:r>
      <w:r>
        <w:rPr>
          <w:rFonts w:ascii="仿宋" w:eastAsia="仿宋" w:hAnsi="仿宋" w:hint="eastAsia"/>
          <w:sz w:val="24"/>
          <w:szCs w:val="24"/>
        </w:rPr>
        <w:t>也</w:t>
      </w:r>
      <w:r w:rsidRPr="00E06C1E">
        <w:rPr>
          <w:rFonts w:ascii="仿宋" w:eastAsia="仿宋" w:hAnsi="仿宋" w:hint="eastAsia"/>
          <w:sz w:val="24"/>
          <w:szCs w:val="24"/>
        </w:rPr>
        <w:t>是指自然规律。</w:t>
      </w:r>
      <w:r>
        <w:rPr>
          <w:rFonts w:ascii="仿宋" w:eastAsia="仿宋" w:hAnsi="仿宋" w:hint="eastAsia"/>
          <w:sz w:val="24"/>
          <w:szCs w:val="24"/>
        </w:rPr>
        <w:t>虽然古代的生产水平有限，对于大自然更多是敬畏，但是今天我们生产水平有了飞跃式的提高，对于大自然有着更深入的了解，但我们依然不能失去对于大自然的敬畏之心。由习总书记强调的“绿水青山就是金山银山”这样的一个观点也反应了现在中国对于生态文明的追求。</w:t>
      </w:r>
      <w:r w:rsidR="00CD4BB5">
        <w:rPr>
          <w:rFonts w:ascii="仿宋" w:eastAsia="仿宋" w:hAnsi="仿宋" w:hint="eastAsia"/>
          <w:sz w:val="24"/>
          <w:szCs w:val="24"/>
        </w:rPr>
        <w:t>加强生态文明的建设，不仅是我们对自己赖以生存的土地的爱惜，更是我们对自己的子孙后代留下珍贵的遗产，让中国在可持续发展这条道路上坚定不移的行进下去。我们</w:t>
      </w:r>
      <w:r w:rsidR="00CD4BB5">
        <w:rPr>
          <w:rFonts w:ascii="仿宋" w:eastAsia="仿宋" w:hAnsi="仿宋" w:hint="eastAsia"/>
          <w:sz w:val="24"/>
          <w:szCs w:val="24"/>
        </w:rPr>
        <w:lastRenderedPageBreak/>
        <w:t>不仅要实现人与自然之间的关系平衡，在这套理论的支持下，结合马克思共产主义理论，我们也讲实现人与人，人与社会之间的关系平衡。</w:t>
      </w:r>
    </w:p>
    <w:p w14:paraId="16249962" w14:textId="0961981F" w:rsidR="00464780" w:rsidRPr="00464780" w:rsidRDefault="00464780" w:rsidP="00464780">
      <w:pPr>
        <w:spacing w:beforeLines="50" w:before="156" w:afterLines="50" w:after="156" w:line="360" w:lineRule="auto"/>
        <w:rPr>
          <w:rFonts w:ascii="仿宋" w:eastAsia="仿宋" w:hAnsi="仿宋" w:hint="eastAsia"/>
          <w:sz w:val="28"/>
          <w:szCs w:val="28"/>
        </w:rPr>
      </w:pPr>
      <w:r w:rsidRPr="00464780">
        <w:rPr>
          <w:rFonts w:ascii="仿宋" w:eastAsia="仿宋" w:hAnsi="仿宋" w:hint="eastAsia"/>
          <w:sz w:val="28"/>
          <w:szCs w:val="28"/>
        </w:rPr>
        <w:t>结尾：</w:t>
      </w:r>
    </w:p>
    <w:p w14:paraId="5A32B2AD" w14:textId="77777777" w:rsidR="00464780" w:rsidRPr="00464780" w:rsidRDefault="00464780" w:rsidP="00464780">
      <w:pPr>
        <w:spacing w:beforeLines="50" w:before="156" w:afterLines="50" w:after="156" w:line="360" w:lineRule="auto"/>
        <w:ind w:firstLineChars="200" w:firstLine="480"/>
        <w:rPr>
          <w:rFonts w:ascii="仿宋" w:eastAsia="仿宋" w:hAnsi="仿宋" w:hint="eastAsia"/>
          <w:sz w:val="24"/>
          <w:szCs w:val="24"/>
        </w:rPr>
      </w:pPr>
      <w:r>
        <w:rPr>
          <w:rFonts w:ascii="仿宋" w:eastAsia="仿宋" w:hAnsi="仿宋" w:hint="eastAsia"/>
          <w:sz w:val="24"/>
          <w:szCs w:val="24"/>
        </w:rPr>
        <w:t>生态文明的建设不仅是当代最大的哲学命题，也是当代最大的政治命题，生态文明只有在长期的建设中才能体现出其巨大的意义和其强大的作用，因此建立起生态文明体系与全球生态文明观念需要全人类的智慧共同努力，来建立起能够横跨全世界的一个生态文明观念，完成生态文明的政治转型。并且在建立起一定的观念之后，国家必须从制度上来给予其保障，建立起以国家意识出现的，以国家强制力来保障实施的法律法规。</w:t>
      </w:r>
      <w:r w:rsidRPr="00CD4BB5">
        <w:rPr>
          <w:rFonts w:ascii="仿宋" w:eastAsia="仿宋" w:hAnsi="仿宋"/>
          <w:sz w:val="24"/>
          <w:szCs w:val="24"/>
        </w:rPr>
        <w:t>健全完整的法律体系是生态文明建设的法制保障，也是衡量一个国家生态文明发展程度的重要标志</w:t>
      </w:r>
      <w:r>
        <w:rPr>
          <w:rFonts w:ascii="仿宋" w:eastAsia="仿宋" w:hAnsi="仿宋" w:hint="eastAsia"/>
          <w:sz w:val="24"/>
          <w:szCs w:val="24"/>
        </w:rPr>
        <w:t>。如此一来，我们才能在面对世界经济问题上有切实可行的方案来解决其对自身的影响，甚至从根源上解决问题。</w:t>
      </w:r>
    </w:p>
    <w:p w14:paraId="020F16BD" w14:textId="18002FB3" w:rsidR="00CD4BB5" w:rsidRPr="00464780" w:rsidRDefault="00CD4BB5" w:rsidP="00464780">
      <w:pPr>
        <w:spacing w:beforeLines="50" w:before="156" w:afterLines="50" w:after="156" w:line="360" w:lineRule="auto"/>
        <w:rPr>
          <w:rFonts w:ascii="仿宋" w:eastAsia="仿宋" w:hAnsi="仿宋" w:hint="eastAsia"/>
          <w:sz w:val="24"/>
          <w:szCs w:val="24"/>
        </w:rPr>
      </w:pPr>
    </w:p>
    <w:sectPr w:rsidR="00CD4BB5" w:rsidRPr="004647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56CC"/>
    <w:multiLevelType w:val="hybridMultilevel"/>
    <w:tmpl w:val="543E6610"/>
    <w:lvl w:ilvl="0" w:tplc="5BB221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AE41CA"/>
    <w:multiLevelType w:val="hybridMultilevel"/>
    <w:tmpl w:val="65A4D7D0"/>
    <w:lvl w:ilvl="0" w:tplc="F69412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71066C"/>
    <w:multiLevelType w:val="hybridMultilevel"/>
    <w:tmpl w:val="4028C03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63E5DF5"/>
    <w:multiLevelType w:val="hybridMultilevel"/>
    <w:tmpl w:val="99724C1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581B5708"/>
    <w:multiLevelType w:val="hybridMultilevel"/>
    <w:tmpl w:val="249CE948"/>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643F0122"/>
    <w:multiLevelType w:val="hybridMultilevel"/>
    <w:tmpl w:val="B210C1B4"/>
    <w:lvl w:ilvl="0" w:tplc="04090011">
      <w:start w:val="1"/>
      <w:numFmt w:val="decimal"/>
      <w:lvlText w:val="%1)"/>
      <w:lvlJc w:val="left"/>
      <w:pPr>
        <w:ind w:left="686" w:hanging="440"/>
      </w:pPr>
    </w:lvl>
    <w:lvl w:ilvl="1" w:tplc="04090019" w:tentative="1">
      <w:start w:val="1"/>
      <w:numFmt w:val="lowerLetter"/>
      <w:lvlText w:val="%2)"/>
      <w:lvlJc w:val="left"/>
      <w:pPr>
        <w:ind w:left="1126" w:hanging="440"/>
      </w:pPr>
    </w:lvl>
    <w:lvl w:ilvl="2" w:tplc="0409001B" w:tentative="1">
      <w:start w:val="1"/>
      <w:numFmt w:val="lowerRoman"/>
      <w:lvlText w:val="%3."/>
      <w:lvlJc w:val="right"/>
      <w:pPr>
        <w:ind w:left="1566" w:hanging="440"/>
      </w:pPr>
    </w:lvl>
    <w:lvl w:ilvl="3" w:tplc="0409000F" w:tentative="1">
      <w:start w:val="1"/>
      <w:numFmt w:val="decimal"/>
      <w:lvlText w:val="%4."/>
      <w:lvlJc w:val="left"/>
      <w:pPr>
        <w:ind w:left="2006" w:hanging="440"/>
      </w:pPr>
    </w:lvl>
    <w:lvl w:ilvl="4" w:tplc="04090019" w:tentative="1">
      <w:start w:val="1"/>
      <w:numFmt w:val="lowerLetter"/>
      <w:lvlText w:val="%5)"/>
      <w:lvlJc w:val="left"/>
      <w:pPr>
        <w:ind w:left="2446" w:hanging="440"/>
      </w:pPr>
    </w:lvl>
    <w:lvl w:ilvl="5" w:tplc="0409001B" w:tentative="1">
      <w:start w:val="1"/>
      <w:numFmt w:val="lowerRoman"/>
      <w:lvlText w:val="%6."/>
      <w:lvlJc w:val="right"/>
      <w:pPr>
        <w:ind w:left="2886" w:hanging="440"/>
      </w:pPr>
    </w:lvl>
    <w:lvl w:ilvl="6" w:tplc="0409000F" w:tentative="1">
      <w:start w:val="1"/>
      <w:numFmt w:val="decimal"/>
      <w:lvlText w:val="%7."/>
      <w:lvlJc w:val="left"/>
      <w:pPr>
        <w:ind w:left="3326" w:hanging="440"/>
      </w:pPr>
    </w:lvl>
    <w:lvl w:ilvl="7" w:tplc="04090019" w:tentative="1">
      <w:start w:val="1"/>
      <w:numFmt w:val="lowerLetter"/>
      <w:lvlText w:val="%8)"/>
      <w:lvlJc w:val="left"/>
      <w:pPr>
        <w:ind w:left="3766" w:hanging="440"/>
      </w:pPr>
    </w:lvl>
    <w:lvl w:ilvl="8" w:tplc="0409001B" w:tentative="1">
      <w:start w:val="1"/>
      <w:numFmt w:val="lowerRoman"/>
      <w:lvlText w:val="%9."/>
      <w:lvlJc w:val="right"/>
      <w:pPr>
        <w:ind w:left="4206" w:hanging="440"/>
      </w:pPr>
    </w:lvl>
  </w:abstractNum>
  <w:abstractNum w:abstractNumId="6" w15:restartNumberingAfterBreak="0">
    <w:nsid w:val="65F369BD"/>
    <w:multiLevelType w:val="hybridMultilevel"/>
    <w:tmpl w:val="A454CA24"/>
    <w:lvl w:ilvl="0" w:tplc="C4045C92">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43020ED"/>
    <w:multiLevelType w:val="hybridMultilevel"/>
    <w:tmpl w:val="B21A2E2E"/>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7C1B585C"/>
    <w:multiLevelType w:val="hybridMultilevel"/>
    <w:tmpl w:val="3A3C648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47837611">
    <w:abstractNumId w:val="1"/>
  </w:num>
  <w:num w:numId="2" w16cid:durableId="1225600083">
    <w:abstractNumId w:val="2"/>
  </w:num>
  <w:num w:numId="3" w16cid:durableId="592857382">
    <w:abstractNumId w:val="8"/>
  </w:num>
  <w:num w:numId="4" w16cid:durableId="1316447794">
    <w:abstractNumId w:val="7"/>
  </w:num>
  <w:num w:numId="5" w16cid:durableId="720862470">
    <w:abstractNumId w:val="0"/>
  </w:num>
  <w:num w:numId="6" w16cid:durableId="1787848609">
    <w:abstractNumId w:val="6"/>
  </w:num>
  <w:num w:numId="7" w16cid:durableId="2121028138">
    <w:abstractNumId w:val="5"/>
  </w:num>
  <w:num w:numId="8" w16cid:durableId="729688522">
    <w:abstractNumId w:val="4"/>
  </w:num>
  <w:num w:numId="9" w16cid:durableId="260644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4D"/>
    <w:rsid w:val="000806D5"/>
    <w:rsid w:val="003327C4"/>
    <w:rsid w:val="00464780"/>
    <w:rsid w:val="00545146"/>
    <w:rsid w:val="006A3CAB"/>
    <w:rsid w:val="00914E04"/>
    <w:rsid w:val="0096232C"/>
    <w:rsid w:val="009C7A09"/>
    <w:rsid w:val="00AB4458"/>
    <w:rsid w:val="00CD4BB5"/>
    <w:rsid w:val="00CE5625"/>
    <w:rsid w:val="00E06C1E"/>
    <w:rsid w:val="00E74C83"/>
    <w:rsid w:val="00EB324D"/>
    <w:rsid w:val="00EC3817"/>
    <w:rsid w:val="00F06DF6"/>
    <w:rsid w:val="00F22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429AB"/>
  <w15:chartTrackingRefBased/>
  <w15:docId w15:val="{2AD524BF-88B0-49F9-8EE3-F4D75C48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4780"/>
    <w:pPr>
      <w:widowControl w:val="0"/>
      <w:jc w:val="both"/>
    </w:pPr>
  </w:style>
  <w:style w:type="paragraph" w:styleId="1">
    <w:name w:val="heading 1"/>
    <w:basedOn w:val="a"/>
    <w:next w:val="a"/>
    <w:link w:val="10"/>
    <w:uiPriority w:val="9"/>
    <w:qFormat/>
    <w:rsid w:val="00F06D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6D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6DF6"/>
    <w:rPr>
      <w:b/>
      <w:bCs/>
      <w:kern w:val="44"/>
      <w:sz w:val="44"/>
      <w:szCs w:val="44"/>
    </w:rPr>
  </w:style>
  <w:style w:type="paragraph" w:styleId="a3">
    <w:name w:val="Subtitle"/>
    <w:basedOn w:val="a"/>
    <w:next w:val="a"/>
    <w:link w:val="a4"/>
    <w:uiPriority w:val="11"/>
    <w:qFormat/>
    <w:rsid w:val="00F06DF6"/>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F06DF6"/>
    <w:rPr>
      <w:b/>
      <w:bCs/>
      <w:kern w:val="28"/>
      <w:sz w:val="32"/>
      <w:szCs w:val="32"/>
    </w:rPr>
  </w:style>
  <w:style w:type="character" w:customStyle="1" w:styleId="20">
    <w:name w:val="标题 2 字符"/>
    <w:basedOn w:val="a0"/>
    <w:link w:val="2"/>
    <w:uiPriority w:val="9"/>
    <w:rsid w:val="00F06DF6"/>
    <w:rPr>
      <w:rFonts w:asciiTheme="majorHAnsi" w:eastAsiaTheme="majorEastAsia" w:hAnsiTheme="majorHAnsi" w:cstheme="majorBidi"/>
      <w:b/>
      <w:bCs/>
      <w:sz w:val="32"/>
      <w:szCs w:val="32"/>
    </w:rPr>
  </w:style>
  <w:style w:type="paragraph" w:styleId="a5">
    <w:name w:val="List Paragraph"/>
    <w:basedOn w:val="a"/>
    <w:uiPriority w:val="34"/>
    <w:qFormat/>
    <w:rsid w:val="009C7A09"/>
    <w:pPr>
      <w:ind w:firstLineChars="200" w:firstLine="420"/>
    </w:pPr>
  </w:style>
  <w:style w:type="character" w:styleId="a6">
    <w:name w:val="Hyperlink"/>
    <w:basedOn w:val="a0"/>
    <w:uiPriority w:val="99"/>
    <w:semiHidden/>
    <w:unhideWhenUsed/>
    <w:rsid w:val="005451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hihu.com/question/3092510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家睿</dc:creator>
  <cp:keywords/>
  <dc:description/>
  <cp:lastModifiedBy>黄 家睿</cp:lastModifiedBy>
  <cp:revision>3</cp:revision>
  <dcterms:created xsi:type="dcterms:W3CDTF">2023-06-05T04:14:00Z</dcterms:created>
  <dcterms:modified xsi:type="dcterms:W3CDTF">2023-06-05T08:06:00Z</dcterms:modified>
</cp:coreProperties>
</file>