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8F111E">
      <w:pPr>
        <w:jc w:val="center"/>
        <w:rPr>
          <w:rFonts w:hint="eastAsia" w:eastAsia="黑体"/>
          <w:sz w:val="44"/>
          <w:szCs w:val="44"/>
        </w:rPr>
      </w:pPr>
      <w:bookmarkStart w:id="0" w:name="_GoBack"/>
      <w:bookmarkEnd w:id="0"/>
      <w:r>
        <w:rPr>
          <w:rFonts w:hint="eastAsia" w:eastAsia="黑体"/>
          <w:sz w:val="44"/>
          <w:szCs w:val="44"/>
        </w:rPr>
        <w:t>南京信息工程大学  实验（实习）报告</w:t>
      </w:r>
    </w:p>
    <w:p w14:paraId="090FBECC">
      <w:pPr>
        <w:rPr>
          <w:rFonts w:hint="eastAsia" w:ascii="宋体" w:hAnsi="宋体"/>
          <w:szCs w:val="21"/>
          <w:u w:val="single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1ABDA34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noWrap w:val="0"/>
            <w:vAlign w:val="top"/>
          </w:tcPr>
          <w:p w14:paraId="6F82B3C0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10EA2CB8">
            <w:pPr>
              <w:rPr>
                <w:rFonts w:hint="eastAsia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黄家睿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noWrap w:val="0"/>
            <w:vAlign w:val="top"/>
          </w:tcPr>
          <w:p w14:paraId="3A6A863F">
            <w:pPr>
              <w:rPr>
                <w:rFonts w:hint="default" w:eastAsia="宋体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u w:val="none"/>
                <w:vertAlign w:val="baseline"/>
                <w:lang w:val="en-US" w:eastAsia="zh-CN"/>
              </w:rPr>
              <w:t>Internet of Things</w:t>
            </w:r>
          </w:p>
        </w:tc>
      </w:tr>
    </w:tbl>
    <w:p w14:paraId="34AA614F">
      <w:pPr>
        <w:rPr>
          <w:rFonts w:hint="eastAsia"/>
        </w:rPr>
      </w:pPr>
      <w:r>
        <w:rPr>
          <w:rFonts w:hint="eastAsia"/>
          <w:szCs w:val="21"/>
          <w:u w:val="single"/>
        </w:rPr>
        <w:t xml:space="preserve"> </w:t>
      </w:r>
    </w:p>
    <w:p w14:paraId="10F1498C">
      <w:pPr>
        <w:rPr>
          <w:rFonts w:hint="eastAsia"/>
        </w:rPr>
      </w:pPr>
    </w:p>
    <w:p w14:paraId="2B444832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Feistel加密算法的实现与分析</w:t>
      </w:r>
    </w:p>
    <w:p w14:paraId="0A8EDE66">
      <w:pPr>
        <w:rPr>
          <w:rFonts w:hint="eastAsia"/>
        </w:rPr>
      </w:pPr>
    </w:p>
    <w:p w14:paraId="178BA972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1．实验目的：</w:t>
      </w:r>
    </w:p>
    <w:p w14:paraId="7D27E7A5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理解Feistel加解密算法；</w:t>
      </w:r>
    </w:p>
    <w:p w14:paraId="67BE1A9B">
      <w:pPr>
        <w:widowControl/>
        <w:numPr>
          <w:ilvl w:val="0"/>
          <w:numId w:val="1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实现Feistel加解密算法</w:t>
      </w:r>
    </w:p>
    <w:p w14:paraId="03F64FF2">
      <w:pPr>
        <w:widowControl/>
        <w:numPr>
          <w:ilvl w:val="0"/>
          <w:numId w:val="1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对其性能进行测试（时间、雪崩效应等）。</w:t>
      </w:r>
    </w:p>
    <w:p w14:paraId="7238A8FA">
      <w:pPr>
        <w:widowControl/>
        <w:ind w:left="300"/>
        <w:jc w:val="left"/>
        <w:rPr>
          <w:rFonts w:hint="eastAsia"/>
          <w:sz w:val="24"/>
        </w:rPr>
      </w:pPr>
    </w:p>
    <w:p w14:paraId="6561F7D3">
      <w:p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2．实验内容：</w:t>
      </w:r>
    </w:p>
    <w:p w14:paraId="2573B39F">
      <w:pPr>
        <w:widowControl/>
        <w:numPr>
          <w:ilvl w:val="0"/>
          <w:numId w:val="2"/>
        </w:numPr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实现Feistel加解密算法；</w:t>
      </w:r>
    </w:p>
    <w:p w14:paraId="0BBCCA8F">
      <w:pPr>
        <w:widowControl/>
        <w:numPr>
          <w:ilvl w:val="0"/>
          <w:numId w:val="2"/>
        </w:numPr>
        <w:jc w:val="left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对其雪崩效应进行分析。</w:t>
      </w:r>
    </w:p>
    <w:p w14:paraId="42E179FD">
      <w:pPr>
        <w:numPr>
          <w:ilvl w:val="0"/>
          <w:numId w:val="3"/>
        </w:numPr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实验步骤</w:t>
      </w:r>
    </w:p>
    <w:p w14:paraId="65131E8C">
      <w:pPr>
        <w:numPr>
          <w:ilvl w:val="1"/>
          <w:numId w:val="3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对明文进行二进制编码</w:t>
      </w:r>
    </w:p>
    <w:p w14:paraId="6A4E14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random</w:t>
      </w:r>
    </w:p>
    <w:p w14:paraId="717962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string_to_binary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(input_string):</w:t>
      </w:r>
    </w:p>
    <w:p w14:paraId="34CA30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"""</w:t>
      </w:r>
    </w:p>
    <w:p w14:paraId="2376E0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将字符串转换为二进制形式的字符串</w:t>
      </w:r>
    </w:p>
    <w:p w14:paraId="5093BA1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"""</w:t>
      </w:r>
    </w:p>
    <w:p w14:paraId="7A7443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ord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(char),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'08b'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char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input_string)</w:t>
      </w:r>
    </w:p>
    <w:p w14:paraId="57EA7B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generate_random_binary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(length):</w:t>
      </w:r>
    </w:p>
    <w:p w14:paraId="4205060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"""</w:t>
      </w:r>
    </w:p>
    <w:p w14:paraId="6E2456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生成随机的二进制数组</w:t>
      </w:r>
    </w:p>
    <w:p w14:paraId="3DC2AE3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"""</w:t>
      </w:r>
    </w:p>
    <w:p w14:paraId="2C82E8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.join(random.choice(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'01'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_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(length))</w:t>
      </w:r>
    </w:p>
    <w:p w14:paraId="4C1F63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round_function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(binary1, binary2):</w:t>
      </w:r>
    </w:p>
    <w:p w14:paraId="58A6B0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"""</w:t>
      </w:r>
    </w:p>
    <w:p w14:paraId="0C4E341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对两个二进制字符串进行按位与计算</w:t>
      </w:r>
    </w:p>
    <w:p w14:paraId="06885DC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"""</w:t>
      </w:r>
    </w:p>
    <w:p w14:paraId="2EDFFF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b1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b2 ==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b1, b2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(binary1, binary2))</w:t>
      </w:r>
    </w:p>
    <w:p w14:paraId="2C7266B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binary_xor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(binary1, binary2):</w:t>
      </w:r>
    </w:p>
    <w:p w14:paraId="189EAE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"""</w:t>
      </w:r>
    </w:p>
    <w:p w14:paraId="316F73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对两个二进制字符串进行按位异或计算</w:t>
      </w:r>
    </w:p>
    <w:p w14:paraId="3B8322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"""</w:t>
      </w:r>
    </w:p>
    <w:p w14:paraId="14B9287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.join(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b1 != b2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b1, b2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zip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(binary1, binary2))</w:t>
      </w:r>
    </w:p>
    <w:p w14:paraId="274ED2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12110A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binary_to_string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(binary_string):</w:t>
      </w:r>
    </w:p>
    <w:p w14:paraId="638596F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"""</w:t>
      </w:r>
    </w:p>
    <w:p w14:paraId="7D8BA5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将二进制字符串转换回可读的字符</w:t>
      </w:r>
    </w:p>
    <w:p w14:paraId="68C7A4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    """</w:t>
      </w:r>
    </w:p>
    <w:p w14:paraId="7000A6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确保二进制字符串长度是8的倍数</w:t>
      </w:r>
    </w:p>
    <w:p w14:paraId="48C6558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(binary_string) %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!=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:</w:t>
      </w:r>
    </w:p>
    <w:p w14:paraId="39280A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"二进制字符串的长度必须是8的倍数"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</w:p>
    <w:p w14:paraId="48960F9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</w:p>
    <w:p w14:paraId="377B07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color="auto" w:fill="FAFAFA"/>
        </w:rPr>
        <w:t># 按每8位切分并转换为字符</w:t>
      </w:r>
    </w:p>
    <w:p w14:paraId="592E011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characters = [</w:t>
      </w:r>
    </w:p>
    <w:p w14:paraId="0F2923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chr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(binary_string[i:i +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],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))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(binary_string),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</w:p>
    <w:p w14:paraId="2EA03B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]</w:t>
      </w:r>
    </w:p>
    <w:p w14:paraId="6BBA4C1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.join(characters)</w:t>
      </w:r>
    </w:p>
    <w:p w14:paraId="543E2138">
      <w:pPr>
        <w:numPr>
          <w:ilvl w:val="0"/>
          <w:numId w:val="0"/>
        </w:numPr>
        <w:ind w:left="840" w:leftChars="0"/>
        <w:outlineLvl w:val="0"/>
        <w:rPr>
          <w:rFonts w:hint="eastAsia" w:ascii="黑体" w:hAnsi="黑体" w:eastAsia="黑体"/>
          <w:bCs/>
          <w:sz w:val="24"/>
        </w:rPr>
      </w:pPr>
    </w:p>
    <w:p w14:paraId="7AD6FA6C">
      <w:pPr>
        <w:numPr>
          <w:ilvl w:val="1"/>
          <w:numId w:val="3"/>
        </w:numPr>
        <w:ind w:left="840" w:leftChars="0" w:hanging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加密的实现</w:t>
      </w:r>
    </w:p>
    <w:p w14:paraId="7BA7904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feistel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(data, number_of_round):</w:t>
      </w:r>
    </w:p>
    <w:p w14:paraId="6B2780C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data_bin = string_to_binary(data)</w:t>
      </w:r>
    </w:p>
    <w:p w14:paraId="2E2F87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random_key = generate_random_binary(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(data_bin)//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))</w:t>
      </w:r>
    </w:p>
    <w:p w14:paraId="6CF9AE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right, left = data_bin[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(data_bin)//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:], data_bin[: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(data_bin)//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:]</w:t>
      </w:r>
    </w:p>
    <w:p w14:paraId="50B085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ciper_book = []</w:t>
      </w:r>
    </w:p>
    <w:p w14:paraId="67E369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(number_of_round):</w:t>
      </w:r>
    </w:p>
    <w:p w14:paraId="1193B6D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right_new = round_function(right, random_key)</w:t>
      </w:r>
    </w:p>
    <w:p w14:paraId="461FA7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left, right= right, binary_xor(left, right_new)</w:t>
      </w:r>
    </w:p>
    <w:p w14:paraId="08B6CF6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ciper_book.append(right_new)</w:t>
      </w:r>
    </w:p>
    <w:p w14:paraId="6BF9F1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ciptertext_bin =left + right</w:t>
      </w:r>
    </w:p>
    <w:p w14:paraId="5A6C4CD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ciptertext = binary_to_string(ciptertext_bin)</w:t>
      </w:r>
    </w:p>
    <w:p w14:paraId="2DB22F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ciptertext, ciper_book</w:t>
      </w:r>
    </w:p>
    <w:p w14:paraId="338CFE8B">
      <w:pPr>
        <w:numPr>
          <w:ilvl w:val="0"/>
          <w:numId w:val="0"/>
        </w:numPr>
        <w:ind w:left="840" w:left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11D98BA3">
      <w:pPr>
        <w:numPr>
          <w:ilvl w:val="1"/>
          <w:numId w:val="3"/>
        </w:numPr>
        <w:ind w:left="840" w:leftChars="0" w:hanging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解密的实现</w:t>
      </w:r>
    </w:p>
    <w:p w14:paraId="428E16D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color="auto" w:fill="FAFAFA"/>
        </w:rPr>
        <w:t>feistel_discode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(cipertext, ciper_book):</w:t>
      </w:r>
    </w:p>
    <w:p w14:paraId="6751CB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cipertext_bin = string_to_binary(cipertext)</w:t>
      </w:r>
    </w:p>
    <w:p w14:paraId="26468E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right, left = cipertext_bin[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(cipertext_bin)//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:], cipertext_bin[: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(cipertext_bin)//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]</w:t>
      </w:r>
    </w:p>
    <w:p w14:paraId="1B37E2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(ciper_book)):</w:t>
      </w:r>
    </w:p>
    <w:p w14:paraId="51F750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    left, right = binary_xor(right, ciper_book[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(ciper_book)-i-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]), left</w:t>
      </w:r>
    </w:p>
    <w:p w14:paraId="3B7064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plaintext_bin =left + right</w:t>
      </w:r>
    </w:p>
    <w:p w14:paraId="32D50A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plaintext = binary_to_string(plaintext_bin)</w:t>
      </w:r>
    </w:p>
    <w:p w14:paraId="6DCAE5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f"The palintext of the ciptertext is: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color="auto" w:fill="FAFAFA"/>
        </w:rPr>
        <w:t>{plaintext}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</w:p>
    <w:p w14:paraId="74F924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color="auto" w:fill="FAFAFA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 plaintext</w:t>
      </w:r>
    </w:p>
    <w:p w14:paraId="16E872AE">
      <w:pPr>
        <w:numPr>
          <w:ilvl w:val="0"/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05BF0C6D">
      <w:pPr>
        <w:numPr>
          <w:ilvl w:val="0"/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23559FC2">
      <w:pPr>
        <w:numPr>
          <w:ilvl w:val="1"/>
          <w:numId w:val="3"/>
        </w:numPr>
        <w:ind w:left="840" w:leftChars="0" w:hanging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输出的结果</w:t>
      </w:r>
    </w:p>
    <w:p w14:paraId="2616A7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plaintext =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'My name is jerryhuang'</w:t>
      </w:r>
    </w:p>
    <w:p w14:paraId="7AA239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 xml:space="preserve">cipertext ,ciper_book= feistel(plaintext, 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color="auto" w:fill="FAFAFA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f"The ciptertext generate by feistel is: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color="auto" w:fill="FAFAFA"/>
        </w:rPr>
        <w:t>{cipertext}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color="auto" w:fill="FAFAFA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 xml:space="preserve">f"The cipter_book of the ciptertext is 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21"/>
          <w:szCs w:val="21"/>
          <w:shd w:val="clear" w:color="auto" w:fill="FAFAFA"/>
        </w:rPr>
        <w:t>{ciper_book}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color="auto" w:fill="FAFAFA"/>
        </w:rPr>
        <w:t>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)</w:t>
      </w:r>
    </w:p>
    <w:p w14:paraId="40CD9D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AFAFA"/>
        <w:spacing w:before="0" w:before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21"/>
          <w:szCs w:val="21"/>
          <w:shd w:val="clear" w:color="auto" w:fill="FAFAFA"/>
        </w:rPr>
        <w:t>feistel_discode(cipertext, ciper_book)</w:t>
      </w:r>
    </w:p>
    <w:p w14:paraId="6F1C89E7">
      <w:pPr>
        <w:numPr>
          <w:ilvl w:val="0"/>
          <w:numId w:val="0"/>
        </w:numPr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42D51D98">
      <w:pPr>
        <w:numPr>
          <w:ilvl w:val="0"/>
          <w:numId w:val="0"/>
        </w:numPr>
        <w:outlineLvl w:val="0"/>
      </w:pPr>
      <w:r>
        <w:drawing>
          <wp:inline distT="0" distB="0" distL="114300" distR="114300">
            <wp:extent cx="5410200" cy="615315"/>
            <wp:effectExtent l="0" t="0" r="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97D88"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我们得到了正确的解密结果。</w:t>
      </w:r>
    </w:p>
    <w:p w14:paraId="57D672ED">
      <w:pPr>
        <w:numPr>
          <w:ilvl w:val="1"/>
          <w:numId w:val="3"/>
        </w:numPr>
        <w:ind w:left="840" w:leftChars="0" w:hanging="420" w:firstLine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雪崩效应的描述分析</w:t>
      </w:r>
    </w:p>
    <w:p w14:paraId="1255FA40">
      <w:pPr>
        <w:numPr>
          <w:ilvl w:val="0"/>
          <w:numId w:val="0"/>
        </w:numPr>
        <w:ind w:left="840" w:left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665E1BE4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从上图可见，我们的输入为：“My name is JerryHuang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 w14:paraId="77C8F072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输出为：“D53&amp;aÏ&amp;hòpþ¤FòsFUvr”</w:t>
      </w:r>
    </w:p>
    <w:p w14:paraId="3ADE8AED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我们修改我们输入为：“My name is not jerryHuang”</w:t>
      </w:r>
    </w:p>
    <w:p w14:paraId="594D1E11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得到的输出为：“Mk"¦umg°ÁV_x0016_îu Fä2rPb÷2f”</w:t>
      </w:r>
    </w:p>
    <w:p w14:paraId="60E5B224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因此我们认为这个加密算法具有很强的雪崩效应。</w:t>
      </w:r>
    </w:p>
    <w:p w14:paraId="3539EF1C">
      <w:pPr>
        <w:numPr>
          <w:ilvl w:val="0"/>
          <w:numId w:val="0"/>
        </w:numPr>
        <w:ind w:left="420" w:leftChars="0"/>
        <w:outlineLvl w:val="0"/>
        <w:rPr>
          <w:rFonts w:hint="default" w:ascii="黑体" w:hAnsi="黑体" w:eastAsia="黑体"/>
          <w:bCs/>
          <w:sz w:val="24"/>
          <w:lang w:val="en-US" w:eastAsia="zh-CN"/>
        </w:rPr>
      </w:pPr>
    </w:p>
    <w:p w14:paraId="638348DC"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</w:rPr>
        <w:t>实验分析和总结</w:t>
      </w:r>
    </w:p>
    <w:p w14:paraId="30A15825">
      <w:pPr>
        <w:numPr>
          <w:ilvl w:val="1"/>
          <w:numId w:val="3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Feistel加密算法的实现过程</w:t>
      </w:r>
    </w:p>
    <w:p w14:paraId="45EC9F83">
      <w:pPr>
        <w:numPr>
          <w:ilvl w:val="2"/>
          <w:numId w:val="3"/>
        </w:numPr>
        <w:bidi w:val="0"/>
        <w:rPr>
          <w:rFonts w:hint="eastAsia"/>
        </w:rPr>
      </w:pPr>
      <w:r>
        <w:t>输入是分组长为2w的明文和一个密钥K。将每组明文分成左右两半</w:t>
      </w:r>
      <w:r>
        <w:rPr>
          <w:rFonts w:hint="default"/>
        </w:rPr>
        <w:drawing>
          <wp:inline distT="0" distB="0" distL="114300" distR="114300">
            <wp:extent cx="171450" cy="1524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和</w:t>
      </w:r>
      <w:r>
        <w:rPr>
          <w:rFonts w:hint="default"/>
        </w:rPr>
        <w:drawing>
          <wp:inline distT="0" distB="0" distL="114300" distR="114300">
            <wp:extent cx="190500" cy="152400"/>
            <wp:effectExtent l="0" t="0" r="0" b="0"/>
            <wp:docPr id="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，在进行完n轮迭代后，左右两半再合并到一起以产生密文分组。第 i 轮迭代的输入为前一轮输出的函数</w:t>
      </w:r>
      <w:r>
        <w:rPr>
          <w:rFonts w:hint="eastAsia"/>
          <w:lang w:eastAsia="zh-CN"/>
        </w:rPr>
        <w:t>。</w:t>
      </w:r>
    </w:p>
    <w:p w14:paraId="1DA3F256">
      <w:pPr>
        <w:numPr>
          <w:ilvl w:val="0"/>
          <w:numId w:val="0"/>
        </w:numPr>
        <w:bidi w:val="0"/>
        <w:ind w:left="840" w:leftChars="0" w:firstLine="420" w:firstLineChars="0"/>
        <w:rPr>
          <w:rFonts w:hint="default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其中</w:t>
      </w:r>
      <w:r>
        <w:rPr>
          <w:rFonts w:hint="default" w:ascii="Times New Roman" w:hAnsi="Times New Roman" w:eastAsia="宋体" w:cs="Times New Roman"/>
        </w:rPr>
        <w:drawing>
          <wp:inline distT="0" distB="0" distL="114300" distR="114300">
            <wp:extent cx="180975" cy="152400"/>
            <wp:effectExtent l="0" t="0" r="9525" b="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t>是第i轮用的子密钥，由加密密钥K得到。一般地，各轮子密钥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彼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此不同而且与K也不同。</w:t>
      </w:r>
    </w:p>
    <w:p w14:paraId="4A5EF516">
      <w:pPr>
        <w:numPr>
          <w:ilvl w:val="0"/>
          <w:numId w:val="0"/>
        </w:numPr>
        <w:bidi w:val="0"/>
        <w:ind w:left="840" w:leftChars="0" w:firstLine="420" w:firstLineChars="0"/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1684655</wp:posOffset>
            </wp:positionH>
            <wp:positionV relativeFrom="paragraph">
              <wp:posOffset>70485</wp:posOffset>
            </wp:positionV>
            <wp:extent cx="1904365" cy="650875"/>
            <wp:effectExtent l="0" t="0" r="635" b="15875"/>
            <wp:wrapTopAndBottom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lang w:val="en-US" w:eastAsia="zh-CN"/>
        </w:rPr>
        <w:t>在本次的实验中，我们把F()函数设置为</w:t>
      </w:r>
      <m:oMath>
        <m:sSub>
          <m:sSubP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ascii="Cambria Math" w:hAnsi="Cambria Math" w:cs="Times New Roman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的与操作。</w:t>
      </w:r>
    </w:p>
    <w:p w14:paraId="3529632E">
      <w:pPr>
        <w:numPr>
          <w:ilvl w:val="0"/>
          <w:numId w:val="0"/>
        </w:numPr>
        <w:bidi w:val="0"/>
        <w:ind w:left="840" w:leftChars="0" w:firstLine="420" w:firstLineChars="0"/>
        <w:rPr>
          <w:rFonts w:hAnsi="Cambria Math" w:cs="Times New Roman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F(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>)=</m:t>
          </m:r>
          <m:sSub>
            <m:sSubP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i−</m:t>
              </m:r>
              <m:r>
                <m:rPr>
                  <m:sty m:val="p"/>
                </m:rPr>
                <w:rPr>
                  <w:rFonts w:hint="eastAsia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kern w:val="2"/>
              <w:sz w:val="21"/>
              <w:szCs w:val="24"/>
              <w:lang w:val="en-US" w:eastAsia="zh-CN" w:bidi="ar-SA"/>
            </w:rPr>
            <m:t xml:space="preserve"> AND </m:t>
          </m:r>
          <m:sSub>
            <m:sSubP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ascii="Cambria Math" w:hAnsi="Cambria Math" w:cs="Times New Roman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 w14:paraId="2C9CF27F">
      <w:pPr>
        <w:numPr>
          <w:ilvl w:val="0"/>
          <w:numId w:val="0"/>
        </w:numPr>
        <w:bidi w:val="0"/>
        <w:rPr>
          <w:rFonts w:hint="default" w:hAnsi="Cambria Math" w:cs="Times New Roman"/>
          <w:i w:val="0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2080" cy="3632200"/>
            <wp:effectExtent l="0" t="0" r="7620" b="635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8A4177">
      <w:pPr>
        <w:numPr>
          <w:ilvl w:val="0"/>
          <w:numId w:val="0"/>
        </w:numPr>
        <w:bidi w:val="0"/>
        <w:ind w:left="840" w:leftChars="0"/>
        <w:rPr>
          <w:rFonts w:hint="eastAsia" w:ascii="宋体" w:hAnsi="宋体" w:eastAsia="宋体" w:cs="宋体"/>
          <w:sz w:val="24"/>
          <w:szCs w:val="24"/>
        </w:rPr>
      </w:pPr>
    </w:p>
    <w:p w14:paraId="3CFF7576">
      <w:pPr>
        <w:numPr>
          <w:ilvl w:val="1"/>
          <w:numId w:val="3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密钥的生成过程</w:t>
      </w:r>
    </w:p>
    <w:p w14:paraId="7BFE0BEB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密钥的生成设置为生成和输入的字符长度一样的二进制字符串，每进行一次滚轮，就生成一个新的二进制字符串，并单独储存在一个用来保存随机生成密钥的密码本里面。</w:t>
      </w:r>
    </w:p>
    <w:p w14:paraId="457F5BC3">
      <w:pPr>
        <w:numPr>
          <w:ilvl w:val="1"/>
          <w:numId w:val="3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对于输入的如何进行编码使其符合二进制</w:t>
      </w:r>
    </w:p>
    <w:p w14:paraId="04E35122"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在本实验中设置很多方法，包括实现string类型和二进制字符之间的转化，二进制字符以8为为一组实现二进制字符和string类型的转换等。</w:t>
      </w:r>
    </w:p>
    <w:p w14:paraId="1E68B599">
      <w:pPr>
        <w:numPr>
          <w:ilvl w:val="1"/>
          <w:numId w:val="3"/>
        </w:numPr>
        <w:ind w:left="840" w:leftChars="0" w:hanging="420" w:firstLineChars="0"/>
        <w:outlineLvl w:val="0"/>
        <w:rPr>
          <w:rFonts w:hint="eastAsia" w:ascii="黑体" w:hAnsi="黑体" w:eastAsia="黑体"/>
          <w:bCs/>
          <w:sz w:val="24"/>
        </w:rPr>
      </w:pPr>
      <w:r>
        <w:rPr>
          <w:rFonts w:hint="eastAsia" w:ascii="黑体" w:hAnsi="黑体" w:eastAsia="黑体"/>
          <w:bCs/>
          <w:sz w:val="24"/>
          <w:lang w:val="en-US" w:eastAsia="zh-CN"/>
        </w:rPr>
        <w:t>解密 过程</w:t>
      </w:r>
    </w:p>
    <w:p w14:paraId="0277C5A4"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Feistel解密过程本质上和加密过程是一样的，算法使用密文作为输入但使用子密钥</w:t>
      </w:r>
      <w:r>
        <w:rPr>
          <w:rFonts w:hint="default"/>
        </w:rPr>
        <w:drawing>
          <wp:inline distT="0" distB="0" distL="114300" distR="114300">
            <wp:extent cx="180975" cy="152400"/>
            <wp:effectExtent l="0" t="0" r="9525" b="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的次序与加密过程相反，即第1轮使用</w:t>
      </w:r>
      <w:r>
        <w:rPr>
          <w:rFonts w:hint="default"/>
        </w:rPr>
        <w:drawing>
          <wp:inline distT="0" distB="0" distL="114300" distR="114300">
            <wp:extent cx="219075" cy="152400"/>
            <wp:effectExtent l="0" t="0" r="9525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，第2轮使用</w:t>
      </w:r>
      <w:r>
        <w:rPr>
          <w:rFonts w:hint="default"/>
        </w:rPr>
        <w:drawing>
          <wp:inline distT="0" distB="0" distL="114300" distR="114300">
            <wp:extent cx="371475" cy="152400"/>
            <wp:effectExtent l="0" t="0" r="9525" b="0"/>
            <wp:docPr id="9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，……，最后一轮使用</w:t>
      </w:r>
      <w:r>
        <w:rPr>
          <w:rFonts w:hint="default"/>
        </w:rPr>
        <w:drawing>
          <wp:inline distT="0" distB="0" distL="114300" distR="114300">
            <wp:extent cx="200025" cy="152400"/>
            <wp:effectExtent l="0" t="0" r="9525" b="0"/>
            <wp:docPr id="10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。这一特性保证了解密和加密可采用同一算法。</w:t>
      </w:r>
    </w:p>
    <w:p w14:paraId="05AE9511">
      <w:pPr>
        <w:numPr>
          <w:ilvl w:val="0"/>
          <w:numId w:val="0"/>
        </w:numPr>
        <w:ind w:left="840" w:leftChars="0"/>
        <w:outlineLvl w:val="0"/>
        <w:rPr>
          <w:rFonts w:hint="eastAsia" w:ascii="黑体" w:hAnsi="黑体" w:eastAsia="黑体"/>
          <w:bCs/>
          <w:sz w:val="24"/>
        </w:rPr>
      </w:pPr>
    </w:p>
    <w:p w14:paraId="3A01C9B4">
      <w:pPr>
        <w:rPr>
          <w:rFonts w:hint="eastAsia"/>
        </w:rPr>
      </w:pPr>
    </w:p>
    <w:p w14:paraId="0AF460D0">
      <w:pPr>
        <w:rPr>
          <w:rFonts w:hint="eastAsia"/>
        </w:rPr>
      </w:pPr>
    </w:p>
    <w:p w14:paraId="1783375B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33B56"/>
    <w:multiLevelType w:val="multilevel"/>
    <w:tmpl w:val="BD933B56"/>
    <w:lvl w:ilvl="0" w:tentative="0">
      <w:start w:val="3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1D0B5AF0"/>
    <w:multiLevelType w:val="multilevel"/>
    <w:tmpl w:val="1D0B5AF0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abstractNum w:abstractNumId="2">
    <w:nsid w:val="77210E03"/>
    <w:multiLevelType w:val="multilevel"/>
    <w:tmpl w:val="77210E03"/>
    <w:lvl w:ilvl="0" w:tentative="0">
      <w:start w:val="1"/>
      <w:numFmt w:val="decimal"/>
      <w:lvlText w:val="%1）"/>
      <w:lvlJc w:val="left"/>
      <w:pPr>
        <w:tabs>
          <w:tab w:val="left" w:pos="660"/>
        </w:tabs>
        <w:ind w:left="6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11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60"/>
        </w:tabs>
        <w:ind w:left="15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80"/>
        </w:tabs>
        <w:ind w:left="19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00"/>
        </w:tabs>
        <w:ind w:left="24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20"/>
        </w:tabs>
        <w:ind w:left="28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40"/>
        </w:tabs>
        <w:ind w:left="32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60"/>
        </w:tabs>
        <w:ind w:left="36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80"/>
        </w:tabs>
        <w:ind w:left="40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cwsTA3srAwMDY2tTBQ0lEKTi0uzszPAykwrgUA05WD/ywAAAA="/>
  </w:docVars>
  <w:rsids>
    <w:rsidRoot w:val="00BB4375"/>
    <w:rsid w:val="000E5800"/>
    <w:rsid w:val="0012000B"/>
    <w:rsid w:val="00120658"/>
    <w:rsid w:val="003D49FD"/>
    <w:rsid w:val="003F2130"/>
    <w:rsid w:val="004364C8"/>
    <w:rsid w:val="00461F0B"/>
    <w:rsid w:val="00537378"/>
    <w:rsid w:val="005C3EA1"/>
    <w:rsid w:val="005D05EA"/>
    <w:rsid w:val="006576E3"/>
    <w:rsid w:val="006D2CD3"/>
    <w:rsid w:val="00757D3D"/>
    <w:rsid w:val="0080410A"/>
    <w:rsid w:val="0086306B"/>
    <w:rsid w:val="009A2E5D"/>
    <w:rsid w:val="009E1E73"/>
    <w:rsid w:val="00A33EC5"/>
    <w:rsid w:val="00AB65C6"/>
    <w:rsid w:val="00AF4EB2"/>
    <w:rsid w:val="00B93BCE"/>
    <w:rsid w:val="00BB4375"/>
    <w:rsid w:val="00C7426C"/>
    <w:rsid w:val="00CC4D11"/>
    <w:rsid w:val="00D57A89"/>
    <w:rsid w:val="00E47171"/>
    <w:rsid w:val="00E800FE"/>
    <w:rsid w:val="00F122BC"/>
    <w:rsid w:val="00F20DE7"/>
    <w:rsid w:val="00FD6496"/>
    <w:rsid w:val="4CBE6382"/>
    <w:rsid w:val="68596DA7"/>
    <w:rsid w:val="685E353A"/>
    <w:rsid w:val="6AED0A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https://i-blog.csdnimg.cn/blog_migrate/c7e1e70dfa4e55178bd7f23f8dc6ccfa.png" TargetMode="Externa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GIF"/><Relationship Id="rId11" Type="http://schemas.openxmlformats.org/officeDocument/2006/relationships/image" Target="media/image7.GIF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nuist</Company>
  <Pages>4</Pages>
  <Words>714</Words>
  <Characters>2304</Characters>
  <Lines>2</Lines>
  <Paragraphs>1</Paragraphs>
  <TotalTime>32</TotalTime>
  <ScaleCrop>false</ScaleCrop>
  <LinksUpToDate>false</LinksUpToDate>
  <CharactersWithSpaces>2676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2006-03-07T08:16:00Z</dcterms:created>
  <dc:creator>lhg1</dc:creator>
  <cp:lastModifiedBy>充要条件</cp:lastModifiedBy>
  <dcterms:modified xsi:type="dcterms:W3CDTF">2024-12-05T14:29:06Z</dcterms:modified>
  <dc:title>计算机教育示范中心学生实验报告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B1FDAF0B5A5548A794E7B1B72F21B504_13</vt:lpwstr>
  </property>
</Properties>
</file>