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#05 Report</w:t>
      </w:r>
    </w:p>
    <w:tbl>
      <w:tblPr>
        <w:tblStyle w:val="5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4233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27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Name:黄家睿</w:t>
            </w:r>
          </w:p>
        </w:tc>
        <w:tc>
          <w:tcPr>
            <w:tcW w:w="248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 number:202283890036</w:t>
            </w:r>
          </w:p>
        </w:tc>
        <w:tc>
          <w:tcPr>
            <w:tcW w:w="1088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Major:IOT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Style w:val="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174625</wp:posOffset>
                </wp:positionV>
                <wp:extent cx="5270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5pt;margin-top:13.75pt;height:0.05pt;width:415pt;z-index:251659264;mso-width-relative:page;mso-height-relative:page;" filled="f" stroked="t" coordsize="21600,21600" o:gfxdata="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wj4xbSAAAA&#10;BgEAAA8AAAAAAAAAAQAgAAAAIgAAAGRycy9kb3ducmV2LnhtbFBLAQIUABQAAAAIAIdO4kDlNZrc&#10;6gEAAL4DAAAOAAAAAAAAAAEAIAAAACE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1:</w:t>
      </w:r>
    </w:p>
    <w:p>
      <w:r>
        <w:drawing>
          <wp:inline distT="0" distB="0" distL="114300" distR="114300">
            <wp:extent cx="5268595" cy="226314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Solution: </w:t>
      </w:r>
    </w:p>
    <w:p>
      <w:pPr>
        <w:ind w:firstLine="420" w:firstLineChars="0"/>
      </w:pPr>
      <w:r>
        <w:drawing>
          <wp:inline distT="0" distB="0" distL="114300" distR="114300">
            <wp:extent cx="3027680" cy="2894965"/>
            <wp:effectExtent l="0" t="0" r="127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2:</w:t>
      </w:r>
    </w:p>
    <w:p>
      <w:r>
        <w:drawing>
          <wp:inline distT="0" distB="0" distL="114300" distR="114300">
            <wp:extent cx="5273675" cy="547370"/>
            <wp:effectExtent l="0" t="0" r="31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one-dimensional array of integers, one integer is 4 bits, the address of array[i] is:</w:t>
      </w:r>
    </w:p>
    <w:p>
      <w:pPr>
        <w:ind w:firstLine="420" w:firstLineChars="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&amp;array[i]=&amp;array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+i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4</m:t>
          </m:r>
        </m:oMath>
      </m:oMathPara>
    </w:p>
    <w:p>
      <w:pPr>
        <w:ind w:firstLine="420" w:firstLineChars="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Thus, the address of arr1[5] is</w:t>
      </w:r>
    </w:p>
    <w:p>
      <w:pPr>
        <w:ind w:firstLine="420" w:firstLine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0x10010000+5×4=0x10010014</m:t>
          </m:r>
        </m:oMath>
      </m:oMathPara>
    </w:p>
    <w:p>
      <w:pPr>
        <w:ind w:firstLine="420" w:firstLineChars="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The address of arr1[17] is</w:t>
      </w:r>
    </w:p>
    <w:p>
      <w:pPr>
        <w:ind w:firstLine="420" w:firstLine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0x10010000+17×4=0x10010044</m:t>
          </m:r>
        </m:oMath>
      </m:oMathPara>
    </w:p>
    <w:p>
      <w:pPr>
        <w:ind w:firstLine="420" w:firstLine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  <w:t>Task 3:</w:t>
      </w:r>
    </w:p>
    <w:p>
      <w:r>
        <w:drawing>
          <wp:inline distT="0" distB="0" distL="114300" distR="114300">
            <wp:extent cx="5270500" cy="691515"/>
            <wp:effectExtent l="0" t="0" r="635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two-dimensional array of bytes, one byte is 8 bits, the address of array[i][j] is:</w:t>
      </w:r>
    </w:p>
    <w:p>
      <w:pPr>
        <w:ind w:firstLine="630" w:firstLineChars="300"/>
        <w:jc w:val="center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&amp;array[i][j]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=&amp;array+(i×5+j)×8</m:t>
          </m:r>
        </m:oMath>
      </m:oMathPara>
    </w:p>
    <w:p>
      <w:pPr>
        <w:ind w:firstLine="630" w:firstLineChars="300"/>
        <w:jc w:val="both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Thus, the address of arr3[7][2] is:</w:t>
      </w:r>
    </w:p>
    <w:p>
      <w:pPr>
        <w:ind w:firstLine="630" w:firstLineChars="300"/>
        <w:jc w:val="both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0x10010058+(7×5+2)×8=0x10010180</m:t>
          </m:r>
        </m:oMath>
      </m:oMathPara>
    </w:p>
    <w:p>
      <w:pPr>
        <w:ind w:firstLine="630" w:firstLineChars="300"/>
        <w:jc w:val="both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The address of arr3[11][4] is:</w:t>
      </w:r>
    </w:p>
    <w:p>
      <w:pPr>
        <w:ind w:firstLine="630" w:firstLineChars="300"/>
        <w:jc w:val="both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0x10010058+(11×5+4)×8=0x10010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230</m:t>
          </m:r>
        </m:oMath>
      </m:oMathPara>
    </w:p>
    <w:p>
      <w:pPr>
        <w:ind w:firstLine="630" w:firstLineChars="300"/>
        <w:jc w:val="both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  <w:t>The address of arr3[19][3] is:</w:t>
      </w:r>
    </w:p>
    <w:p>
      <w:pPr>
        <w:ind w:firstLine="630" w:firstLineChars="300"/>
        <w:jc w:val="both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0x10010058+(19×5+3)×8=0x100103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68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62C2FD7"/>
    <w:rsid w:val="1F0E7DEC"/>
    <w:rsid w:val="4D1B4ADA"/>
    <w:rsid w:val="587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pageBreakBefore w:val="0"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autoRedefine/>
    <w:qFormat/>
    <w:uiPriority w:val="0"/>
    <w:rPr>
      <w:rFonts w:eastAsiaTheme="minorEastAsia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566</Characters>
  <Lines>0</Lines>
  <Paragraphs>0</Paragraphs>
  <TotalTime>39</TotalTime>
  <ScaleCrop>false</ScaleCrop>
  <LinksUpToDate>false</LinksUpToDate>
  <CharactersWithSpaces>623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2024-05-23T07:41:05Z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